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2665">
      <w:pPr>
        <w:rPr>
          <w:rFonts w:eastAsia="仿宋_GB2312"/>
          <w:sz w:val="84"/>
        </w:rPr>
      </w:pPr>
    </w:p>
    <w:p w14:paraId="43EE4F02">
      <w:pPr>
        <w:ind w:right="105"/>
        <w:jc w:val="right"/>
        <w:rPr>
          <w:rFonts w:eastAsia="黑体"/>
          <w:b/>
          <w:spacing w:val="40"/>
          <w:w w:val="66"/>
          <w:sz w:val="60"/>
          <w:szCs w:val="60"/>
        </w:rPr>
      </w:pPr>
      <w:r>
        <w:rPr>
          <w:rFonts w:hint="eastAsia" w:eastAsia="黑体"/>
          <w:b/>
          <w:spacing w:val="40"/>
          <w:w w:val="66"/>
          <w:sz w:val="60"/>
          <w:szCs w:val="60"/>
        </w:rPr>
        <w:t>天津市体育局户外微场地健身设备项目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215900" cy="0"/>
                <wp:effectExtent l="0" t="95250" r="1270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35pt;height:0pt;width:17pt;z-index:251659264;mso-width-relative:page;mso-height-relative:page;" filled="f" stroked="t" coordsize="21600,21600" o:gfxdata="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sqq8dUAAAAI&#10;AQAADwAAAAAAAAABACAAAAAiAAAAZHJzL2Rvd25yZXYueG1sUEsBAhQAFAAAAAgAh07iQMcxUnXm&#10;AQAAqwMAAA4AAAAAAAAAAQAgAAAAJAEAAGRycy9lMm9Eb2MueG1sUEsFBgAAAAAGAAYAWQEAAHwF&#10;AAAAAA==&#10;">
                <v:fill on="f" focussize="0,0"/>
                <v:stroke weight="15pt" color="#4B69B5" joinstyle="round"/>
                <v:imagedata o:title=""/>
                <o:lock v:ext="edit" aspectratio="f"/>
              </v:line>
            </w:pict>
          </mc:Fallback>
        </mc:AlternateContent>
      </w:r>
    </w:p>
    <w:p w14:paraId="67FD20EE">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DEB50D2">
      <w:pPr>
        <w:ind w:right="1025"/>
        <w:jc w:val="center"/>
        <w:rPr>
          <w:rFonts w:eastAsia="黑体"/>
          <w:b/>
          <w:spacing w:val="40"/>
          <w:w w:val="66"/>
          <w:sz w:val="60"/>
          <w:szCs w:val="60"/>
        </w:rPr>
      </w:pPr>
    </w:p>
    <w:p w14:paraId="06C909B0">
      <w:pPr>
        <w:jc w:val="center"/>
        <w:rPr>
          <w:rFonts w:eastAsia="黑体"/>
          <w:b/>
          <w:spacing w:val="40"/>
          <w:w w:val="66"/>
          <w:sz w:val="15"/>
          <w:szCs w:val="15"/>
        </w:rPr>
      </w:pPr>
      <w:r>
        <w:rPr>
          <w:rFonts w:eastAsia="黑体"/>
          <w:b/>
          <w:spacing w:val="40"/>
          <w:w w:val="66"/>
          <w:sz w:val="56"/>
          <w:szCs w:val="56"/>
        </w:rPr>
        <w:t xml:space="preserve">            </w:t>
      </w:r>
    </w:p>
    <w:p w14:paraId="169BC17F">
      <w:pPr>
        <w:jc w:val="center"/>
        <w:rPr>
          <w:rFonts w:eastAsia="黑体"/>
          <w:spacing w:val="40"/>
          <w:w w:val="66"/>
          <w:sz w:val="32"/>
          <w:szCs w:val="32"/>
        </w:rPr>
      </w:pPr>
      <w:r>
        <w:rPr>
          <w:rFonts w:eastAsia="黑体"/>
          <w:spacing w:val="40"/>
          <w:w w:val="66"/>
          <w:sz w:val="32"/>
          <w:szCs w:val="32"/>
        </w:rPr>
        <w:t>（项目编号：</w:t>
      </w:r>
      <w:bookmarkStart w:id="13" w:name="_GoBack"/>
      <w:r>
        <w:rPr>
          <w:rFonts w:hint="eastAsia" w:eastAsia="黑体"/>
          <w:spacing w:val="40"/>
          <w:w w:val="66"/>
          <w:sz w:val="32"/>
          <w:szCs w:val="32"/>
        </w:rPr>
        <w:t>TGPC-2025-A-0174</w:t>
      </w:r>
      <w:bookmarkEnd w:id="13"/>
      <w:r>
        <w:rPr>
          <w:rFonts w:eastAsia="黑体"/>
          <w:spacing w:val="40"/>
          <w:w w:val="66"/>
          <w:sz w:val="32"/>
          <w:szCs w:val="32"/>
        </w:rPr>
        <w:t>）</w:t>
      </w:r>
    </w:p>
    <w:p w14:paraId="322EC630">
      <w:pPr>
        <w:rPr>
          <w:sz w:val="40"/>
        </w:rPr>
      </w:pPr>
    </w:p>
    <w:p w14:paraId="1BA435F8">
      <w:pPr>
        <w:rPr>
          <w:sz w:val="36"/>
        </w:rPr>
      </w:pPr>
    </w:p>
    <w:p w14:paraId="3BE70CCF">
      <w:pPr>
        <w:rPr>
          <w:sz w:val="36"/>
        </w:rPr>
      </w:pPr>
    </w:p>
    <w:p w14:paraId="1194078D">
      <w:pPr>
        <w:rPr>
          <w:sz w:val="36"/>
        </w:rPr>
      </w:pPr>
    </w:p>
    <w:p w14:paraId="04D08804">
      <w:pPr>
        <w:rPr>
          <w:sz w:val="36"/>
        </w:rPr>
      </w:pPr>
    </w:p>
    <w:p w14:paraId="41B19831">
      <w:pPr>
        <w:rPr>
          <w:sz w:val="36"/>
        </w:rPr>
      </w:pPr>
    </w:p>
    <w:p w14:paraId="1BC46B32">
      <w:pPr>
        <w:rPr>
          <w:sz w:val="36"/>
        </w:rPr>
      </w:pPr>
    </w:p>
    <w:p w14:paraId="237BCFF3">
      <w:pPr>
        <w:rPr>
          <w:sz w:val="36"/>
        </w:rPr>
      </w:pPr>
    </w:p>
    <w:p w14:paraId="1549AA05">
      <w:pPr>
        <w:rPr>
          <w:sz w:val="36"/>
        </w:rPr>
      </w:pPr>
    </w:p>
    <w:p w14:paraId="072ECED3">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278BB62">
      <w:pPr>
        <w:tabs>
          <w:tab w:val="left" w:pos="3281"/>
          <w:tab w:val="center" w:pos="4711"/>
        </w:tabs>
        <w:jc w:val="center"/>
        <w:rPr>
          <w:rFonts w:hint="eastAsia" w:eastAsia="仿宋_GB2312"/>
          <w:b/>
          <w:bCs/>
          <w:color w:val="333399"/>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7</w:t>
      </w:r>
    </w:p>
    <w:p w14:paraId="7E41C6AE">
      <w:pPr>
        <w:ind w:firstLine="408" w:firstLineChars="100"/>
        <w:jc w:val="center"/>
        <w:rPr>
          <w:b/>
          <w:spacing w:val="20"/>
          <w:w w:val="80"/>
          <w:sz w:val="48"/>
          <w:szCs w:val="48"/>
        </w:rPr>
        <w:sectPr>
          <w:headerReference r:id="rId3" w:type="default"/>
          <w:footerReference r:id="rId4" w:type="default"/>
          <w:pgSz w:w="11906" w:h="16838"/>
          <w:pgMar w:top="1440" w:right="1797" w:bottom="1440" w:left="1797" w:header="851" w:footer="992" w:gutter="0"/>
          <w:pgNumType w:start="1"/>
          <w:cols w:space="425" w:num="1"/>
          <w:docGrid w:type="linesAndChars" w:linePitch="285" w:charSpace="-3449"/>
        </w:sectPr>
      </w:pPr>
    </w:p>
    <w:p w14:paraId="7F3D5DFD">
      <w:pPr>
        <w:ind w:firstLine="408" w:firstLineChars="100"/>
        <w:jc w:val="center"/>
        <w:rPr>
          <w:b/>
          <w:spacing w:val="20"/>
          <w:w w:val="80"/>
          <w:sz w:val="48"/>
          <w:szCs w:val="48"/>
        </w:rPr>
      </w:pPr>
      <w:r>
        <w:rPr>
          <w:b/>
          <w:spacing w:val="20"/>
          <w:w w:val="80"/>
          <w:sz w:val="48"/>
          <w:szCs w:val="48"/>
        </w:rPr>
        <w:t>目  录</w:t>
      </w:r>
    </w:p>
    <w:p w14:paraId="63E06180">
      <w:pPr>
        <w:spacing w:line="560" w:lineRule="exact"/>
        <w:ind w:right="-141" w:rightChars="-73"/>
        <w:rPr>
          <w:b/>
          <w:sz w:val="24"/>
        </w:rPr>
      </w:pPr>
      <w:r>
        <w:rPr>
          <w:b/>
          <w:sz w:val="24"/>
        </w:rPr>
        <w:t>第一部分</w:t>
      </w:r>
      <w:r>
        <w:rPr>
          <w:rFonts w:hint="eastAsia"/>
          <w:b/>
          <w:sz w:val="24"/>
        </w:rPr>
        <w:t xml:space="preserve"> </w:t>
      </w:r>
      <w:r>
        <w:rPr>
          <w:b/>
          <w:sz w:val="24"/>
        </w:rPr>
        <w:t xml:space="preserve"> 投标邀请函</w:t>
      </w:r>
    </w:p>
    <w:p w14:paraId="6C315B6B">
      <w:pPr>
        <w:spacing w:line="560" w:lineRule="exact"/>
        <w:ind w:right="-141" w:rightChars="-73"/>
        <w:rPr>
          <w:b/>
          <w:sz w:val="24"/>
        </w:rPr>
      </w:pPr>
    </w:p>
    <w:p w14:paraId="6A2EE7D2">
      <w:pPr>
        <w:spacing w:line="560" w:lineRule="exact"/>
        <w:ind w:right="-141" w:rightChars="-73"/>
        <w:rPr>
          <w:b/>
          <w:sz w:val="24"/>
        </w:rPr>
      </w:pPr>
      <w:r>
        <w:rPr>
          <w:b/>
          <w:sz w:val="24"/>
        </w:rPr>
        <w:t xml:space="preserve">第二部分 </w:t>
      </w:r>
      <w:r>
        <w:rPr>
          <w:rFonts w:hint="eastAsia"/>
          <w:b/>
          <w:sz w:val="24"/>
        </w:rPr>
        <w:t xml:space="preserve"> 招标项目要求</w:t>
      </w:r>
    </w:p>
    <w:p w14:paraId="541D1096">
      <w:pPr>
        <w:spacing w:line="560" w:lineRule="exact"/>
        <w:ind w:right="-141" w:rightChars="-73"/>
        <w:rPr>
          <w:b/>
          <w:sz w:val="24"/>
        </w:rPr>
      </w:pPr>
    </w:p>
    <w:p w14:paraId="1313FE44">
      <w:pPr>
        <w:spacing w:line="560" w:lineRule="exact"/>
        <w:ind w:right="-141" w:rightChars="-73"/>
        <w:rPr>
          <w:b/>
          <w:sz w:val="24"/>
        </w:rPr>
      </w:pPr>
      <w:r>
        <w:rPr>
          <w:b/>
          <w:sz w:val="24"/>
        </w:rPr>
        <w:t xml:space="preserve">第三部分 </w:t>
      </w:r>
      <w:r>
        <w:rPr>
          <w:rFonts w:hint="eastAsia"/>
          <w:b/>
          <w:sz w:val="24"/>
        </w:rPr>
        <w:t xml:space="preserve"> 投标须知</w:t>
      </w:r>
    </w:p>
    <w:p w14:paraId="0DEF046E">
      <w:pPr>
        <w:spacing w:line="560" w:lineRule="exact"/>
        <w:ind w:right="-141" w:rightChars="-73"/>
        <w:rPr>
          <w:sz w:val="24"/>
        </w:rPr>
      </w:pPr>
    </w:p>
    <w:p w14:paraId="272B297A">
      <w:pPr>
        <w:spacing w:line="560" w:lineRule="exact"/>
        <w:rPr>
          <w:b/>
          <w:sz w:val="24"/>
        </w:rPr>
      </w:pPr>
      <w:r>
        <w:rPr>
          <w:b/>
          <w:sz w:val="24"/>
        </w:rPr>
        <w:t xml:space="preserve">第四部分 </w:t>
      </w:r>
      <w:r>
        <w:rPr>
          <w:rFonts w:hint="eastAsia"/>
          <w:b/>
          <w:sz w:val="24"/>
        </w:rPr>
        <w:t xml:space="preserve"> </w:t>
      </w:r>
      <w:r>
        <w:rPr>
          <w:b/>
          <w:sz w:val="24"/>
        </w:rPr>
        <w:t>合同条款</w:t>
      </w:r>
    </w:p>
    <w:p w14:paraId="2AA7F980">
      <w:pPr>
        <w:spacing w:line="560" w:lineRule="exact"/>
        <w:rPr>
          <w:sz w:val="24"/>
        </w:rPr>
      </w:pPr>
    </w:p>
    <w:p w14:paraId="32A804D2">
      <w:pPr>
        <w:spacing w:line="560" w:lineRule="exact"/>
        <w:rPr>
          <w:sz w:val="24"/>
        </w:rPr>
      </w:pPr>
      <w:r>
        <w:rPr>
          <w:b/>
          <w:sz w:val="24"/>
        </w:rPr>
        <w:t xml:space="preserve">第五部分 </w:t>
      </w:r>
      <w:r>
        <w:rPr>
          <w:rFonts w:hint="eastAsia"/>
          <w:b/>
          <w:sz w:val="24"/>
        </w:rPr>
        <w:t xml:space="preserve"> </w:t>
      </w:r>
      <w:r>
        <w:rPr>
          <w:b/>
          <w:sz w:val="24"/>
        </w:rPr>
        <w:t>投标文件格式</w:t>
      </w:r>
    </w:p>
    <w:p w14:paraId="502D201D">
      <w:pPr>
        <w:rPr>
          <w:sz w:val="24"/>
        </w:rPr>
      </w:pPr>
    </w:p>
    <w:p w14:paraId="2E4AC768">
      <w:pPr>
        <w:rPr>
          <w:sz w:val="24"/>
        </w:rPr>
      </w:pPr>
    </w:p>
    <w:p w14:paraId="3F718542">
      <w:pPr>
        <w:rPr>
          <w:sz w:val="24"/>
        </w:rPr>
      </w:pPr>
    </w:p>
    <w:p w14:paraId="4E0F6776">
      <w:pPr>
        <w:rPr>
          <w:sz w:val="24"/>
        </w:rPr>
      </w:pPr>
    </w:p>
    <w:p w14:paraId="75381F27">
      <w:pPr>
        <w:rPr>
          <w:sz w:val="24"/>
        </w:rPr>
      </w:pPr>
    </w:p>
    <w:p w14:paraId="249CE853">
      <w:pPr>
        <w:rPr>
          <w:sz w:val="24"/>
        </w:rPr>
      </w:pPr>
    </w:p>
    <w:p w14:paraId="4A914830">
      <w:pPr>
        <w:rPr>
          <w:b/>
        </w:rPr>
      </w:pPr>
    </w:p>
    <w:p w14:paraId="0C830198">
      <w:pPr>
        <w:pStyle w:val="13"/>
        <w:rPr>
          <w:rFonts w:ascii="Times New Roman" w:hAnsi="Times New Roman"/>
        </w:rPr>
        <w:sectPr>
          <w:footerReference r:id="rId5" w:type="default"/>
          <w:pgSz w:w="11906" w:h="16838"/>
          <w:pgMar w:top="1440" w:right="1797" w:bottom="1440" w:left="1797" w:header="851" w:footer="992" w:gutter="0"/>
          <w:pgNumType w:start="1"/>
          <w:cols w:space="425" w:num="1"/>
          <w:docGrid w:type="linesAndChars" w:linePitch="285" w:charSpace="-3449"/>
        </w:sectPr>
      </w:pPr>
      <w:bookmarkStart w:id="0" w:name="_Toc412903614"/>
    </w:p>
    <w:p w14:paraId="77FD699D">
      <w:pPr>
        <w:pStyle w:val="13"/>
        <w:rPr>
          <w:rFonts w:ascii="Times New Roman" w:hAnsi="Times New Roman"/>
        </w:rPr>
      </w:pPr>
      <w:r>
        <w:rPr>
          <w:rFonts w:ascii="Times New Roman" w:hAnsi="Times New Roman"/>
        </w:rPr>
        <w:t>第一部分  投标邀请函</w:t>
      </w:r>
      <w:bookmarkEnd w:id="0"/>
    </w:p>
    <w:p w14:paraId="4440C8C0">
      <w:pPr>
        <w:pStyle w:val="25"/>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受天津市体育局户委托</w:t>
      </w:r>
      <w:r>
        <w:rPr>
          <w:rFonts w:ascii="Times New Roman" w:hAnsi="Times New Roman" w:eastAsia="宋体" w:cs="Times New Roman"/>
          <w:color w:val="auto"/>
          <w:szCs w:val="32"/>
        </w:rPr>
        <w:t>，天津市政府采购中心将以公开招标方式</w:t>
      </w:r>
      <w:r>
        <w:rPr>
          <w:rFonts w:hint="eastAsia" w:ascii="Times New Roman" w:hAnsi="Times New Roman" w:eastAsia="宋体" w:cs="Times New Roman"/>
          <w:color w:val="auto"/>
          <w:szCs w:val="32"/>
        </w:rPr>
        <w:t>，对天津市体育局户外微场地健身设备项目实施政府采购。</w:t>
      </w:r>
      <w:r>
        <w:rPr>
          <w:rFonts w:ascii="Times New Roman" w:hAnsi="Times New Roman" w:eastAsia="宋体" w:cs="Times New Roman"/>
          <w:szCs w:val="32"/>
        </w:rPr>
        <w:t>现欢迎</w:t>
      </w:r>
      <w:r>
        <w:rPr>
          <w:rFonts w:ascii="Times New Roman" w:hAnsi="Times New Roman" w:eastAsia="宋体" w:cs="Times New Roman"/>
          <w:color w:val="auto"/>
          <w:szCs w:val="32"/>
        </w:rPr>
        <w:t>合格的供应商参加投标。</w:t>
      </w:r>
    </w:p>
    <w:p w14:paraId="6C0BB751">
      <w:pPr>
        <w:pStyle w:val="25"/>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E121DD3">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szCs w:val="32"/>
        </w:rPr>
        <w:t>一、项</w:t>
      </w:r>
      <w:r>
        <w:rPr>
          <w:rFonts w:ascii="Times New Roman" w:hAnsi="Times New Roman" w:eastAsia="宋体" w:cs="Times New Roman"/>
          <w:color w:val="auto"/>
        </w:rPr>
        <w:t>目名称和编号</w:t>
      </w:r>
    </w:p>
    <w:p w14:paraId="2B63B15D">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天津市体育局户外微场地健身设备项目</w:t>
      </w:r>
    </w:p>
    <w:p w14:paraId="7BC7345D">
      <w:pPr>
        <w:pStyle w:val="25"/>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（二）项目编号：</w:t>
      </w:r>
      <w:r>
        <w:rPr>
          <w:rFonts w:hint="eastAsia" w:ascii="Times New Roman" w:hAnsi="Times New Roman" w:eastAsia="宋体" w:cs="Times New Roman"/>
          <w:color w:val="auto"/>
          <w:highlight w:val="none"/>
        </w:rPr>
        <w:t>TGPC-2025-A-0174</w:t>
      </w:r>
    </w:p>
    <w:p w14:paraId="23D8223A">
      <w:pPr>
        <w:pStyle w:val="25"/>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二、项目内容</w:t>
      </w:r>
    </w:p>
    <w:p w14:paraId="1E929BA9">
      <w:pPr>
        <w:tabs>
          <w:tab w:val="left" w:pos="210"/>
        </w:tabs>
        <w:autoSpaceDE w:val="0"/>
        <w:autoSpaceDN w:val="0"/>
        <w:adjustRightInd w:val="0"/>
        <w:spacing w:line="360" w:lineRule="auto"/>
        <w:ind w:firstLine="480" w:firstLineChars="200"/>
        <w:outlineLvl w:val="0"/>
        <w:rPr>
          <w:color w:val="auto"/>
          <w:sz w:val="24"/>
          <w:szCs w:val="24"/>
          <w:highlight w:val="none"/>
          <w:lang w:val="zh-CN"/>
        </w:rPr>
      </w:pPr>
      <w:r>
        <w:rPr>
          <w:rFonts w:hint="eastAsia"/>
          <w:color w:val="auto"/>
          <w:sz w:val="24"/>
          <w:szCs w:val="24"/>
          <w:highlight w:val="none"/>
          <w:lang w:val="zh-CN"/>
        </w:rPr>
        <w:t>第一包：社区户外微场地健身</w:t>
      </w:r>
      <w:r>
        <w:rPr>
          <w:rFonts w:hint="eastAsia"/>
          <w:color w:val="auto"/>
          <w:sz w:val="24"/>
          <w:szCs w:val="24"/>
          <w:highlight w:val="none"/>
          <w:lang w:val="en-US" w:eastAsia="zh-CN"/>
        </w:rPr>
        <w:t>设备一批</w:t>
      </w:r>
      <w:r>
        <w:rPr>
          <w:rFonts w:hint="eastAsia"/>
          <w:color w:val="auto"/>
          <w:sz w:val="24"/>
          <w:szCs w:val="24"/>
          <w:highlight w:val="none"/>
          <w:lang w:val="zh-CN"/>
        </w:rPr>
        <w:t>，合同履行期限：合同签订之日起60日内所有设备交货安装调试完成，验收合格并交付使用。</w:t>
      </w:r>
    </w:p>
    <w:p w14:paraId="5BB294F0">
      <w:pPr>
        <w:tabs>
          <w:tab w:val="left" w:pos="210"/>
        </w:tabs>
        <w:autoSpaceDE w:val="0"/>
        <w:autoSpaceDN w:val="0"/>
        <w:adjustRightInd w:val="0"/>
        <w:spacing w:line="360" w:lineRule="auto"/>
        <w:ind w:firstLine="480" w:firstLineChars="200"/>
        <w:outlineLvl w:val="0"/>
        <w:rPr>
          <w:strike/>
          <w:color w:val="auto"/>
          <w:sz w:val="24"/>
          <w:szCs w:val="24"/>
          <w:highlight w:val="none"/>
        </w:rPr>
      </w:pPr>
      <w:r>
        <w:rPr>
          <w:rFonts w:hint="eastAsia"/>
          <w:color w:val="auto"/>
          <w:sz w:val="24"/>
          <w:szCs w:val="24"/>
          <w:highlight w:val="none"/>
          <w:lang w:val="en-US" w:eastAsia="zh-CN"/>
        </w:rPr>
        <w:t>本项目</w:t>
      </w:r>
      <w:r>
        <w:rPr>
          <w:rFonts w:hint="eastAsia"/>
          <w:color w:val="auto"/>
          <w:sz w:val="24"/>
          <w:szCs w:val="24"/>
          <w:highlight w:val="none"/>
          <w:lang w:val="zh-CN"/>
        </w:rPr>
        <w:t>不接受进口产品投标。</w:t>
      </w:r>
    </w:p>
    <w:p w14:paraId="38E6146B">
      <w:pPr>
        <w:pStyle w:val="25"/>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三、项目预算</w:t>
      </w:r>
    </w:p>
    <w:p w14:paraId="3EAB6591">
      <w:pPr>
        <w:pStyle w:val="25"/>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第一包：18200000</w:t>
      </w:r>
      <w:r>
        <w:rPr>
          <w:rFonts w:hint="eastAsia" w:ascii="Times New Roman" w:hAnsi="Times New Roman" w:eastAsia="宋体" w:cs="Times New Roman"/>
          <w:color w:val="auto"/>
          <w:highlight w:val="none"/>
          <w:lang w:val="en-US" w:eastAsia="zh-CN"/>
        </w:rPr>
        <w:t>元</w:t>
      </w:r>
      <w:r>
        <w:rPr>
          <w:rFonts w:hint="eastAsia" w:ascii="Times New Roman" w:hAnsi="Times New Roman" w:eastAsia="宋体" w:cs="Times New Roman"/>
          <w:color w:val="auto"/>
          <w:highlight w:val="none"/>
        </w:rPr>
        <w:t>。</w:t>
      </w:r>
    </w:p>
    <w:p w14:paraId="6E19ADE1">
      <w:pPr>
        <w:pStyle w:val="25"/>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、供应商资格要求（实质性要求）</w:t>
      </w:r>
    </w:p>
    <w:p w14:paraId="002E6E60">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（一）</w:t>
      </w:r>
      <w:bookmarkStart w:id="1" w:name="_Toc412903615"/>
      <w:r>
        <w:rPr>
          <w:rFonts w:hint="eastAsia" w:ascii="Times New Roman" w:hAnsi="Times New Roman" w:eastAsia="宋体" w:cs="Times New Roman"/>
          <w:color w:val="auto"/>
          <w:highlight w:val="none"/>
        </w:rPr>
        <w:t>投标人须具备《中华人民共和国政府采购法》第</w:t>
      </w:r>
      <w:r>
        <w:rPr>
          <w:rFonts w:hint="eastAsia" w:ascii="Times New Roman" w:hAnsi="Times New Roman" w:eastAsia="宋体" w:cs="Times New Roman"/>
          <w:color w:val="auto"/>
        </w:rPr>
        <w:t>二十二条第一款规定的条件，提供以下材料：</w:t>
      </w:r>
    </w:p>
    <w:p w14:paraId="46C9E0EB">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BD39CCB">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2CB05552">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A.经第三方会计师事务所审计的2024年度财务报告扫描件。</w:t>
      </w:r>
    </w:p>
    <w:p w14:paraId="26E820A5">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51AB576">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9DD586C">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04F4800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5B25E03C">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6B1B580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二</w:t>
      </w:r>
      <w:r>
        <w:rPr>
          <w:rFonts w:hint="eastAsia" w:ascii="Times New Roman" w:hAnsi="Times New Roman" w:eastAsia="宋体" w:cs="Times New Roman"/>
          <w:color w:val="auto"/>
        </w:rPr>
        <w:t>）本项目不接受联合体投标。</w:t>
      </w:r>
    </w:p>
    <w:p w14:paraId="4829C0C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1D4B4073">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（一）全部货物均由小微企业制造的，对符合规定的小微企业制造的产品报价给予20%的扣除。货物既有小微企业制造的货物，也有大中企业制造的货物，不享受此扶持政策。</w:t>
      </w:r>
    </w:p>
    <w:p w14:paraId="429B0CDA">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0ECB99F2">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（三）根据财政部、民政部、中国残疾人联合会发布的《关于促进残疾人就业政府采购政策的通知》规定，残疾人福利性单位视同小微企业。</w:t>
      </w:r>
    </w:p>
    <w:p w14:paraId="45336F51">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6908F41">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3D38EFC">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1C23C8AB">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（六）</w:t>
      </w:r>
      <w:bookmarkStart w:id="2" w:name="OLE_LINK1"/>
      <w:bookmarkStart w:id="3" w:name="OLE_LINK3"/>
      <w:bookmarkStart w:id="4" w:name="OLE_LINK2"/>
      <w:r>
        <w:rPr>
          <w:rFonts w:ascii="Times New Roman" w:hAnsi="Times New Roman" w:eastAsia="宋体" w:cs="Times New Roman"/>
          <w:color w:val="auto"/>
        </w:rPr>
        <w:t>按照《关于调整优化节能产品、环境标志产品政府采购执行机制的通知》（财库〔2019〕9号）、《关于印发环境标志产品政府采购品目清单的通知》</w:t>
      </w:r>
      <w:bookmarkStart w:id="5" w:name="OLE_LINK5"/>
      <w:bookmarkStart w:id="6" w:name="OLE_LINK4"/>
      <w:r>
        <w:rPr>
          <w:rFonts w:ascii="Times New Roman" w:hAnsi="Times New Roman" w:eastAsia="宋体" w:cs="Times New Roman"/>
          <w:color w:val="auto"/>
        </w:rPr>
        <w:t>（财库〔2019〕18号）</w:t>
      </w:r>
      <w:bookmarkEnd w:id="5"/>
      <w:bookmarkEnd w:id="6"/>
      <w:r>
        <w:rPr>
          <w:rFonts w:ascii="Times New Roman" w:hAnsi="Times New Roman" w:eastAsia="宋体" w:cs="Times New Roman"/>
          <w:color w:val="auto"/>
        </w:rPr>
        <w:t>、《关于印发节能产品政府采购品目清单的通知》（财库〔2019〕19号）、《市场监管总局关于发布参与实施政府采购节能产品、环境标志产品认证机构名录的公告》（2019年第16号）等文件要求，对</w:t>
      </w:r>
      <w:r>
        <w:rPr>
          <w:rFonts w:ascii="Times New Roman" w:hAnsi="Times New Roman" w:cs="Times New Roman"/>
          <w:color w:val="auto"/>
        </w:rPr>
        <w:t>政府采购节能、环境标志品目清单内的产品实施</w:t>
      </w:r>
      <w:r>
        <w:rPr>
          <w:rFonts w:ascii="Times New Roman" w:hAnsi="Times New Roman" w:eastAsia="宋体" w:cs="Times New Roman"/>
          <w:color w:val="auto"/>
        </w:rPr>
        <w:t>优先采购和强制采购的评标方法。</w:t>
      </w:r>
      <w:bookmarkEnd w:id="2"/>
      <w:bookmarkEnd w:id="3"/>
      <w:bookmarkEnd w:id="4"/>
    </w:p>
    <w:p w14:paraId="4E64BD92">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14:paraId="18A230F8">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107A752C">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756863C6">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2"/>
          <w:rFonts w:hint="eastAsia" w:ascii="Times New Roman" w:hAnsi="Times New Roman" w:eastAsia="宋体" w:cs="Times New Roman"/>
        </w:rPr>
        <w:t>http://tjgpc.zwfwb.tj.gov.cn</w:t>
      </w:r>
      <w:r>
        <w:rPr>
          <w:rStyle w:val="22"/>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1C1112C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CFEBFB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EDE7FD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D4DBAA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8C43AC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E8D7DCB">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771346CD">
      <w:pPr>
        <w:pStyle w:val="25"/>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6E9A96CC">
      <w:pPr>
        <w:pStyle w:val="25"/>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141F4EB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hint="eastAsia" w:ascii="Times New Roman" w:hAnsi="Times New Roman" w:eastAsia="宋体" w:cs="Times New Roman"/>
          <w:color w:val="auto"/>
        </w:rPr>
        <w:t>日8:30，使用天</w:t>
      </w:r>
      <w:r>
        <w:rPr>
          <w:rFonts w:ascii="Times New Roman" w:hAnsi="Times New Roman" w:eastAsia="宋体" w:cs="Times New Roman"/>
          <w:color w:val="auto"/>
        </w:rPr>
        <w:t>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D3C0850">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44C1F84">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817C17B">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w:t>
      </w:r>
      <w:r>
        <w:rPr>
          <w:rFonts w:hint="eastAsia" w:ascii="Times New Roman" w:hAnsi="Times New Roman" w:eastAsia="宋体" w:cs="Times New Roman"/>
          <w:color w:val="auto"/>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3AF49B0A">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6D7A9DA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6E8ADC82">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56244498">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31A72976">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5C745C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108F8D26">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5D706424">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08FC91E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傅耀、杨光</w:t>
      </w:r>
      <w:r>
        <w:rPr>
          <w:rFonts w:ascii="Times New Roman" w:hAnsi="Times New Roman" w:eastAsia="宋体" w:cs="Times New Roman"/>
          <w:color w:val="auto"/>
        </w:rPr>
        <w:t xml:space="preserve"> </w:t>
      </w:r>
    </w:p>
    <w:p w14:paraId="478A87B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AE638F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6026CBB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24CB2208">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2FC1494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B23CD94">
      <w:pPr>
        <w:pStyle w:val="25"/>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D30DE7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4DE09788">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F289D7C">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天津市体育局 </w:t>
      </w:r>
      <w:r>
        <w:rPr>
          <w:rFonts w:ascii="Times New Roman" w:hAnsi="Times New Roman" w:eastAsia="宋体" w:cs="Times New Roman"/>
          <w:color w:val="auto"/>
        </w:rPr>
        <w:t xml:space="preserve"> </w:t>
      </w:r>
    </w:p>
    <w:p w14:paraId="65959437">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南开区复康路9号 </w:t>
      </w:r>
      <w:r>
        <w:rPr>
          <w:rFonts w:ascii="Times New Roman" w:hAnsi="Times New Roman" w:eastAsia="宋体" w:cs="Times New Roman"/>
          <w:color w:val="auto"/>
        </w:rPr>
        <w:t xml:space="preserve"> </w:t>
      </w:r>
    </w:p>
    <w:p w14:paraId="2B2AF821">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张先生</w:t>
      </w:r>
      <w:r>
        <w:rPr>
          <w:rFonts w:ascii="Times New Roman" w:hAnsi="Times New Roman" w:eastAsia="宋体" w:cs="Times New Roman"/>
          <w:color w:val="auto"/>
        </w:rPr>
        <w:t xml:space="preserve"> </w:t>
      </w:r>
    </w:p>
    <w:p w14:paraId="65004DDE">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63085023</w:t>
      </w:r>
      <w:r>
        <w:rPr>
          <w:rFonts w:ascii="Times New Roman" w:hAnsi="Times New Roman" w:eastAsia="宋体" w:cs="Times New Roman"/>
          <w:color w:val="auto"/>
        </w:rPr>
        <w:t xml:space="preserve"> </w:t>
      </w:r>
    </w:p>
    <w:p w14:paraId="37346317">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ABBD1FF">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03C358E">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28ED4E2">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天津市体育局 </w:t>
      </w:r>
      <w:r>
        <w:rPr>
          <w:rFonts w:ascii="Times New Roman" w:hAnsi="Times New Roman" w:eastAsia="宋体" w:cs="Times New Roman"/>
          <w:color w:val="auto"/>
        </w:rPr>
        <w:t xml:space="preserve"> </w:t>
      </w:r>
    </w:p>
    <w:p w14:paraId="1815A920">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南开区复康路9号 </w:t>
      </w:r>
      <w:r>
        <w:rPr>
          <w:rFonts w:ascii="Times New Roman" w:hAnsi="Times New Roman" w:eastAsia="宋体" w:cs="Times New Roman"/>
          <w:color w:val="auto"/>
        </w:rPr>
        <w:t xml:space="preserve"> </w:t>
      </w:r>
    </w:p>
    <w:p w14:paraId="56901400">
      <w:pPr>
        <w:pStyle w:val="25"/>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张先生</w:t>
      </w:r>
      <w:r>
        <w:rPr>
          <w:rFonts w:ascii="Times New Roman" w:hAnsi="Times New Roman" w:eastAsia="宋体" w:cs="Times New Roman"/>
          <w:color w:val="auto"/>
        </w:rPr>
        <w:t xml:space="preserve"> </w:t>
      </w:r>
    </w:p>
    <w:p w14:paraId="1F62EDAA">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63085023</w:t>
      </w:r>
      <w:r>
        <w:rPr>
          <w:rFonts w:ascii="Times New Roman" w:hAnsi="Times New Roman" w:eastAsia="宋体" w:cs="Times New Roman"/>
          <w:color w:val="auto"/>
        </w:rPr>
        <w:t xml:space="preserve"> </w:t>
      </w:r>
    </w:p>
    <w:p w14:paraId="6198764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3F3CD31B">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E4AD42B">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E9CA6E1">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25BE375">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0C99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11064508">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67B1FC7A">
            <w:pPr>
              <w:tabs>
                <w:tab w:val="left" w:pos="750"/>
                <w:tab w:val="left" w:pos="840"/>
              </w:tabs>
              <w:adjustRightInd w:val="0"/>
              <w:snapToGrid w:val="0"/>
              <w:jc w:val="center"/>
              <w:rPr>
                <w:color w:val="auto"/>
                <w:sz w:val="24"/>
              </w:rPr>
            </w:pPr>
            <w:r>
              <w:rPr>
                <w:color w:val="auto"/>
                <w:sz w:val="24"/>
              </w:rPr>
              <w:t>费率</w:t>
            </w:r>
          </w:p>
        </w:tc>
      </w:tr>
      <w:tr w14:paraId="745A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57400D7">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060CE416">
            <w:pPr>
              <w:tabs>
                <w:tab w:val="left" w:pos="750"/>
                <w:tab w:val="left" w:pos="840"/>
              </w:tabs>
              <w:adjustRightInd w:val="0"/>
              <w:snapToGrid w:val="0"/>
              <w:jc w:val="center"/>
              <w:rPr>
                <w:color w:val="auto"/>
                <w:sz w:val="24"/>
              </w:rPr>
            </w:pPr>
            <w:r>
              <w:rPr>
                <w:color w:val="auto"/>
                <w:sz w:val="24"/>
              </w:rPr>
              <w:t>1.</w:t>
            </w:r>
            <w:r>
              <w:rPr>
                <w:rFonts w:hint="eastAsia"/>
                <w:color w:val="auto"/>
                <w:sz w:val="24"/>
              </w:rPr>
              <w:t>0</w:t>
            </w:r>
            <w:r>
              <w:rPr>
                <w:color w:val="auto"/>
                <w:sz w:val="24"/>
              </w:rPr>
              <w:t>%</w:t>
            </w:r>
          </w:p>
        </w:tc>
      </w:tr>
      <w:tr w14:paraId="6BCC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2AF9DA2">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33C798A3">
            <w:pPr>
              <w:tabs>
                <w:tab w:val="left" w:pos="750"/>
                <w:tab w:val="left" w:pos="840"/>
              </w:tabs>
              <w:adjustRightInd w:val="0"/>
              <w:snapToGrid w:val="0"/>
              <w:jc w:val="center"/>
              <w:rPr>
                <w:color w:val="auto"/>
                <w:sz w:val="24"/>
              </w:rPr>
            </w:pPr>
            <w:r>
              <w:rPr>
                <w:rFonts w:hint="eastAsia"/>
                <w:color w:val="auto"/>
                <w:sz w:val="24"/>
              </w:rPr>
              <w:t>0</w:t>
            </w:r>
            <w:r>
              <w:rPr>
                <w:color w:val="auto"/>
                <w:sz w:val="24"/>
              </w:rPr>
              <w:t>.</w:t>
            </w:r>
            <w:r>
              <w:rPr>
                <w:rFonts w:hint="eastAsia"/>
                <w:color w:val="auto"/>
                <w:sz w:val="24"/>
              </w:rPr>
              <w:t>8</w:t>
            </w:r>
            <w:r>
              <w:rPr>
                <w:color w:val="auto"/>
                <w:sz w:val="24"/>
              </w:rPr>
              <w:t>%</w:t>
            </w:r>
          </w:p>
        </w:tc>
      </w:tr>
      <w:tr w14:paraId="08BF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C050DC2">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64B894A1">
            <w:pPr>
              <w:tabs>
                <w:tab w:val="left" w:pos="750"/>
                <w:tab w:val="left" w:pos="840"/>
              </w:tabs>
              <w:adjustRightInd w:val="0"/>
              <w:snapToGrid w:val="0"/>
              <w:jc w:val="center"/>
              <w:rPr>
                <w:color w:val="auto"/>
                <w:sz w:val="24"/>
              </w:rPr>
            </w:pPr>
            <w:r>
              <w:rPr>
                <w:color w:val="auto"/>
                <w:sz w:val="24"/>
              </w:rPr>
              <w:t>0.</w:t>
            </w:r>
            <w:r>
              <w:rPr>
                <w:rFonts w:hint="eastAsia"/>
                <w:color w:val="auto"/>
                <w:sz w:val="24"/>
              </w:rPr>
              <w:t>65</w:t>
            </w:r>
            <w:r>
              <w:rPr>
                <w:color w:val="auto"/>
                <w:sz w:val="24"/>
              </w:rPr>
              <w:t>%</w:t>
            </w:r>
          </w:p>
        </w:tc>
      </w:tr>
      <w:tr w14:paraId="42DA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CCDC2A0">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1A683AD7">
            <w:pPr>
              <w:tabs>
                <w:tab w:val="left" w:pos="750"/>
                <w:tab w:val="left" w:pos="840"/>
              </w:tabs>
              <w:adjustRightInd w:val="0"/>
              <w:snapToGrid w:val="0"/>
              <w:jc w:val="center"/>
              <w:rPr>
                <w:color w:val="auto"/>
                <w:sz w:val="24"/>
              </w:rPr>
            </w:pPr>
            <w:r>
              <w:rPr>
                <w:color w:val="auto"/>
                <w:sz w:val="24"/>
              </w:rPr>
              <w:t>0.5%</w:t>
            </w:r>
          </w:p>
        </w:tc>
      </w:tr>
      <w:tr w14:paraId="6006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796ABBD">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49EC84F7">
            <w:pPr>
              <w:tabs>
                <w:tab w:val="left" w:pos="750"/>
                <w:tab w:val="left" w:pos="840"/>
              </w:tabs>
              <w:adjustRightInd w:val="0"/>
              <w:snapToGrid w:val="0"/>
              <w:jc w:val="center"/>
              <w:rPr>
                <w:color w:val="auto"/>
                <w:sz w:val="24"/>
              </w:rPr>
            </w:pPr>
            <w:r>
              <w:rPr>
                <w:color w:val="auto"/>
                <w:sz w:val="24"/>
              </w:rPr>
              <w:t>0.25%</w:t>
            </w:r>
          </w:p>
        </w:tc>
      </w:tr>
      <w:tr w14:paraId="1AFB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961A255">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4E964DDA">
            <w:pPr>
              <w:tabs>
                <w:tab w:val="left" w:pos="750"/>
                <w:tab w:val="left" w:pos="840"/>
              </w:tabs>
              <w:adjustRightInd w:val="0"/>
              <w:snapToGrid w:val="0"/>
              <w:jc w:val="center"/>
              <w:rPr>
                <w:color w:val="auto"/>
                <w:sz w:val="24"/>
              </w:rPr>
            </w:pPr>
            <w:r>
              <w:rPr>
                <w:color w:val="auto"/>
                <w:sz w:val="24"/>
              </w:rPr>
              <w:t>0.05%</w:t>
            </w:r>
          </w:p>
        </w:tc>
      </w:tr>
    </w:tbl>
    <w:p w14:paraId="72374E4C">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65</w:t>
      </w:r>
      <w:r>
        <w:rPr>
          <w:color w:val="auto"/>
          <w:sz w:val="24"/>
          <w:lang w:val="zh-CN"/>
        </w:rPr>
        <w:t>%=</w:t>
      </w:r>
      <w:r>
        <w:rPr>
          <w:rFonts w:hint="eastAsia"/>
          <w:color w:val="auto"/>
          <w:sz w:val="24"/>
          <w:lang w:val="zh-CN"/>
        </w:rPr>
        <w:t>53732.5</w:t>
      </w:r>
      <w:r>
        <w:rPr>
          <w:color w:val="auto"/>
          <w:sz w:val="24"/>
          <w:lang w:val="zh-CN"/>
        </w:rPr>
        <w:t>元，服务费</w:t>
      </w:r>
      <w:r>
        <w:rPr>
          <w:rFonts w:hint="eastAsia"/>
          <w:color w:val="auto"/>
          <w:sz w:val="24"/>
          <w:lang w:val="zh-CN"/>
        </w:rPr>
        <w:t>缴纳53732元。</w:t>
      </w:r>
      <w:r>
        <w:rPr>
          <w:color w:val="auto"/>
          <w:sz w:val="24"/>
          <w:lang w:val="zh-CN"/>
        </w:rPr>
        <w:t>其中中标金额以《中标通知书》为准。</w:t>
      </w:r>
    </w:p>
    <w:p w14:paraId="3D380D15">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234C336D">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5253AD11">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59D3AFB5">
      <w:pPr>
        <w:pStyle w:val="25"/>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0A0C5746">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0A8F1A67">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7BC125F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4A77588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5FDF8770">
      <w:pPr>
        <w:pStyle w:val="25"/>
        <w:spacing w:line="360" w:lineRule="auto"/>
        <w:ind w:firstLine="480"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6FBE9C80">
      <w:pPr>
        <w:pStyle w:val="25"/>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2A1B1CE9">
      <w:pPr>
        <w:pStyle w:val="25"/>
        <w:spacing w:line="360" w:lineRule="auto"/>
        <w:ind w:firstLine="480" w:firstLineChars="200"/>
        <w:jc w:val="both"/>
        <w:rPr>
          <w:rFonts w:ascii="Times New Roman" w:hAnsi="Times New Roman" w:eastAsia="宋体" w:cs="Times New Roman"/>
          <w:color w:val="auto"/>
        </w:rPr>
      </w:pPr>
    </w:p>
    <w:p w14:paraId="65BCDE64">
      <w:pPr>
        <w:pStyle w:val="25"/>
        <w:spacing w:line="360" w:lineRule="auto"/>
        <w:ind w:firstLine="480" w:firstLineChars="200"/>
        <w:jc w:val="both"/>
        <w:rPr>
          <w:rFonts w:ascii="Times New Roman" w:hAnsi="Times New Roman" w:eastAsia="宋体" w:cs="Times New Roman"/>
          <w:color w:val="auto"/>
        </w:rPr>
      </w:pPr>
    </w:p>
    <w:p w14:paraId="571C4CD9">
      <w:pPr>
        <w:pStyle w:val="25"/>
        <w:spacing w:line="360" w:lineRule="auto"/>
        <w:ind w:firstLine="480" w:firstLineChars="200"/>
        <w:jc w:val="both"/>
        <w:rPr>
          <w:rFonts w:ascii="Times New Roman" w:hAnsi="Times New Roman" w:eastAsia="宋体" w:cs="Times New Roman"/>
          <w:color w:val="FF0000"/>
          <w:kern w:val="2"/>
        </w:rPr>
      </w:pPr>
    </w:p>
    <w:p w14:paraId="13FC9FD5">
      <w:pPr>
        <w:pStyle w:val="25"/>
        <w:spacing w:line="360" w:lineRule="auto"/>
        <w:ind w:firstLine="480" w:firstLineChars="200"/>
        <w:jc w:val="both"/>
        <w:rPr>
          <w:rFonts w:ascii="Times New Roman" w:hAnsi="Times New Roman" w:eastAsia="宋体" w:cs="Times New Roman"/>
          <w:color w:val="FF0000"/>
          <w:kern w:val="2"/>
          <w:lang w:val="zh-CN"/>
        </w:rPr>
      </w:pPr>
    </w:p>
    <w:p w14:paraId="0C9519CB">
      <w:pPr>
        <w:pStyle w:val="25"/>
        <w:spacing w:line="360" w:lineRule="auto"/>
        <w:ind w:firstLine="480" w:firstLineChars="200"/>
        <w:jc w:val="both"/>
        <w:rPr>
          <w:rFonts w:ascii="Times New Roman" w:hAnsi="Times New Roman" w:eastAsia="宋体" w:cs="Times New Roman"/>
          <w:color w:val="auto"/>
        </w:rPr>
      </w:pPr>
    </w:p>
    <w:p w14:paraId="3A3CD325">
      <w:pPr>
        <w:pStyle w:val="25"/>
        <w:spacing w:line="360" w:lineRule="auto"/>
        <w:jc w:val="both"/>
        <w:rPr>
          <w:rFonts w:ascii="Times New Roman" w:hAnsi="Times New Roman" w:eastAsia="宋体" w:cs="Times New Roman"/>
          <w:color w:val="FF0000"/>
        </w:rPr>
      </w:pPr>
    </w:p>
    <w:p w14:paraId="585513A4">
      <w:pPr>
        <w:pStyle w:val="25"/>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p>
    <w:p w14:paraId="49583F92">
      <w:pPr>
        <w:pStyle w:val="25"/>
        <w:spacing w:line="360" w:lineRule="auto"/>
        <w:ind w:right="892"/>
        <w:rPr>
          <w:rFonts w:ascii="Times New Roman" w:hAnsi="Times New Roman" w:eastAsia="宋体" w:cs="Times New Roman"/>
          <w:color w:val="auto"/>
        </w:rPr>
      </w:pPr>
    </w:p>
    <w:p w14:paraId="48A8DF6E">
      <w:pPr>
        <w:pStyle w:val="25"/>
        <w:spacing w:line="360" w:lineRule="auto"/>
        <w:ind w:right="892"/>
        <w:rPr>
          <w:rFonts w:ascii="Times New Roman" w:hAnsi="Times New Roman" w:eastAsia="宋体" w:cs="Times New Roman"/>
          <w:color w:val="auto"/>
        </w:rPr>
      </w:pPr>
    </w:p>
    <w:p w14:paraId="034EC347">
      <w:pPr>
        <w:widowControl/>
        <w:jc w:val="left"/>
        <w:rPr>
          <w:kern w:val="0"/>
          <w:sz w:val="24"/>
          <w:szCs w:val="24"/>
        </w:rPr>
      </w:pPr>
      <w:r>
        <w:br w:type="page"/>
      </w:r>
    </w:p>
    <w:p w14:paraId="264ED90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1518A628">
      <w:pPr>
        <w:spacing w:line="360" w:lineRule="auto"/>
        <w:jc w:val="center"/>
        <w:rPr>
          <w:rFonts w:eastAsia="方正小标宋简体"/>
          <w:bCs/>
          <w:kern w:val="0"/>
          <w:sz w:val="24"/>
          <w:szCs w:val="24"/>
        </w:rPr>
      </w:pPr>
    </w:p>
    <w:p w14:paraId="0272D47C">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753CE71F">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F46E459">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7E18AED">
      <w:pPr>
        <w:spacing w:line="360" w:lineRule="auto"/>
        <w:jc w:val="center"/>
        <w:rPr>
          <w:rFonts w:eastAsia="方正小标宋简体"/>
          <w:spacing w:val="-10"/>
          <w:sz w:val="24"/>
          <w:szCs w:val="24"/>
        </w:rPr>
      </w:pPr>
    </w:p>
    <w:p w14:paraId="168B4574">
      <w:pPr>
        <w:spacing w:line="360" w:lineRule="auto"/>
        <w:jc w:val="center"/>
        <w:rPr>
          <w:rFonts w:eastAsia="方正小标宋简体"/>
          <w:spacing w:val="-10"/>
          <w:sz w:val="24"/>
          <w:szCs w:val="24"/>
        </w:rPr>
      </w:pPr>
    </w:p>
    <w:p w14:paraId="6391F203">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56D619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EFF3E14">
      <w:pPr>
        <w:spacing w:line="34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241BA196">
      <w:pPr>
        <w:spacing w:line="34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323E3A69">
      <w:pPr>
        <w:spacing w:line="34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49F95A05">
      <w:pPr>
        <w:spacing w:line="34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733B2D5C">
      <w:pPr>
        <w:spacing w:line="34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234401C5">
      <w:pPr>
        <w:spacing w:line="34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4654A1E6">
      <w:pPr>
        <w:spacing w:line="34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0B563229">
      <w:pPr>
        <w:spacing w:line="34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12AE5E90">
      <w:pPr>
        <w:spacing w:line="34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A1EA6E4">
      <w:pPr>
        <w:spacing w:line="34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3BDE65B5">
      <w:pPr>
        <w:spacing w:line="34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577B6B0A">
      <w:pPr>
        <w:spacing w:line="34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1051A65C">
      <w:pPr>
        <w:spacing w:line="34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6D6DDC65">
      <w:pPr>
        <w:spacing w:line="34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4B4083C5">
      <w:pPr>
        <w:spacing w:line="34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28801A63">
      <w:pPr>
        <w:spacing w:line="34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37A5A39F">
      <w:pPr>
        <w:spacing w:line="34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375FBD1F">
      <w:pPr>
        <w:spacing w:line="340" w:lineRule="exact"/>
        <w:ind w:firstLine="480"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67AB8EE5">
      <w:pPr>
        <w:spacing w:line="360" w:lineRule="exact"/>
        <w:ind w:firstLine="480" w:firstLineChars="200"/>
        <w:rPr>
          <w:rFonts w:eastAsiaTheme="minorEastAsia"/>
          <w:sz w:val="24"/>
        </w:rPr>
      </w:pPr>
    </w:p>
    <w:p w14:paraId="4B2E7EFA">
      <w:pPr>
        <w:adjustRightInd w:val="0"/>
        <w:snapToGrid w:val="0"/>
        <w:spacing w:line="400" w:lineRule="exact"/>
        <w:jc w:val="center"/>
        <w:rPr>
          <w:b/>
          <w:sz w:val="24"/>
          <w:szCs w:val="24"/>
        </w:rPr>
      </w:pPr>
      <w:r>
        <w:rPr>
          <w:b/>
          <w:sz w:val="24"/>
          <w:szCs w:val="24"/>
        </w:rPr>
        <w:t>诚信参与政府采购活动提示函</w:t>
      </w:r>
    </w:p>
    <w:p w14:paraId="7DB10991">
      <w:pPr>
        <w:pStyle w:val="16"/>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E74767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1D7B05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4166DE53">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1"/>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FF60B35">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D22F312">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C99D904">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42D26B09">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D7E744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240A5E1">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1FF5A8C">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1"/>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B0F6296">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79A17DEA">
      <w:pPr>
        <w:widowControl/>
        <w:jc w:val="left"/>
        <w:rPr>
          <w:b/>
          <w:bCs/>
          <w:kern w:val="28"/>
          <w:sz w:val="32"/>
          <w:szCs w:val="32"/>
          <w:lang w:val="zh-CN" w:eastAsia="zh-CN"/>
        </w:rPr>
      </w:pPr>
      <w:r>
        <w:br w:type="page"/>
      </w:r>
    </w:p>
    <w:p w14:paraId="7D3C583D">
      <w:pPr>
        <w:pStyle w:val="13"/>
        <w:rPr>
          <w:rFonts w:ascii="Times New Roman" w:hAnsi="Times New Roman"/>
        </w:rPr>
      </w:pPr>
      <w:r>
        <w:rPr>
          <w:rFonts w:ascii="Times New Roman" w:hAnsi="Times New Roman"/>
        </w:rPr>
        <w:t>第</w:t>
      </w:r>
      <w:r>
        <w:rPr>
          <w:rFonts w:hint="eastAsia" w:ascii="Times New Roman" w:hAnsi="Times New Roman"/>
        </w:rPr>
        <w:t>二</w:t>
      </w:r>
      <w:r>
        <w:rPr>
          <w:rFonts w:ascii="Times New Roman" w:hAnsi="Times New Roman"/>
        </w:rPr>
        <w:t>部分  招标项目要求</w:t>
      </w:r>
      <w:bookmarkEnd w:id="1"/>
    </w:p>
    <w:p w14:paraId="5A4EB1C1">
      <w:pPr>
        <w:autoSpaceDE w:val="0"/>
        <w:autoSpaceDN w:val="0"/>
        <w:adjustRightInd w:val="0"/>
        <w:spacing w:line="360" w:lineRule="auto"/>
        <w:ind w:firstLine="480" w:firstLineChars="200"/>
        <w:rPr>
          <w:sz w:val="24"/>
        </w:rPr>
      </w:pPr>
      <w:r>
        <w:rPr>
          <w:rFonts w:hint="eastAsia"/>
          <w:sz w:val="24"/>
        </w:rPr>
        <w:t>加注“★”号条款为实质性条款，不得出现负偏离，发生负偏离即做无效标处理。</w:t>
      </w:r>
    </w:p>
    <w:p w14:paraId="709E6D00">
      <w:pPr>
        <w:spacing w:line="360" w:lineRule="auto"/>
        <w:ind w:firstLine="480" w:firstLineChars="200"/>
        <w:outlineLvl w:val="0"/>
        <w:rPr>
          <w:sz w:val="24"/>
        </w:rPr>
      </w:pPr>
      <w:r>
        <w:rPr>
          <w:rFonts w:hint="eastAsia"/>
          <w:sz w:val="24"/>
        </w:rPr>
        <w:t>一、项目背景</w:t>
      </w:r>
    </w:p>
    <w:p w14:paraId="03562694">
      <w:pPr>
        <w:spacing w:line="360" w:lineRule="auto"/>
        <w:ind w:firstLine="480" w:firstLineChars="200"/>
        <w:outlineLvl w:val="0"/>
        <w:rPr>
          <w:rFonts w:hint="eastAsia" w:eastAsia="宋体"/>
          <w:sz w:val="24"/>
          <w:lang w:eastAsia="zh-CN"/>
        </w:rPr>
      </w:pPr>
      <w:r>
        <w:rPr>
          <w:rFonts w:hint="eastAsia"/>
          <w:sz w:val="24"/>
        </w:rPr>
        <w:t>为持续开展全民健身场地设施补短板和提升行动，不断扩大全民健身场地设施有效供给，加大智能体育设施建设，为市民提供融合传统体育运动与科技元素的全新健身场所</w:t>
      </w:r>
      <w:r>
        <w:rPr>
          <w:rFonts w:hint="eastAsia"/>
          <w:sz w:val="24"/>
          <w:lang w:eastAsia="zh-CN"/>
        </w:rPr>
        <w:t>，</w:t>
      </w:r>
      <w:r>
        <w:rPr>
          <w:rFonts w:hint="eastAsia"/>
          <w:sz w:val="24"/>
          <w:lang w:val="en-US" w:eastAsia="zh-CN"/>
        </w:rPr>
        <w:t>本项目</w:t>
      </w:r>
      <w:r>
        <w:rPr>
          <w:rFonts w:hint="eastAsia"/>
          <w:sz w:val="24"/>
        </w:rPr>
        <w:t>采购全民健身场地设施91套，支持全市15个区社区户外微场地设施建设</w:t>
      </w:r>
      <w:r>
        <w:rPr>
          <w:rFonts w:hint="eastAsia"/>
          <w:sz w:val="24"/>
          <w:lang w:eastAsia="zh-CN"/>
        </w:rPr>
        <w:t>。</w:t>
      </w:r>
    </w:p>
    <w:p w14:paraId="126CBFDD">
      <w:pPr>
        <w:spacing w:line="360" w:lineRule="auto"/>
        <w:ind w:firstLine="480" w:firstLineChars="200"/>
        <w:outlineLvl w:val="0"/>
        <w:rPr>
          <w:rFonts w:hint="eastAsia" w:eastAsia="宋体"/>
          <w:sz w:val="24"/>
          <w:lang w:eastAsia="zh-CN"/>
        </w:rPr>
      </w:pPr>
      <w:r>
        <w:rPr>
          <w:rFonts w:hint="eastAsia"/>
          <w:sz w:val="24"/>
        </w:rPr>
        <w:t>本项目属于</w:t>
      </w:r>
      <w:r>
        <w:rPr>
          <w:rFonts w:hint="eastAsia"/>
          <w:sz w:val="24"/>
          <w:lang w:val="en-US" w:eastAsia="zh-CN"/>
        </w:rPr>
        <w:t>工</w:t>
      </w:r>
      <w:r>
        <w:rPr>
          <w:rFonts w:hint="eastAsia"/>
          <w:sz w:val="24"/>
        </w:rPr>
        <w:t>业</w:t>
      </w:r>
      <w:r>
        <w:rPr>
          <w:rFonts w:hint="eastAsia"/>
          <w:sz w:val="24"/>
          <w:lang w:eastAsia="zh-CN"/>
        </w:rPr>
        <w:t>。</w:t>
      </w:r>
    </w:p>
    <w:p w14:paraId="02E646FB">
      <w:pPr>
        <w:autoSpaceDE w:val="0"/>
        <w:autoSpaceDN w:val="0"/>
        <w:spacing w:line="360" w:lineRule="auto"/>
        <w:ind w:firstLine="480" w:firstLineChars="200"/>
        <w:rPr>
          <w:bCs/>
          <w:sz w:val="24"/>
        </w:rPr>
      </w:pPr>
      <w:r>
        <w:rPr>
          <w:rFonts w:hint="eastAsia"/>
          <w:color w:val="000000"/>
          <w:sz w:val="24"/>
        </w:rPr>
        <w:t>二</w:t>
      </w:r>
      <w:r>
        <w:rPr>
          <w:bCs/>
          <w:color w:val="000000"/>
          <w:sz w:val="24"/>
        </w:rPr>
        <w:t>、</w:t>
      </w:r>
      <w:r>
        <w:rPr>
          <w:bCs/>
          <w:sz w:val="24"/>
        </w:rPr>
        <w:t>技术要求</w:t>
      </w:r>
    </w:p>
    <w:p w14:paraId="3E0C6C01">
      <w:pPr>
        <w:spacing w:line="360" w:lineRule="auto"/>
        <w:ind w:firstLine="480" w:firstLineChars="200"/>
        <w:outlineLvl w:val="0"/>
        <w:rPr>
          <w:color w:val="auto"/>
          <w:sz w:val="24"/>
        </w:rPr>
      </w:pPr>
      <w:r>
        <w:rPr>
          <w:rFonts w:hint="eastAsia"/>
          <w:sz w:val="24"/>
        </w:rPr>
        <w:t>★（一）投标人须承诺所投产品和服务符合相关强制性规定。交货时采购人</w:t>
      </w:r>
      <w:r>
        <w:rPr>
          <w:rFonts w:hint="eastAsia"/>
          <w:color w:val="auto"/>
          <w:sz w:val="24"/>
        </w:rPr>
        <w:t>有权要求投标人出具所投产品、服务符合上述规定的证明文件。</w:t>
      </w:r>
    </w:p>
    <w:p w14:paraId="3F03D7F4">
      <w:pPr>
        <w:spacing w:line="360" w:lineRule="auto"/>
        <w:ind w:firstLine="480" w:firstLineChars="200"/>
        <w:outlineLvl w:val="0"/>
        <w:rPr>
          <w:color w:val="auto"/>
          <w:sz w:val="24"/>
        </w:rPr>
      </w:pPr>
      <w:r>
        <w:rPr>
          <w:rFonts w:hint="eastAsia"/>
          <w:color w:val="auto"/>
          <w:sz w:val="24"/>
        </w:rPr>
        <w:t>（二）采购清单</w:t>
      </w:r>
    </w:p>
    <w:p w14:paraId="09F665D8">
      <w:pPr>
        <w:pStyle w:val="25"/>
        <w:spacing w:line="360" w:lineRule="auto"/>
        <w:ind w:firstLine="480" w:firstLineChars="200"/>
        <w:jc w:val="both"/>
        <w:rPr>
          <w:rFonts w:ascii="Times New Roman" w:hAnsi="Times New Roman" w:eastAsia="宋体" w:cs="Times New Roman"/>
          <w:color w:val="auto"/>
        </w:rPr>
      </w:pPr>
      <w:r>
        <w:rPr>
          <w:rFonts w:hint="eastAsia"/>
          <w:color w:val="auto"/>
        </w:rPr>
        <w:t>★</w:t>
      </w:r>
      <w:r>
        <w:rPr>
          <w:rFonts w:hint="eastAsia" w:ascii="Times New Roman" w:hAnsi="Times New Roman" w:eastAsia="宋体" w:cs="Times New Roman"/>
          <w:color w:val="auto"/>
        </w:rPr>
        <w:t>1. 投标产品实质性要求</w:t>
      </w:r>
    </w:p>
    <w:p w14:paraId="33D34C9B">
      <w:pPr>
        <w:pStyle w:val="25"/>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除各方案中的</w:t>
      </w:r>
      <w:r>
        <w:rPr>
          <w:rFonts w:hint="eastAsia" w:ascii="Times New Roman" w:hAnsi="Times New Roman" w:eastAsia="宋体" w:cs="Times New Roman"/>
          <w:color w:val="auto"/>
        </w:rPr>
        <w:t>预制卷材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方案3中的儿童挖掘机、方案3中的敏捷训练器、方案6中的</w:t>
      </w:r>
      <w:r>
        <w:rPr>
          <w:rFonts w:hint="eastAsia" w:ascii="Times New Roman" w:hAnsi="Times New Roman" w:eastAsia="宋体" w:cs="Times New Roman"/>
          <w:color w:val="auto"/>
        </w:rPr>
        <w:t>儿童滑梯</w:t>
      </w:r>
      <w:r>
        <w:rPr>
          <w:rFonts w:hint="eastAsia" w:ascii="Times New Roman" w:hAnsi="Times New Roman" w:eastAsia="宋体" w:cs="Times New Roman"/>
          <w:color w:val="auto"/>
          <w:lang w:val="en-US" w:eastAsia="zh-CN"/>
        </w:rPr>
        <w:t>以及方案7中的</w:t>
      </w:r>
      <w:r>
        <w:rPr>
          <w:rFonts w:hint="eastAsia" w:ascii="Times New Roman" w:hAnsi="Times New Roman" w:eastAsia="宋体" w:cs="Times New Roman"/>
          <w:color w:val="auto"/>
        </w:rPr>
        <w:t>智能体质测试器材</w:t>
      </w:r>
      <w:r>
        <w:rPr>
          <w:rFonts w:hint="eastAsia" w:ascii="Times New Roman" w:hAnsi="Times New Roman" w:eastAsia="宋体" w:cs="Times New Roman"/>
          <w:color w:val="auto"/>
          <w:lang w:val="en-US" w:eastAsia="zh-CN"/>
        </w:rPr>
        <w:t>外，</w:t>
      </w:r>
      <w:r>
        <w:rPr>
          <w:rFonts w:hint="eastAsia" w:ascii="Times New Roman" w:hAnsi="Times New Roman" w:eastAsia="宋体" w:cs="Times New Roman"/>
          <w:color w:val="auto"/>
          <w:lang w:val="en-US" w:eastAsia="zh-CN"/>
        </w:rPr>
        <w:t>其余产品</w:t>
      </w:r>
      <w:r>
        <w:rPr>
          <w:rFonts w:hint="eastAsia" w:ascii="Times New Roman" w:hAnsi="Times New Roman" w:eastAsia="宋体" w:cs="Times New Roman"/>
          <w:color w:val="auto"/>
        </w:rPr>
        <w:t>须</w:t>
      </w:r>
      <w:r>
        <w:rPr>
          <w:rFonts w:hint="eastAsia" w:ascii="Times New Roman" w:hAnsi="Times New Roman" w:eastAsia="宋体" w:cs="Times New Roman"/>
          <w:color w:val="auto"/>
          <w:lang w:val="en-US" w:eastAsia="zh-CN"/>
        </w:rPr>
        <w:t>符合</w:t>
      </w:r>
      <w:r>
        <w:rPr>
          <w:rFonts w:hint="eastAsia" w:ascii="Times New Roman" w:hAnsi="Times New Roman" w:eastAsia="宋体" w:cs="Times New Roman"/>
          <w:color w:val="auto"/>
        </w:rPr>
        <w:t>GB19272-2011标准要求，</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经国家认证认可监督管理委员会</w:t>
      </w:r>
      <w:r>
        <w:rPr>
          <w:rFonts w:hint="eastAsia" w:ascii="Times New Roman" w:hAnsi="Times New Roman" w:eastAsia="宋体" w:cs="Times New Roman"/>
          <w:color w:val="auto"/>
          <w:lang w:val="en-US" w:eastAsia="zh-CN"/>
        </w:rPr>
        <w:t>认可</w:t>
      </w:r>
      <w:r>
        <w:rPr>
          <w:rFonts w:hint="eastAsia" w:ascii="Times New Roman" w:hAnsi="Times New Roman" w:eastAsia="宋体" w:cs="Times New Roman"/>
          <w:color w:val="auto"/>
        </w:rPr>
        <w:t>的第三方认证机构依据GB 19272-2011出具的产品认证证书</w:t>
      </w:r>
      <w:r>
        <w:rPr>
          <w:rFonts w:hint="eastAsia" w:ascii="Times New Roman" w:hAnsi="Times New Roman" w:eastAsia="宋体" w:cs="Times New Roman"/>
          <w:color w:val="auto"/>
          <w:lang w:val="en-US" w:eastAsia="zh-CN"/>
        </w:rPr>
        <w:t>及有效期内的产品认证证书确认函扫描件。</w:t>
      </w:r>
    </w:p>
    <w:p w14:paraId="58CC9797">
      <w:pPr>
        <w:spacing w:line="360" w:lineRule="auto"/>
        <w:ind w:firstLine="480" w:firstLineChars="200"/>
        <w:outlineLvl w:val="0"/>
        <w:rPr>
          <w:rFonts w:hint="eastAsia"/>
          <w:color w:val="auto"/>
          <w:sz w:val="24"/>
        </w:rPr>
      </w:pPr>
      <w:r>
        <w:rPr>
          <w:rFonts w:hint="eastAsia"/>
          <w:color w:val="auto"/>
          <w:sz w:val="24"/>
        </w:rPr>
        <w:t>2. 技术参数</w:t>
      </w:r>
    </w:p>
    <w:tbl>
      <w:tblPr>
        <w:tblStyle w:val="18"/>
        <w:tblW w:w="55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915"/>
        <w:gridCol w:w="1964"/>
        <w:gridCol w:w="4786"/>
      </w:tblGrid>
      <w:tr w14:paraId="5EB3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3" w:type="pct"/>
            <w:tcBorders>
              <w:top w:val="single" w:color="auto" w:sz="4" w:space="0"/>
              <w:left w:val="single" w:color="auto" w:sz="4" w:space="0"/>
              <w:bottom w:val="single" w:color="auto" w:sz="4" w:space="0"/>
              <w:right w:val="single" w:color="auto" w:sz="4" w:space="0"/>
            </w:tcBorders>
            <w:vAlign w:val="center"/>
          </w:tcPr>
          <w:p w14:paraId="7E979B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宋体"/>
                <w:color w:val="auto"/>
                <w:kern w:val="0"/>
                <w:sz w:val="24"/>
                <w:szCs w:val="24"/>
              </w:rPr>
            </w:pPr>
            <w:r>
              <w:rPr>
                <w:rFonts w:hint="eastAsia" w:cs="宋体"/>
                <w:color w:val="auto"/>
                <w:kern w:val="0"/>
                <w:sz w:val="24"/>
              </w:rPr>
              <w:t>序号</w:t>
            </w:r>
          </w:p>
        </w:tc>
        <w:tc>
          <w:tcPr>
            <w:tcW w:w="1009" w:type="pct"/>
            <w:tcBorders>
              <w:top w:val="single" w:color="auto" w:sz="4" w:space="0"/>
              <w:left w:val="single" w:color="auto" w:sz="4" w:space="0"/>
              <w:bottom w:val="single" w:color="auto" w:sz="4" w:space="0"/>
              <w:right w:val="single" w:color="auto" w:sz="4" w:space="0"/>
            </w:tcBorders>
            <w:vAlign w:val="center"/>
          </w:tcPr>
          <w:p w14:paraId="071607F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宋体"/>
                <w:color w:val="auto"/>
                <w:kern w:val="0"/>
                <w:sz w:val="24"/>
                <w:szCs w:val="24"/>
              </w:rPr>
            </w:pPr>
            <w:r>
              <w:rPr>
                <w:rFonts w:hint="eastAsia" w:cs="宋体"/>
                <w:color w:val="auto"/>
                <w:kern w:val="0"/>
                <w:sz w:val="24"/>
              </w:rPr>
              <w:t>标的名称</w:t>
            </w:r>
          </w:p>
        </w:tc>
        <w:tc>
          <w:tcPr>
            <w:tcW w:w="1035" w:type="pct"/>
            <w:tcBorders>
              <w:top w:val="single" w:color="auto" w:sz="4" w:space="0"/>
              <w:left w:val="single" w:color="auto" w:sz="4" w:space="0"/>
              <w:bottom w:val="single" w:color="auto" w:sz="4" w:space="0"/>
              <w:right w:val="single" w:color="auto" w:sz="4" w:space="0"/>
            </w:tcBorders>
            <w:vAlign w:val="center"/>
          </w:tcPr>
          <w:p w14:paraId="76D6DC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s="宋体"/>
                <w:color w:val="auto"/>
                <w:kern w:val="0"/>
                <w:sz w:val="24"/>
                <w:szCs w:val="24"/>
                <w:lang w:eastAsia="zh-CN"/>
              </w:rPr>
            </w:pPr>
            <w:r>
              <w:rPr>
                <w:rFonts w:hint="eastAsia" w:cs="宋体"/>
                <w:color w:val="auto"/>
                <w:kern w:val="0"/>
                <w:sz w:val="24"/>
              </w:rPr>
              <w:t>数量</w:t>
            </w:r>
            <w:r>
              <w:rPr>
                <w:rFonts w:hint="eastAsia" w:cs="宋体"/>
                <w:color w:val="auto"/>
                <w:kern w:val="0"/>
                <w:sz w:val="24"/>
                <w:lang w:eastAsia="zh-CN"/>
              </w:rPr>
              <w:t>（</w:t>
            </w:r>
            <w:r>
              <w:rPr>
                <w:rFonts w:hint="eastAsia" w:cs="宋体"/>
                <w:color w:val="auto"/>
                <w:kern w:val="0"/>
                <w:sz w:val="24"/>
                <w:lang w:val="en-US" w:eastAsia="zh-CN"/>
              </w:rPr>
              <w:t>套</w:t>
            </w:r>
            <w:r>
              <w:rPr>
                <w:rFonts w:hint="eastAsia" w:cs="宋体"/>
                <w:color w:val="auto"/>
                <w:kern w:val="0"/>
                <w:sz w:val="24"/>
                <w:lang w:eastAsia="zh-CN"/>
              </w:rPr>
              <w:t>）</w:t>
            </w:r>
          </w:p>
        </w:tc>
        <w:tc>
          <w:tcPr>
            <w:tcW w:w="2522" w:type="pct"/>
            <w:tcBorders>
              <w:top w:val="single" w:color="auto" w:sz="4" w:space="0"/>
              <w:left w:val="single" w:color="auto" w:sz="4" w:space="0"/>
              <w:bottom w:val="single" w:color="auto" w:sz="4" w:space="0"/>
              <w:right w:val="single" w:color="auto" w:sz="4" w:space="0"/>
            </w:tcBorders>
            <w:vAlign w:val="center"/>
          </w:tcPr>
          <w:p w14:paraId="2AA0CE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cs="宋体"/>
                <w:color w:val="auto"/>
                <w:kern w:val="0"/>
                <w:sz w:val="24"/>
                <w:szCs w:val="24"/>
              </w:rPr>
            </w:pPr>
            <w:r>
              <w:rPr>
                <w:rFonts w:hint="eastAsia" w:cs="宋体"/>
                <w:color w:val="auto"/>
                <w:kern w:val="0"/>
                <w:sz w:val="24"/>
              </w:rPr>
              <w:t>需求条款</w:t>
            </w:r>
          </w:p>
        </w:tc>
      </w:tr>
      <w:tr w14:paraId="690D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0E3BF8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s="宋体"/>
                <w:color w:val="auto"/>
                <w:kern w:val="0"/>
                <w:sz w:val="24"/>
                <w:szCs w:val="21"/>
                <w:lang w:val="en-US" w:eastAsia="zh-CN"/>
              </w:rPr>
            </w:pPr>
            <w:r>
              <w:rPr>
                <w:rFonts w:hint="eastAsia" w:cs="宋体"/>
                <w:color w:val="auto"/>
                <w:kern w:val="0"/>
                <w:sz w:val="24"/>
                <w:szCs w:val="21"/>
                <w:lang w:val="en-US" w:eastAsia="zh-CN"/>
              </w:rPr>
              <w:t>1</w:t>
            </w:r>
          </w:p>
        </w:tc>
        <w:tc>
          <w:tcPr>
            <w:tcW w:w="1009" w:type="pct"/>
            <w:tcBorders>
              <w:top w:val="single" w:color="auto" w:sz="4" w:space="0"/>
              <w:left w:val="single" w:color="auto" w:sz="4" w:space="0"/>
              <w:bottom w:val="single" w:color="auto" w:sz="4" w:space="0"/>
              <w:right w:val="single" w:color="auto" w:sz="4" w:space="0"/>
            </w:tcBorders>
            <w:vAlign w:val="center"/>
          </w:tcPr>
          <w:p w14:paraId="1F3353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s="宋体"/>
                <w:color w:val="auto"/>
                <w:kern w:val="0"/>
                <w:sz w:val="24"/>
                <w:szCs w:val="21"/>
                <w:lang w:val="en-US" w:eastAsia="zh-CN"/>
              </w:rPr>
            </w:pPr>
            <w:r>
              <w:rPr>
                <w:rFonts w:hint="eastAsia" w:cs="宋体"/>
                <w:color w:val="auto"/>
                <w:kern w:val="0"/>
                <w:sz w:val="24"/>
                <w:szCs w:val="21"/>
                <w:lang w:val="en-US" w:eastAsia="zh-CN"/>
              </w:rPr>
              <w:t>方案1</w:t>
            </w:r>
          </w:p>
        </w:tc>
        <w:tc>
          <w:tcPr>
            <w:tcW w:w="1035" w:type="pct"/>
            <w:tcBorders>
              <w:top w:val="single" w:color="auto" w:sz="4" w:space="0"/>
              <w:left w:val="single" w:color="auto" w:sz="4" w:space="0"/>
              <w:bottom w:val="single" w:color="auto" w:sz="4" w:space="0"/>
              <w:right w:val="single" w:color="auto" w:sz="4" w:space="0"/>
            </w:tcBorders>
            <w:vAlign w:val="center"/>
          </w:tcPr>
          <w:p w14:paraId="4AC16F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4"/>
              </w:rPr>
            </w:pPr>
            <w:r>
              <w:rPr>
                <w:rFonts w:hint="eastAsia" w:cs="宋体"/>
                <w:color w:val="auto"/>
                <w:kern w:val="0"/>
                <w:sz w:val="24"/>
              </w:rPr>
              <w:t>37</w:t>
            </w:r>
          </w:p>
        </w:tc>
        <w:tc>
          <w:tcPr>
            <w:tcW w:w="2522" w:type="pct"/>
            <w:vMerge w:val="restart"/>
            <w:tcBorders>
              <w:top w:val="single" w:color="auto" w:sz="4" w:space="0"/>
              <w:left w:val="single" w:color="auto" w:sz="4" w:space="0"/>
              <w:right w:val="single" w:color="auto" w:sz="4" w:space="0"/>
            </w:tcBorders>
            <w:vAlign w:val="center"/>
          </w:tcPr>
          <w:p w14:paraId="07DD9C6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color w:val="auto"/>
                <w:sz w:val="24"/>
                <w:szCs w:val="21"/>
                <w:lang w:val="en-US" w:eastAsia="zh-CN"/>
              </w:rPr>
            </w:pPr>
            <w:r>
              <w:rPr>
                <w:rFonts w:hint="eastAsia"/>
                <w:color w:val="auto"/>
                <w:sz w:val="24"/>
                <w:szCs w:val="21"/>
                <w:lang w:val="en-US" w:eastAsia="zh-CN"/>
              </w:rPr>
              <w:t>各方案中的设备种类、数量、技术要求附后</w:t>
            </w:r>
          </w:p>
        </w:tc>
      </w:tr>
      <w:tr w14:paraId="48F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725B55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2</w:t>
            </w:r>
          </w:p>
        </w:tc>
        <w:tc>
          <w:tcPr>
            <w:tcW w:w="1009" w:type="pct"/>
            <w:tcBorders>
              <w:top w:val="single" w:color="auto" w:sz="4" w:space="0"/>
              <w:left w:val="single" w:color="auto" w:sz="4" w:space="0"/>
              <w:bottom w:val="single" w:color="auto" w:sz="4" w:space="0"/>
              <w:right w:val="single" w:color="auto" w:sz="4" w:space="0"/>
            </w:tcBorders>
            <w:vAlign w:val="center"/>
          </w:tcPr>
          <w:p w14:paraId="097114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方案2</w:t>
            </w:r>
          </w:p>
        </w:tc>
        <w:tc>
          <w:tcPr>
            <w:tcW w:w="1035" w:type="pct"/>
            <w:tcBorders>
              <w:top w:val="single" w:color="auto" w:sz="4" w:space="0"/>
              <w:left w:val="single" w:color="auto" w:sz="4" w:space="0"/>
              <w:bottom w:val="single" w:color="auto" w:sz="4" w:space="0"/>
              <w:right w:val="single" w:color="auto" w:sz="4" w:space="0"/>
            </w:tcBorders>
            <w:vAlign w:val="center"/>
          </w:tcPr>
          <w:p w14:paraId="4BEAFC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4"/>
              </w:rPr>
            </w:pPr>
            <w:r>
              <w:rPr>
                <w:rFonts w:hint="eastAsia" w:cs="宋体"/>
                <w:color w:val="auto"/>
                <w:kern w:val="0"/>
                <w:sz w:val="24"/>
              </w:rPr>
              <w:t>2</w:t>
            </w:r>
          </w:p>
        </w:tc>
        <w:tc>
          <w:tcPr>
            <w:tcW w:w="2522" w:type="pct"/>
            <w:vMerge w:val="continue"/>
            <w:tcBorders>
              <w:left w:val="single" w:color="auto" w:sz="4" w:space="0"/>
              <w:right w:val="single" w:color="auto" w:sz="4" w:space="0"/>
            </w:tcBorders>
            <w:vAlign w:val="center"/>
          </w:tcPr>
          <w:p w14:paraId="7B7470FB">
            <w:pPr>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1"/>
              </w:rPr>
            </w:pPr>
          </w:p>
        </w:tc>
      </w:tr>
      <w:tr w14:paraId="7B04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12598C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3</w:t>
            </w:r>
          </w:p>
        </w:tc>
        <w:tc>
          <w:tcPr>
            <w:tcW w:w="1009" w:type="pct"/>
            <w:tcBorders>
              <w:top w:val="single" w:color="auto" w:sz="4" w:space="0"/>
              <w:left w:val="single" w:color="auto" w:sz="4" w:space="0"/>
              <w:bottom w:val="single" w:color="auto" w:sz="4" w:space="0"/>
              <w:right w:val="single" w:color="auto" w:sz="4" w:space="0"/>
            </w:tcBorders>
            <w:vAlign w:val="center"/>
          </w:tcPr>
          <w:p w14:paraId="788B6C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方案3</w:t>
            </w:r>
          </w:p>
        </w:tc>
        <w:tc>
          <w:tcPr>
            <w:tcW w:w="1035" w:type="pct"/>
            <w:tcBorders>
              <w:top w:val="single" w:color="auto" w:sz="4" w:space="0"/>
              <w:left w:val="single" w:color="auto" w:sz="4" w:space="0"/>
              <w:bottom w:val="single" w:color="auto" w:sz="4" w:space="0"/>
              <w:right w:val="single" w:color="auto" w:sz="4" w:space="0"/>
            </w:tcBorders>
            <w:vAlign w:val="center"/>
          </w:tcPr>
          <w:p w14:paraId="584080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4"/>
              </w:rPr>
            </w:pPr>
            <w:r>
              <w:rPr>
                <w:rFonts w:hint="eastAsia" w:cs="宋体"/>
                <w:color w:val="auto"/>
                <w:kern w:val="0"/>
                <w:sz w:val="24"/>
              </w:rPr>
              <w:t>12</w:t>
            </w:r>
          </w:p>
        </w:tc>
        <w:tc>
          <w:tcPr>
            <w:tcW w:w="2522" w:type="pct"/>
            <w:vMerge w:val="continue"/>
            <w:tcBorders>
              <w:left w:val="single" w:color="auto" w:sz="4" w:space="0"/>
              <w:right w:val="single" w:color="auto" w:sz="4" w:space="0"/>
            </w:tcBorders>
            <w:vAlign w:val="center"/>
          </w:tcPr>
          <w:p w14:paraId="692D1DB8">
            <w:pPr>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1"/>
              </w:rPr>
            </w:pPr>
          </w:p>
        </w:tc>
      </w:tr>
      <w:tr w14:paraId="7A22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6C8CD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4</w:t>
            </w:r>
          </w:p>
        </w:tc>
        <w:tc>
          <w:tcPr>
            <w:tcW w:w="1009" w:type="pct"/>
            <w:tcBorders>
              <w:top w:val="single" w:color="auto" w:sz="4" w:space="0"/>
              <w:left w:val="single" w:color="auto" w:sz="4" w:space="0"/>
              <w:bottom w:val="single" w:color="auto" w:sz="4" w:space="0"/>
              <w:right w:val="single" w:color="auto" w:sz="4" w:space="0"/>
            </w:tcBorders>
            <w:vAlign w:val="center"/>
          </w:tcPr>
          <w:p w14:paraId="589492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方案4</w:t>
            </w:r>
          </w:p>
        </w:tc>
        <w:tc>
          <w:tcPr>
            <w:tcW w:w="1035" w:type="pct"/>
            <w:tcBorders>
              <w:top w:val="single" w:color="auto" w:sz="4" w:space="0"/>
              <w:left w:val="single" w:color="auto" w:sz="4" w:space="0"/>
              <w:bottom w:val="single" w:color="auto" w:sz="4" w:space="0"/>
              <w:right w:val="single" w:color="auto" w:sz="4" w:space="0"/>
            </w:tcBorders>
            <w:vAlign w:val="center"/>
          </w:tcPr>
          <w:p w14:paraId="581B24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4"/>
              </w:rPr>
            </w:pPr>
            <w:r>
              <w:rPr>
                <w:rFonts w:hint="eastAsia" w:cs="宋体"/>
                <w:color w:val="auto"/>
                <w:kern w:val="0"/>
                <w:sz w:val="24"/>
              </w:rPr>
              <w:t>6</w:t>
            </w:r>
          </w:p>
        </w:tc>
        <w:tc>
          <w:tcPr>
            <w:tcW w:w="2522" w:type="pct"/>
            <w:vMerge w:val="continue"/>
            <w:tcBorders>
              <w:left w:val="single" w:color="auto" w:sz="4" w:space="0"/>
              <w:right w:val="single" w:color="auto" w:sz="4" w:space="0"/>
            </w:tcBorders>
            <w:vAlign w:val="center"/>
          </w:tcPr>
          <w:p w14:paraId="0AFDE618">
            <w:pPr>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1"/>
              </w:rPr>
            </w:pPr>
          </w:p>
        </w:tc>
      </w:tr>
      <w:tr w14:paraId="39A0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7C775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5</w:t>
            </w:r>
          </w:p>
        </w:tc>
        <w:tc>
          <w:tcPr>
            <w:tcW w:w="1009" w:type="pct"/>
            <w:tcBorders>
              <w:top w:val="single" w:color="auto" w:sz="4" w:space="0"/>
              <w:left w:val="single" w:color="auto" w:sz="4" w:space="0"/>
              <w:bottom w:val="single" w:color="auto" w:sz="4" w:space="0"/>
              <w:right w:val="single" w:color="auto" w:sz="4" w:space="0"/>
            </w:tcBorders>
            <w:vAlign w:val="center"/>
          </w:tcPr>
          <w:p w14:paraId="527C2E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方案5</w:t>
            </w:r>
          </w:p>
        </w:tc>
        <w:tc>
          <w:tcPr>
            <w:tcW w:w="1035" w:type="pct"/>
            <w:tcBorders>
              <w:top w:val="single" w:color="auto" w:sz="4" w:space="0"/>
              <w:left w:val="single" w:color="auto" w:sz="4" w:space="0"/>
              <w:bottom w:val="single" w:color="auto" w:sz="4" w:space="0"/>
              <w:right w:val="single" w:color="auto" w:sz="4" w:space="0"/>
            </w:tcBorders>
            <w:vAlign w:val="center"/>
          </w:tcPr>
          <w:p w14:paraId="1937F9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4"/>
              </w:rPr>
            </w:pPr>
            <w:r>
              <w:rPr>
                <w:rFonts w:hint="eastAsia" w:cs="宋体"/>
                <w:color w:val="auto"/>
                <w:kern w:val="0"/>
                <w:sz w:val="24"/>
              </w:rPr>
              <w:t>13</w:t>
            </w:r>
          </w:p>
        </w:tc>
        <w:tc>
          <w:tcPr>
            <w:tcW w:w="2522" w:type="pct"/>
            <w:vMerge w:val="continue"/>
            <w:tcBorders>
              <w:left w:val="single" w:color="auto" w:sz="4" w:space="0"/>
              <w:right w:val="single" w:color="auto" w:sz="4" w:space="0"/>
            </w:tcBorders>
            <w:vAlign w:val="center"/>
          </w:tcPr>
          <w:p w14:paraId="61FAB4FE">
            <w:pPr>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1"/>
              </w:rPr>
            </w:pPr>
          </w:p>
        </w:tc>
      </w:tr>
      <w:tr w14:paraId="2CCE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330432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6</w:t>
            </w:r>
          </w:p>
        </w:tc>
        <w:tc>
          <w:tcPr>
            <w:tcW w:w="1009" w:type="pct"/>
            <w:tcBorders>
              <w:top w:val="single" w:color="auto" w:sz="4" w:space="0"/>
              <w:left w:val="single" w:color="auto" w:sz="4" w:space="0"/>
              <w:bottom w:val="single" w:color="auto" w:sz="4" w:space="0"/>
              <w:right w:val="single" w:color="auto" w:sz="4" w:space="0"/>
            </w:tcBorders>
            <w:vAlign w:val="center"/>
          </w:tcPr>
          <w:p w14:paraId="051C73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方案6</w:t>
            </w:r>
          </w:p>
        </w:tc>
        <w:tc>
          <w:tcPr>
            <w:tcW w:w="1035" w:type="pct"/>
            <w:tcBorders>
              <w:top w:val="single" w:color="auto" w:sz="4" w:space="0"/>
              <w:left w:val="single" w:color="auto" w:sz="4" w:space="0"/>
              <w:bottom w:val="single" w:color="auto" w:sz="4" w:space="0"/>
              <w:right w:val="single" w:color="auto" w:sz="4" w:space="0"/>
            </w:tcBorders>
            <w:vAlign w:val="center"/>
          </w:tcPr>
          <w:p w14:paraId="23FCCC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4"/>
              </w:rPr>
            </w:pPr>
            <w:r>
              <w:rPr>
                <w:rFonts w:hint="eastAsia" w:cs="宋体"/>
                <w:color w:val="auto"/>
                <w:kern w:val="0"/>
                <w:sz w:val="24"/>
              </w:rPr>
              <w:t>19</w:t>
            </w:r>
          </w:p>
        </w:tc>
        <w:tc>
          <w:tcPr>
            <w:tcW w:w="2522" w:type="pct"/>
            <w:vMerge w:val="continue"/>
            <w:tcBorders>
              <w:left w:val="single" w:color="auto" w:sz="4" w:space="0"/>
              <w:right w:val="single" w:color="auto" w:sz="4" w:space="0"/>
            </w:tcBorders>
            <w:vAlign w:val="center"/>
          </w:tcPr>
          <w:p w14:paraId="1E634009">
            <w:pPr>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1"/>
              </w:rPr>
            </w:pPr>
          </w:p>
        </w:tc>
      </w:tr>
      <w:tr w14:paraId="1482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14:paraId="65D857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7</w:t>
            </w:r>
          </w:p>
        </w:tc>
        <w:tc>
          <w:tcPr>
            <w:tcW w:w="1009" w:type="pct"/>
            <w:tcBorders>
              <w:top w:val="single" w:color="auto" w:sz="4" w:space="0"/>
              <w:left w:val="single" w:color="auto" w:sz="4" w:space="0"/>
              <w:bottom w:val="single" w:color="auto" w:sz="4" w:space="0"/>
              <w:right w:val="single" w:color="auto" w:sz="4" w:space="0"/>
            </w:tcBorders>
            <w:vAlign w:val="center"/>
          </w:tcPr>
          <w:p w14:paraId="19E336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s="宋体"/>
                <w:color w:val="auto"/>
                <w:kern w:val="0"/>
                <w:sz w:val="24"/>
                <w:szCs w:val="21"/>
                <w:lang w:val="en-US" w:eastAsia="zh-CN"/>
              </w:rPr>
            </w:pPr>
            <w:r>
              <w:rPr>
                <w:rFonts w:hint="eastAsia" w:cs="宋体"/>
                <w:color w:val="auto"/>
                <w:kern w:val="0"/>
                <w:sz w:val="24"/>
                <w:szCs w:val="21"/>
                <w:lang w:val="en-US" w:eastAsia="zh-CN"/>
              </w:rPr>
              <w:t>方案7</w:t>
            </w:r>
          </w:p>
        </w:tc>
        <w:tc>
          <w:tcPr>
            <w:tcW w:w="1035" w:type="pct"/>
            <w:tcBorders>
              <w:top w:val="single" w:color="auto" w:sz="4" w:space="0"/>
              <w:left w:val="single" w:color="auto" w:sz="4" w:space="0"/>
              <w:bottom w:val="single" w:color="auto" w:sz="4" w:space="0"/>
              <w:right w:val="single" w:color="auto" w:sz="4" w:space="0"/>
            </w:tcBorders>
            <w:vAlign w:val="center"/>
          </w:tcPr>
          <w:p w14:paraId="332423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s="宋体"/>
                <w:color w:val="auto"/>
                <w:kern w:val="0"/>
                <w:sz w:val="24"/>
              </w:rPr>
            </w:pPr>
            <w:r>
              <w:rPr>
                <w:rFonts w:hint="eastAsia" w:cs="宋体"/>
                <w:color w:val="auto"/>
                <w:kern w:val="0"/>
                <w:sz w:val="24"/>
              </w:rPr>
              <w:t>2</w:t>
            </w:r>
          </w:p>
        </w:tc>
        <w:tc>
          <w:tcPr>
            <w:tcW w:w="2522" w:type="pct"/>
            <w:vMerge w:val="continue"/>
            <w:tcBorders>
              <w:left w:val="single" w:color="auto" w:sz="4" w:space="0"/>
              <w:bottom w:val="single" w:color="auto" w:sz="4" w:space="0"/>
              <w:right w:val="single" w:color="auto" w:sz="4" w:space="0"/>
            </w:tcBorders>
            <w:vAlign w:val="center"/>
          </w:tcPr>
          <w:p w14:paraId="6AA11947">
            <w:pPr>
              <w:keepNext w:val="0"/>
              <w:keepLines w:val="0"/>
              <w:pageBreakBefore w:val="0"/>
              <w:kinsoku/>
              <w:wordWrap/>
              <w:overflowPunct/>
              <w:topLinePunct w:val="0"/>
              <w:autoSpaceDE/>
              <w:autoSpaceDN/>
              <w:bidi w:val="0"/>
              <w:adjustRightInd/>
              <w:snapToGrid/>
              <w:spacing w:line="360" w:lineRule="auto"/>
              <w:jc w:val="center"/>
              <w:textAlignment w:val="auto"/>
              <w:rPr>
                <w:color w:val="auto"/>
                <w:sz w:val="24"/>
                <w:szCs w:val="21"/>
              </w:rPr>
            </w:pPr>
          </w:p>
        </w:tc>
      </w:tr>
    </w:tbl>
    <w:p w14:paraId="11848EC6">
      <w:pPr>
        <w:rPr>
          <w:rFonts w:hint="eastAsia"/>
          <w:color w:val="auto"/>
          <w:sz w:val="24"/>
          <w:lang w:val="en-US" w:eastAsia="zh-CN"/>
        </w:rPr>
      </w:pPr>
      <w:r>
        <w:rPr>
          <w:rFonts w:hint="eastAsia"/>
          <w:color w:val="auto"/>
          <w:sz w:val="24"/>
          <w:lang w:val="en-US" w:eastAsia="zh-CN"/>
        </w:rPr>
        <w:br w:type="page"/>
      </w:r>
    </w:p>
    <w:p w14:paraId="48A7D110">
      <w:pPr>
        <w:spacing w:line="360" w:lineRule="auto"/>
        <w:ind w:firstLine="480" w:firstLineChars="200"/>
        <w:outlineLvl w:val="0"/>
        <w:rPr>
          <w:rFonts w:hint="eastAsia"/>
          <w:color w:val="auto"/>
          <w:sz w:val="24"/>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p>
    <w:p w14:paraId="1C011A87">
      <w:pPr>
        <w:spacing w:line="360" w:lineRule="auto"/>
        <w:ind w:firstLine="480" w:firstLineChars="200"/>
        <w:outlineLvl w:val="0"/>
        <w:rPr>
          <w:rFonts w:hint="eastAsia"/>
          <w:color w:val="auto"/>
          <w:sz w:val="24"/>
          <w:lang w:val="en-US" w:eastAsia="zh-CN"/>
        </w:rPr>
      </w:pPr>
      <w:r>
        <w:rPr>
          <w:rFonts w:hint="eastAsia"/>
          <w:color w:val="auto"/>
          <w:sz w:val="24"/>
          <w:lang w:val="en-US" w:eastAsia="zh-CN"/>
        </w:rPr>
        <w:t>方案1：智能景观系列</w:t>
      </w:r>
    </w:p>
    <w:tbl>
      <w:tblPr>
        <w:tblStyle w:val="18"/>
        <w:tblW w:w="13683" w:type="dxa"/>
        <w:jc w:val="center"/>
        <w:tblLayout w:type="fixed"/>
        <w:tblCellMar>
          <w:top w:w="0" w:type="dxa"/>
          <w:left w:w="0" w:type="dxa"/>
          <w:bottom w:w="0" w:type="dxa"/>
          <w:right w:w="0" w:type="dxa"/>
        </w:tblCellMar>
      </w:tblPr>
      <w:tblGrid>
        <w:gridCol w:w="745"/>
        <w:gridCol w:w="1575"/>
        <w:gridCol w:w="9690"/>
        <w:gridCol w:w="840"/>
        <w:gridCol w:w="833"/>
      </w:tblGrid>
      <w:tr w14:paraId="2F5EB0C6">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93A734">
            <w:pPr>
              <w:widowControl/>
              <w:spacing w:line="360" w:lineRule="auto"/>
              <w:jc w:val="center"/>
              <w:textAlignment w:val="center"/>
              <w:rPr>
                <w:rFonts w:hint="eastAsia" w:ascii="宋体" w:hAnsi="宋体" w:eastAsia="宋体" w:cs="宋体"/>
                <w:b/>
                <w:color w:val="auto"/>
                <w:kern w:val="0"/>
                <w:sz w:val="24"/>
                <w:szCs w:val="24"/>
                <w:shd w:val="clear" w:color="auto" w:fill="auto"/>
                <w:lang w:bidi="ar"/>
              </w:rPr>
            </w:pPr>
            <w:r>
              <w:rPr>
                <w:rFonts w:hint="eastAsia" w:ascii="宋体" w:hAnsi="宋体" w:eastAsia="宋体" w:cs="宋体"/>
                <w:b/>
                <w:color w:val="auto"/>
                <w:kern w:val="0"/>
                <w:sz w:val="24"/>
                <w:szCs w:val="24"/>
                <w:shd w:val="clear" w:color="auto" w:fill="auto"/>
                <w:lang w:bidi="ar"/>
              </w:rPr>
              <w:t>序号</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1F292D">
            <w:pPr>
              <w:widowControl/>
              <w:spacing w:line="360" w:lineRule="auto"/>
              <w:jc w:val="center"/>
              <w:textAlignment w:val="center"/>
              <w:rPr>
                <w:rFonts w:hint="eastAsia" w:ascii="宋体" w:hAnsi="宋体" w:eastAsia="宋体" w:cs="宋体"/>
                <w:b/>
                <w:color w:val="auto"/>
                <w:kern w:val="0"/>
                <w:sz w:val="24"/>
                <w:szCs w:val="24"/>
                <w:shd w:val="clear" w:color="auto" w:fill="auto"/>
                <w:lang w:bidi="ar"/>
              </w:rPr>
            </w:pPr>
            <w:r>
              <w:rPr>
                <w:rFonts w:hint="eastAsia" w:ascii="宋体" w:hAnsi="宋体" w:eastAsia="宋体" w:cs="宋体"/>
                <w:b/>
                <w:color w:val="auto"/>
                <w:kern w:val="0"/>
                <w:sz w:val="24"/>
                <w:szCs w:val="24"/>
                <w:shd w:val="clear" w:color="auto" w:fill="auto"/>
                <w:lang w:bidi="ar"/>
              </w:rPr>
              <w:t>产品名称</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B64E0A">
            <w:pPr>
              <w:widowControl/>
              <w:spacing w:line="360" w:lineRule="auto"/>
              <w:jc w:val="center"/>
              <w:textAlignment w:val="center"/>
              <w:rPr>
                <w:rFonts w:hint="eastAsia" w:ascii="宋体" w:hAnsi="宋体" w:eastAsia="宋体" w:cs="宋体"/>
                <w:b/>
                <w:color w:val="auto"/>
                <w:kern w:val="0"/>
                <w:sz w:val="24"/>
                <w:szCs w:val="24"/>
                <w:shd w:val="clear" w:color="auto" w:fill="auto"/>
                <w:lang w:bidi="ar"/>
              </w:rPr>
            </w:pPr>
            <w:r>
              <w:rPr>
                <w:rFonts w:hint="eastAsia" w:ascii="宋体" w:hAnsi="宋体" w:eastAsia="宋体" w:cs="宋体"/>
                <w:b/>
                <w:color w:val="auto"/>
                <w:kern w:val="0"/>
                <w:sz w:val="24"/>
                <w:szCs w:val="24"/>
                <w:shd w:val="clear" w:color="auto" w:fill="auto"/>
                <w:lang w:bidi="ar"/>
              </w:rPr>
              <w:t>产品型号</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7CF23E">
            <w:pPr>
              <w:widowControl/>
              <w:spacing w:line="360" w:lineRule="auto"/>
              <w:jc w:val="center"/>
              <w:textAlignment w:val="center"/>
              <w:rPr>
                <w:rFonts w:hint="eastAsia" w:ascii="宋体" w:hAnsi="宋体" w:eastAsia="宋体" w:cs="宋体"/>
                <w:b/>
                <w:color w:val="auto"/>
                <w:kern w:val="0"/>
                <w:sz w:val="24"/>
                <w:szCs w:val="24"/>
                <w:shd w:val="clear" w:color="auto" w:fill="auto"/>
                <w:lang w:bidi="ar"/>
              </w:rPr>
            </w:pPr>
            <w:r>
              <w:rPr>
                <w:rFonts w:hint="eastAsia" w:ascii="宋体" w:hAnsi="宋体" w:eastAsia="宋体" w:cs="宋体"/>
                <w:b/>
                <w:color w:val="auto"/>
                <w:kern w:val="0"/>
                <w:sz w:val="24"/>
                <w:szCs w:val="24"/>
                <w:shd w:val="clear" w:color="auto" w:fill="auto"/>
                <w:lang w:bidi="ar"/>
              </w:rPr>
              <w:t>数量</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A0950E">
            <w:pPr>
              <w:widowControl/>
              <w:spacing w:line="360" w:lineRule="auto"/>
              <w:jc w:val="center"/>
              <w:textAlignment w:val="center"/>
              <w:rPr>
                <w:rFonts w:hint="eastAsia" w:ascii="宋体" w:hAnsi="宋体" w:eastAsia="宋体" w:cs="宋体"/>
                <w:b/>
                <w:color w:val="auto"/>
                <w:kern w:val="0"/>
                <w:sz w:val="24"/>
                <w:szCs w:val="24"/>
                <w:shd w:val="clear" w:color="auto" w:fill="auto"/>
                <w:lang w:bidi="ar"/>
              </w:rPr>
            </w:pPr>
            <w:r>
              <w:rPr>
                <w:rFonts w:hint="eastAsia" w:ascii="宋体" w:hAnsi="宋体" w:eastAsia="宋体" w:cs="宋体"/>
                <w:b/>
                <w:color w:val="auto"/>
                <w:kern w:val="0"/>
                <w:sz w:val="24"/>
                <w:szCs w:val="24"/>
                <w:shd w:val="clear" w:color="auto" w:fill="auto"/>
                <w:lang w:bidi="ar"/>
              </w:rPr>
              <w:t>单位</w:t>
            </w:r>
          </w:p>
        </w:tc>
      </w:tr>
      <w:tr w14:paraId="778C5F6C">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F4D946">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C42C91">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▲预制卷材</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A808DD">
            <w:pPr>
              <w:widowControl/>
              <w:spacing w:line="360" w:lineRule="auto"/>
              <w:jc w:val="left"/>
              <w:rPr>
                <w:rFonts w:hint="eastAsia" w:ascii="宋体" w:hAnsi="宋体" w:eastAsia="宋体" w:cs="宋体"/>
                <w:color w:val="auto"/>
                <w:kern w:val="0"/>
                <w:sz w:val="24"/>
                <w:szCs w:val="24"/>
                <w:shd w:val="clear" w:color="auto" w:fill="auto"/>
                <w:lang w:eastAsia="zh-CN" w:bidi="ar"/>
              </w:rPr>
            </w:pPr>
            <w:r>
              <w:rPr>
                <w:rFonts w:hint="eastAsia" w:ascii="宋体" w:hAnsi="宋体" w:cs="宋体"/>
                <w:color w:val="auto"/>
                <w:kern w:val="0"/>
                <w:sz w:val="24"/>
                <w:szCs w:val="24"/>
                <w:shd w:val="clear" w:color="auto" w:fill="auto"/>
                <w:lang w:eastAsia="zh-CN" w:bidi="ar"/>
              </w:rPr>
              <w:t>200*1.2m，采用8mm预制型的硅PU球场材料，球场面层表面通过无缝处理，弹性层材料为工厂预制的全塑型聚氨酯弹性微气囊卷材（无参杂颗粒或其它材质），化学以及物理性能稳定，厚度一致。球场原材料无人为添加辅料。产品结构要求底层为约1mm优质粘结胶，弹性层为约5mm预制的全塑聚氨酯弹性微气囊结构，加强层厚度约1.5mm高强度抗压聚氨酯材料，面漆层为0.5mm水性高耐磨硅PU面漆。预制卷材其它要求见后文预制卷材补充要求。</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49E13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240</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F4E7A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w:t>
            </w:r>
          </w:p>
        </w:tc>
      </w:tr>
      <w:tr w14:paraId="7C85CA80">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F7258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0F843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告示牌和体彩宣传牌</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C122A6">
            <w:pPr>
              <w:spacing w:line="360" w:lineRule="auto"/>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1、</w:t>
            </w:r>
            <w:r>
              <w:rPr>
                <w:rFonts w:hint="eastAsia" w:ascii="宋体" w:hAnsi="宋体" w:eastAsia="宋体" w:cs="宋体"/>
                <w:color w:val="auto"/>
                <w:kern w:val="0"/>
                <w:sz w:val="24"/>
                <w:szCs w:val="24"/>
                <w:shd w:val="clear" w:color="auto" w:fill="auto"/>
                <w:lang w:bidi="ar"/>
              </w:rPr>
              <w:t>告示牌和体彩宣传牌为两牌合一，主立柱直径≥114mm×3mm。</w:t>
            </w:r>
            <w:r>
              <w:rPr>
                <w:rFonts w:hint="eastAsia" w:ascii="宋体" w:hAnsi="宋体" w:eastAsia="宋体" w:cs="宋体"/>
                <w:color w:val="auto"/>
                <w:kern w:val="0"/>
                <w:sz w:val="24"/>
                <w:szCs w:val="24"/>
                <w:shd w:val="clear" w:color="auto" w:fill="auto"/>
                <w:lang w:bidi="ar"/>
              </w:rPr>
              <w:br w:type="textWrapping"/>
            </w:r>
            <w:r>
              <w:rPr>
                <w:rFonts w:hint="eastAsia" w:ascii="宋体" w:hAnsi="宋体" w:eastAsia="宋体" w:cs="宋体"/>
                <w:color w:val="auto"/>
                <w:kern w:val="0"/>
                <w:sz w:val="24"/>
                <w:szCs w:val="24"/>
                <w:shd w:val="clear" w:color="auto" w:fill="auto"/>
                <w:lang w:bidi="ar"/>
              </w:rPr>
              <w:t>2、喷涂工艺：环保粉末静电喷涂。</w:t>
            </w:r>
            <w:r>
              <w:rPr>
                <w:rFonts w:hint="eastAsia" w:ascii="宋体" w:hAnsi="宋体" w:cs="宋体"/>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eastAsia="宋体" w:cs="宋体"/>
                <w:color w:val="auto"/>
                <w:kern w:val="0"/>
                <w:sz w:val="24"/>
                <w:szCs w:val="24"/>
                <w:shd w:val="clear" w:color="auto" w:fill="auto"/>
                <w:lang w:bidi="ar"/>
              </w:rPr>
              <w:t>3、具有防松、防盗措施。</w:t>
            </w:r>
            <w:r>
              <w:rPr>
                <w:rFonts w:hint="eastAsia" w:ascii="宋体" w:hAnsi="宋体" w:eastAsia="宋体" w:cs="宋体"/>
                <w:color w:val="auto"/>
                <w:kern w:val="0"/>
                <w:sz w:val="24"/>
                <w:szCs w:val="24"/>
                <w:shd w:val="clear" w:color="auto" w:fill="auto"/>
                <w:lang w:bidi="ar"/>
              </w:rPr>
              <w:br w:type="textWrapping"/>
            </w:r>
            <w:r>
              <w:rPr>
                <w:rFonts w:hint="eastAsia" w:ascii="宋体" w:hAnsi="宋体" w:eastAsia="宋体" w:cs="宋体"/>
                <w:color w:val="auto"/>
                <w:kern w:val="0"/>
                <w:sz w:val="24"/>
                <w:szCs w:val="24"/>
                <w:shd w:val="clear" w:color="auto" w:fill="auto"/>
                <w:lang w:bidi="ar"/>
              </w:rPr>
              <w:t>4、板面采用不锈钢材质，图样及字样蚀刻处理。</w:t>
            </w:r>
            <w:r>
              <w:rPr>
                <w:rFonts w:hint="eastAsia" w:ascii="宋体" w:hAnsi="宋体" w:eastAsia="宋体" w:cs="宋体"/>
                <w:color w:val="auto"/>
                <w:kern w:val="0"/>
                <w:sz w:val="24"/>
                <w:szCs w:val="24"/>
                <w:shd w:val="clear" w:color="auto" w:fill="auto"/>
                <w:lang w:bidi="ar"/>
              </w:rPr>
              <w:br w:type="textWrapping"/>
            </w:r>
            <w:r>
              <w:rPr>
                <w:rFonts w:hint="eastAsia" w:ascii="宋体" w:hAnsi="宋体" w:eastAsia="宋体" w:cs="宋体"/>
                <w:color w:val="auto"/>
                <w:kern w:val="0"/>
                <w:sz w:val="24"/>
                <w:szCs w:val="24"/>
                <w:shd w:val="clear" w:color="auto" w:fill="auto"/>
                <w:lang w:bidi="ar"/>
              </w:rPr>
              <w:t>5、牌面尺寸、内容等按照体育总局关于印发《体育彩票公益金资助项目宣传管理办法》的通知中附件《体育彩票公益金资助项目标牌设计及安装规范》、天津市体育局关于《天津市体育局体育彩票公益金资助项目宣传管理办法实施细则》的通知及告示牌要求制作。需体现中国体育彩票的相关标识。</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0537B5">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57C554">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4084495A">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F20F27">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3</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D097C3">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▲双位智能太空漫步机</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209290">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一、技术参数要求：</w:t>
            </w:r>
          </w:p>
          <w:p w14:paraId="6C8C75E5">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4F224F15">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2、外观尺寸：≧2100mm*1100mm*2900mm</w:t>
            </w:r>
          </w:p>
          <w:p w14:paraId="1E1B0CCE">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56C45169">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4、喷涂工艺：环保粉末静电喷涂，塑粉中铅含量≤600mg/kg,镉含量≤100mg/kg，邻苯二甲酸酯≤0.1%，PFAS含量符合PFOA＜0.25mg/kg,PFOS＜0.25mg/kg; PFHxS＜0.025mg/kg;铅笔硬度（GB/T6739-2006）不低于6H；</w:t>
            </w:r>
          </w:p>
          <w:p w14:paraId="740CC348">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5、数据采集：运动次数、运动时间</w:t>
            </w:r>
          </w:p>
          <w:p w14:paraId="5787CBF0">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6、数据传输方式：无线传输</w:t>
            </w:r>
          </w:p>
          <w:p w14:paraId="08DE419F">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7、数据呈现方式：语音播报、固定显示屏、智能终端</w:t>
            </w:r>
          </w:p>
          <w:p w14:paraId="01A20301">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68E769DA">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2535179D">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2、数据呈现方式：采用LCD液晶数字显示，色彩鲜艳，不刺眼，显示效果良好；</w:t>
            </w:r>
          </w:p>
          <w:p w14:paraId="293476A3">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3、照明方式：太阳能储能照明，自动控制系统；</w:t>
            </w:r>
          </w:p>
          <w:p w14:paraId="330F66DC">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49D378A3">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5、可通过小程序进行互动，完成远程竞赛。</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BF7963">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4CBCA8">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7DEA5A57">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EC83D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4</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1CE099">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双位智能太极揉推轮</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85F5A9">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一、技术参数要求：</w:t>
            </w:r>
          </w:p>
          <w:p w14:paraId="755C769B">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543F8919">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2、外观尺寸：≧2100mm*1100mm*2900mm</w:t>
            </w:r>
          </w:p>
          <w:p w14:paraId="041335D6">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5BCC22D7">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4、喷涂工艺：环保粉末静电喷涂。塑粉中铅含量≤600mg/kg,镉含量≤100mg/kg，邻苯二甲酸酯≤0.1%，PFAS含量符合PFOA＜0.25mg/kg,PFOS＜0.25mg/kg; PFHxS＜0.025mg/kg;铅笔硬度（GB/T6739-2006）不低于6H；</w:t>
            </w:r>
          </w:p>
          <w:p w14:paraId="43423637">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5、数据采集：运动次数、运动时间</w:t>
            </w:r>
          </w:p>
          <w:p w14:paraId="294ED3B9">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6、数据传输方式：无线传输</w:t>
            </w:r>
          </w:p>
          <w:p w14:paraId="2FC97FFB">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7、数据呈现方式：语音播报、固定显示屏、智能终端</w:t>
            </w:r>
          </w:p>
          <w:p w14:paraId="14BD1DDA">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4C79C376">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084430F6">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2、数据呈现方式：采用LCD液晶数字显示，色彩鲜艳，不刺眼，显示效果良好；</w:t>
            </w:r>
          </w:p>
          <w:p w14:paraId="30D1C103">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3、照明方式：太阳能储能照明，自动控制系统；</w:t>
            </w:r>
          </w:p>
          <w:p w14:paraId="5000977A">
            <w:pPr>
              <w:widowControl/>
              <w:spacing w:line="360" w:lineRule="auto"/>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73BAAF0A">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5、可通过小程序进行互动，完成远程竞赛。</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0EFD21">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F824C9">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4CEB6459">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E4C467">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5</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94361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双位四人智能翘翘板</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250AF1">
            <w:pPr>
              <w:numPr>
                <w:ilvl w:val="0"/>
                <w:numId w:val="1"/>
              </w:num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技术参数要求：</w:t>
            </w:r>
          </w:p>
          <w:p w14:paraId="3AAB0693">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795BCBD9">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2、外观尺寸≧2100mm*1890mm*2900mm</w:t>
            </w:r>
          </w:p>
          <w:p w14:paraId="46DF2602">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671B9DD3">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t>喷涂工艺：</w:t>
            </w:r>
            <w:r>
              <w:rPr>
                <w:rFonts w:hint="eastAsia" w:ascii="宋体" w:hAnsi="宋体" w:cs="宋体"/>
                <w:color w:val="auto"/>
                <w:kern w:val="0"/>
                <w:sz w:val="24"/>
                <w:szCs w:val="24"/>
                <w:shd w:val="clear" w:color="auto" w:fill="auto"/>
                <w:lang w:eastAsia="zh-CN" w:bidi="ar"/>
              </w:rPr>
              <w:t>环保粉末静电喷涂。塑粉中铅含量≤600mg/kg,镉含量≤100mg/kg，邻苯二甲酸酯≤0.1%，PFAS含量符合PFOA＜0.25mg/kg,PFOS＜0.25mg/kg;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5F92FB69">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0D7DA63D">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p w14:paraId="258B56DC">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007B6B7D">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0EBCA926">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2、数据呈现方式：采用LCD液晶数字显示，色彩鲜艳，不刺眼，显示效果良好；</w:t>
            </w:r>
          </w:p>
          <w:p w14:paraId="5CCD4088">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3、照明方式：太阳能储能照明，自动控制系统；</w:t>
            </w:r>
          </w:p>
          <w:p w14:paraId="3E273866">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37104A53">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5、可通过小程序进行互动，完成远程竞赛。</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71E744">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4F1DCD">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4D702D8B">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B2B7A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6</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9330A2">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双位智能坐蹬训练器</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A7266C">
            <w:pPr>
              <w:numPr>
                <w:ilvl w:val="0"/>
                <w:numId w:val="2"/>
              </w:num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技术参数要求：</w:t>
            </w:r>
          </w:p>
          <w:p w14:paraId="27BB8C98">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59544120">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2、外观尺寸：≧2185mm*1100mm*2900mm</w:t>
            </w:r>
          </w:p>
          <w:p w14:paraId="41545BD1">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7FC671EF">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t>喷涂工艺：</w:t>
            </w:r>
            <w:r>
              <w:rPr>
                <w:rFonts w:hint="eastAsia" w:ascii="宋体" w:hAnsi="宋体" w:cs="宋体"/>
                <w:color w:val="auto"/>
                <w:kern w:val="0"/>
                <w:sz w:val="24"/>
                <w:szCs w:val="24"/>
                <w:shd w:val="clear" w:color="auto" w:fill="auto"/>
                <w:lang w:eastAsia="zh-CN" w:bidi="ar"/>
              </w:rPr>
              <w:t>环保粉末静电喷涂。塑粉中铅含量≤600mg/kg,镉含量≤100mg/kg，邻苯二甲酸酯≤0.1%，PFAS含量符合PFOA＜0.25mg/kg,PFOS＜0.25mg/kg;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4D3CCBA2">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1E60DBD1">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p w14:paraId="1974C11C">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4057441E">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1、每站器材均需装置有智能显示屏，可显示运动时间、消耗卡路里量、运动次数等运动数据。</w:t>
            </w:r>
          </w:p>
          <w:p w14:paraId="1D191A30">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2、数据呈现方式：语音播报。</w:t>
            </w:r>
          </w:p>
          <w:p w14:paraId="4619F878">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3、照明方式：太阳能照明，自动控制系统。</w:t>
            </w:r>
          </w:p>
          <w:p w14:paraId="10754BBF">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4、可通过手机扫描二维码查看运动指导视频。</w:t>
            </w:r>
          </w:p>
          <w:p w14:paraId="20346265">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5、可通过小程序查看运动数据、历史运动数据、运动排名。</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41B30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611209">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49A755F1">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8F02BF">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7</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A963B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双位智能扭腰器</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CCA4B7">
            <w:pPr>
              <w:numPr>
                <w:ilvl w:val="0"/>
                <w:numId w:val="3"/>
              </w:num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技术参数要求：</w:t>
            </w:r>
          </w:p>
          <w:p w14:paraId="6CFA4E8C">
            <w:pPr>
              <w:numPr>
                <w:ilvl w:val="0"/>
                <w:numId w:val="4"/>
              </w:num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主要材料：钢管、塑木、铝合金边条</w:t>
            </w:r>
          </w:p>
          <w:p w14:paraId="3484AD71">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2、外观尺寸：≧2100mm*1100mm*2900mm</w:t>
            </w:r>
          </w:p>
          <w:p w14:paraId="728BBDC6">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3674A2E4">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t>喷涂工艺：</w:t>
            </w:r>
            <w:r>
              <w:rPr>
                <w:rFonts w:hint="eastAsia" w:ascii="宋体" w:hAnsi="宋体" w:cs="宋体"/>
                <w:color w:val="auto"/>
                <w:kern w:val="0"/>
                <w:sz w:val="24"/>
                <w:szCs w:val="24"/>
                <w:shd w:val="clear" w:color="auto" w:fill="auto"/>
                <w:lang w:eastAsia="zh-CN" w:bidi="ar"/>
              </w:rPr>
              <w:t>环保粉末静电喷涂。塑粉中铅含量≤600mg/kg,镉含量≤100mg/kg，邻苯二甲酸酯≤0.1%，PFAS含量符合PFOA＜0.25mg/kg,PFOS＜0.25mg/kg;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1BC98F08">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31E0F4A5">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p w14:paraId="22AE678E">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2340DDF7">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1、每站器材均需装置有智能显示屏，可显示运动时间、消耗卡路里量、运动次数等运动数据。</w:t>
            </w:r>
          </w:p>
          <w:p w14:paraId="73CE8D73">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2、数据呈现方式：语音播报。</w:t>
            </w:r>
          </w:p>
          <w:p w14:paraId="4FEC343C">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3、照明方式：太阳能照明，自动控制系统。</w:t>
            </w:r>
          </w:p>
          <w:p w14:paraId="6B0BACE4">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4、可通过手机扫描二维码查看运动指导视频。</w:t>
            </w:r>
          </w:p>
          <w:p w14:paraId="51F8D744">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5、可通过小程序查看运动数据、历史运动数据、运动排名。</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CBEAD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A77952">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3E2EB4ED">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AD8A6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8</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C319F8">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双位智能腹肌训练器</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05426F">
            <w:pPr>
              <w:numPr>
                <w:ilvl w:val="0"/>
                <w:numId w:val="5"/>
              </w:num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技术参数要求：</w:t>
            </w:r>
          </w:p>
          <w:p w14:paraId="66C28024">
            <w:pPr>
              <w:numPr>
                <w:ilvl w:val="0"/>
                <w:numId w:val="6"/>
              </w:num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主要材料：钢管、塑木、铝合金边条</w:t>
            </w:r>
          </w:p>
          <w:p w14:paraId="0423A19C">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2、外观尺寸：≧2100mm*1200mm*2900mm</w:t>
            </w:r>
          </w:p>
          <w:p w14:paraId="3BB56ED9">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3170AC52">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t>喷涂工艺：</w:t>
            </w:r>
            <w:r>
              <w:rPr>
                <w:rFonts w:hint="eastAsia" w:ascii="宋体" w:hAnsi="宋体" w:cs="宋体"/>
                <w:color w:val="auto"/>
                <w:kern w:val="0"/>
                <w:sz w:val="24"/>
                <w:szCs w:val="24"/>
                <w:shd w:val="clear" w:color="auto" w:fill="auto"/>
                <w:lang w:eastAsia="zh-CN" w:bidi="ar"/>
              </w:rPr>
              <w:t>环保粉末静电喷涂。塑粉中铅含量≤600mg/kg,镉含量≤100mg/kg，邻苯二甲酸酯≤0.1%，PFAS含量符合PFOA＜0.25mg/kg,PFOS＜0.25mg/kg;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62983ECC">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134C5251">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p w14:paraId="2569FBB5">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3C1B500C">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1、每站器材均需装置有智能显示屏，可显示运动时间、消耗卡路里量、运动次数等运动数据。</w:t>
            </w:r>
          </w:p>
          <w:p w14:paraId="242C37FC">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2、数据呈现方式：语音播报。</w:t>
            </w:r>
          </w:p>
          <w:p w14:paraId="7366568D">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3、照明方式：太阳能照明，自动控制系统。</w:t>
            </w:r>
          </w:p>
          <w:p w14:paraId="43564AD6">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4、可通过手机扫描二维码查看运动指导视频。</w:t>
            </w:r>
          </w:p>
          <w:p w14:paraId="077EB54D">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5、可通过小程序查看运动数据、历史运动数据、运动排名。</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8AA184">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7DE13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56EFBC28">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0845E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9</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611291">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双位智能钟摆器</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3B2962">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一、技术参数要求：</w:t>
            </w:r>
          </w:p>
          <w:p w14:paraId="03DEA0FF">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28BF6B44">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2、外观尺寸：≧2100mm*1160mm*2900mm</w:t>
            </w:r>
          </w:p>
          <w:p w14:paraId="1B12F545">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69AE802A">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t>喷涂工艺：</w:t>
            </w:r>
            <w:r>
              <w:rPr>
                <w:rFonts w:hint="eastAsia" w:ascii="宋体" w:hAnsi="宋体" w:cs="宋体"/>
                <w:color w:val="auto"/>
                <w:kern w:val="0"/>
                <w:sz w:val="24"/>
                <w:szCs w:val="24"/>
                <w:shd w:val="clear" w:color="auto" w:fill="auto"/>
                <w:lang w:eastAsia="zh-CN" w:bidi="ar"/>
              </w:rPr>
              <w:t>环保粉末静电喷涂。塑粉中铅含量≤600mg/kg,镉含量≤100mg/kg，邻苯二甲酸酯≤0.1%，PFAS含量符合PFOA＜0.25mg/kg,PFOS＜0.25mg/kg;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1F5ECA10">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177546B4">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p w14:paraId="4A342401">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59876F3A">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1、每站器材均需装置有智能显示屏，可显示运动时间、消耗卡路里量、运动次数等运动数据。</w:t>
            </w:r>
          </w:p>
          <w:p w14:paraId="75F1EF7E">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2、数据呈现方式：语音播报。</w:t>
            </w:r>
          </w:p>
          <w:p w14:paraId="66CBF491">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3、照明方式：太阳能照明，自动控制系统</w:t>
            </w:r>
          </w:p>
          <w:p w14:paraId="65D3B915">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4、可通过手机扫描二维码查看运动指导视频。</w:t>
            </w:r>
          </w:p>
          <w:p w14:paraId="0303FEFB">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5、可通过小程序查看运动数据、历史运动数据、运动排名。</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FB47B3">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D5C747">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5C0940C5">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9C9D1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10</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693B7D">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智能双位划船器</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3D4FFE">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一、技术参数要求：</w:t>
            </w:r>
          </w:p>
          <w:p w14:paraId="4F52C7EA">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33ADFDB8">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2、外观尺寸：≧2100mm*1100mm*2900mm</w:t>
            </w:r>
          </w:p>
          <w:p w14:paraId="4132175D">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62F4038F">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t>喷涂工艺：</w:t>
            </w:r>
            <w:r>
              <w:rPr>
                <w:rFonts w:hint="eastAsia" w:ascii="宋体" w:hAnsi="宋体" w:cs="宋体"/>
                <w:color w:val="auto"/>
                <w:kern w:val="0"/>
                <w:sz w:val="24"/>
                <w:szCs w:val="24"/>
                <w:shd w:val="clear" w:color="auto" w:fill="auto"/>
                <w:lang w:eastAsia="zh-CN" w:bidi="ar"/>
              </w:rPr>
              <w:t>环保粉末静电喷涂。塑粉中铅含量≤600mg/kg,镉含量≤100mg/kg，邻苯二甲酸酯≤0.1%，PFAS含量符合PFOA＜0.25mg/kg,PFOS＜0.25mg/kg;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45502241">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6488EFA4">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p w14:paraId="41E12080">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457835E4">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1、每站器材均需装置有智能显示屏，可显示运动时间、消耗卡路里量、运动次数等运动数据。</w:t>
            </w:r>
          </w:p>
          <w:p w14:paraId="6C2FD792">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2、数据呈现方式：语音播报。</w:t>
            </w:r>
          </w:p>
          <w:p w14:paraId="2A177830">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3、照明方式：太阳能照明，自动控制系统</w:t>
            </w:r>
          </w:p>
          <w:p w14:paraId="1C4ED997">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4、可通过手机扫描二维码查看运动指导视频。</w:t>
            </w:r>
          </w:p>
          <w:p w14:paraId="3ECA7CC2">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5、可通过小程序查看运动数据、历史运动数据、运动排名。</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A1A3E9">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D3D25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1D9AFA4D">
        <w:tblPrEx>
          <w:tblCellMar>
            <w:top w:w="0" w:type="dxa"/>
            <w:left w:w="0" w:type="dxa"/>
            <w:bottom w:w="0" w:type="dxa"/>
            <w:right w:w="0" w:type="dxa"/>
          </w:tblCellMar>
        </w:tblPrEx>
        <w:trPr>
          <w:trHeight w:val="500" w:hRule="atLeast"/>
          <w:jc w:val="center"/>
        </w:trPr>
        <w:tc>
          <w:tcPr>
            <w:tcW w:w="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C31737">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11</w:t>
            </w:r>
          </w:p>
        </w:tc>
        <w:tc>
          <w:tcPr>
            <w:tcW w:w="15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CCCA5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智能手臂侧举训练器</w:t>
            </w:r>
          </w:p>
        </w:tc>
        <w:tc>
          <w:tcPr>
            <w:tcW w:w="96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7A7F42">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一、技术参数要求：</w:t>
            </w:r>
          </w:p>
          <w:p w14:paraId="3F1E2933">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503E3821">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2、外观尺寸：≧2100mm*1100mm*2900mm</w:t>
            </w:r>
          </w:p>
          <w:p w14:paraId="7A620F78">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3、主要承载立柱尺寸≧130mm*120mm*3.0mm</w:t>
            </w:r>
          </w:p>
          <w:p w14:paraId="1BD4990E">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t>喷涂工艺：</w:t>
            </w:r>
            <w:r>
              <w:rPr>
                <w:rFonts w:hint="eastAsia" w:ascii="宋体" w:hAnsi="宋体" w:cs="宋体"/>
                <w:color w:val="auto"/>
                <w:kern w:val="0"/>
                <w:sz w:val="24"/>
                <w:szCs w:val="24"/>
                <w:shd w:val="clear" w:color="auto" w:fill="auto"/>
                <w:lang w:eastAsia="zh-CN" w:bidi="ar"/>
              </w:rPr>
              <w:t>环保粉末静电喷涂。塑粉中铅含量≤600mg/kg,镉含量≤100mg/kg，邻苯二甲酸酯≤0.1%，PFAS含量符合PFOA＜0.25mg/kg,PFOS＜0.25mg/kg; PFHxS＜0.025mg/kg;铅笔硬度（GB/T6739-2006）不低于6H</w:t>
            </w:r>
            <w:r>
              <w:rPr>
                <w:rFonts w:hint="eastAsia" w:ascii="宋体" w:hAnsi="宋体" w:eastAsia="宋体" w:cs="宋体"/>
                <w:color w:val="auto"/>
                <w:sz w:val="24"/>
                <w:szCs w:val="24"/>
                <w:shd w:val="clear" w:color="auto" w:fill="auto"/>
              </w:rPr>
              <w:t>；</w:t>
            </w:r>
            <w:r>
              <w:rPr>
                <w:rFonts w:hint="eastAsia" w:ascii="宋体" w:hAnsi="宋体" w:eastAsia="宋体" w:cs="宋体"/>
                <w:color w:val="auto"/>
                <w:kern w:val="0"/>
                <w:sz w:val="24"/>
                <w:szCs w:val="24"/>
                <w:shd w:val="clear" w:color="auto" w:fill="auto"/>
                <w:lang w:bidi="ar"/>
              </w:rPr>
              <w:br w:type="textWrapping"/>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41B12D73">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7E321528">
            <w:pPr>
              <w:spacing w:line="360" w:lineRule="auto"/>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p w14:paraId="289DDB06">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二、智能配置要求：</w:t>
            </w:r>
          </w:p>
          <w:p w14:paraId="6291B195">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1、每站器材均需装置有智能显示屏，可显示运动时间、消耗卡路里量、运动次数等运动数据。</w:t>
            </w:r>
          </w:p>
          <w:p w14:paraId="3D37BD0B">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2、数据呈现方式：语音播报。</w:t>
            </w:r>
          </w:p>
          <w:p w14:paraId="7F538491">
            <w:pPr>
              <w:spacing w:line="360" w:lineRule="auto"/>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3、照明方式：太阳能照明，自动控制系统</w:t>
            </w:r>
          </w:p>
          <w:p w14:paraId="02C69555">
            <w:pPr>
              <w:tabs>
                <w:tab w:val="left" w:pos="208"/>
              </w:tabs>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4、可通过手机扫描二维码查看运动指导视频。</w:t>
            </w:r>
          </w:p>
          <w:p w14:paraId="3CB09B05">
            <w:pPr>
              <w:widowControl/>
              <w:spacing w:line="360" w:lineRule="auto"/>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5、可通过小程序查看运动数据、历史运动数据、运动排名。</w:t>
            </w:r>
          </w:p>
        </w:tc>
        <w:tc>
          <w:tcPr>
            <w:tcW w:w="8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55A88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D50CD5">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bl>
    <w:p w14:paraId="17A20DC0">
      <w:pPr>
        <w:spacing w:line="360" w:lineRule="auto"/>
        <w:ind w:firstLine="480" w:firstLineChars="200"/>
        <w:outlineLvl w:val="0"/>
        <w:rPr>
          <w:rFonts w:hint="eastAsia"/>
          <w:color w:val="auto"/>
          <w:sz w:val="24"/>
          <w:lang w:val="en-US" w:eastAsia="zh-CN"/>
        </w:rPr>
      </w:pPr>
    </w:p>
    <w:p w14:paraId="7EC5C4E4">
      <w:pPr>
        <w:spacing w:line="360" w:lineRule="auto"/>
        <w:ind w:firstLine="480" w:firstLineChars="200"/>
        <w:outlineLvl w:val="0"/>
        <w:rPr>
          <w:rFonts w:hint="eastAsia"/>
          <w:color w:val="auto"/>
          <w:sz w:val="24"/>
          <w:lang w:val="en-US" w:eastAsia="zh-CN"/>
        </w:rPr>
      </w:pPr>
      <w:r>
        <w:rPr>
          <w:rFonts w:hint="eastAsia"/>
          <w:color w:val="auto"/>
          <w:sz w:val="24"/>
          <w:lang w:val="en-US" w:eastAsia="zh-CN"/>
        </w:rPr>
        <w:t>方案2：智能景观系列+钢管系列</w:t>
      </w:r>
    </w:p>
    <w:tbl>
      <w:tblPr>
        <w:tblStyle w:val="18"/>
        <w:tblW w:w="13685" w:type="dxa"/>
        <w:jc w:val="center"/>
        <w:tblLayout w:type="fixed"/>
        <w:tblCellMar>
          <w:top w:w="0" w:type="dxa"/>
          <w:left w:w="0" w:type="dxa"/>
          <w:bottom w:w="0" w:type="dxa"/>
          <w:right w:w="0" w:type="dxa"/>
        </w:tblCellMar>
      </w:tblPr>
      <w:tblGrid>
        <w:gridCol w:w="905"/>
        <w:gridCol w:w="1425"/>
        <w:gridCol w:w="9655"/>
        <w:gridCol w:w="859"/>
        <w:gridCol w:w="841"/>
      </w:tblGrid>
      <w:tr w14:paraId="091605D6">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3447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shd w:val="clear" w:color="auto" w:fill="auto"/>
                <w:lang w:bidi="ar"/>
              </w:rPr>
            </w:pPr>
            <w:r>
              <w:rPr>
                <w:rFonts w:hint="default" w:ascii="Times New Roman" w:hAnsi="Times New Roman" w:eastAsia="宋体" w:cs="Times New Roman"/>
                <w:b/>
                <w:bCs/>
                <w:color w:val="auto"/>
                <w:kern w:val="0"/>
                <w:sz w:val="24"/>
                <w:szCs w:val="24"/>
                <w:shd w:val="clear" w:color="auto" w:fill="auto"/>
                <w:lang w:bidi="ar"/>
              </w:rPr>
              <w:t>序号</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151E1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shd w:val="clear" w:color="auto" w:fill="auto"/>
                <w:lang w:bidi="ar"/>
              </w:rPr>
            </w:pPr>
            <w:r>
              <w:rPr>
                <w:rFonts w:hint="default" w:ascii="Times New Roman" w:hAnsi="Times New Roman" w:eastAsia="宋体" w:cs="Times New Roman"/>
                <w:b/>
                <w:bCs/>
                <w:color w:val="auto"/>
                <w:kern w:val="0"/>
                <w:sz w:val="24"/>
                <w:szCs w:val="24"/>
                <w:shd w:val="clear" w:color="auto" w:fill="auto"/>
                <w:lang w:bidi="ar"/>
              </w:rPr>
              <w:t>产品名称</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BE70D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shd w:val="clear" w:color="auto" w:fill="auto"/>
                <w:lang w:bidi="ar"/>
              </w:rPr>
            </w:pPr>
            <w:r>
              <w:rPr>
                <w:rFonts w:hint="default" w:ascii="Times New Roman" w:hAnsi="Times New Roman" w:eastAsia="宋体" w:cs="Times New Roman"/>
                <w:b/>
                <w:bCs/>
                <w:color w:val="auto"/>
                <w:kern w:val="0"/>
                <w:sz w:val="24"/>
                <w:szCs w:val="24"/>
                <w:shd w:val="clear" w:color="auto" w:fill="auto"/>
                <w:lang w:bidi="ar"/>
              </w:rPr>
              <w:t>产品型号</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C4F0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shd w:val="clear" w:color="auto" w:fill="auto"/>
                <w:lang w:bidi="ar"/>
              </w:rPr>
            </w:pPr>
            <w:r>
              <w:rPr>
                <w:rFonts w:hint="default" w:ascii="Times New Roman" w:hAnsi="Times New Roman" w:eastAsia="宋体" w:cs="Times New Roman"/>
                <w:b/>
                <w:bCs/>
                <w:color w:val="auto"/>
                <w:kern w:val="0"/>
                <w:sz w:val="24"/>
                <w:szCs w:val="24"/>
                <w:shd w:val="clear" w:color="auto" w:fill="auto"/>
                <w:lang w:bidi="ar"/>
              </w:rPr>
              <w:t>数量</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E9776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shd w:val="clear" w:color="auto" w:fill="auto"/>
                <w:lang w:bidi="ar"/>
              </w:rPr>
            </w:pPr>
            <w:r>
              <w:rPr>
                <w:rFonts w:hint="default" w:ascii="Times New Roman" w:hAnsi="Times New Roman" w:eastAsia="宋体" w:cs="Times New Roman"/>
                <w:b/>
                <w:bCs/>
                <w:color w:val="auto"/>
                <w:kern w:val="0"/>
                <w:sz w:val="24"/>
                <w:szCs w:val="24"/>
                <w:shd w:val="clear" w:color="auto" w:fill="auto"/>
                <w:lang w:bidi="ar"/>
              </w:rPr>
              <w:t>单位</w:t>
            </w:r>
          </w:p>
        </w:tc>
      </w:tr>
      <w:tr w14:paraId="5B64523A">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7F2D2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B6FF5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shd w:val="clear" w:color="auto" w:fill="auto"/>
                <w:lang w:bidi="ar"/>
              </w:rPr>
              <w:t>预制卷材</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98863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 w:val="24"/>
                <w:szCs w:val="24"/>
                <w:shd w:val="clear" w:color="auto" w:fill="auto"/>
                <w:lang w:eastAsia="zh-CN" w:bidi="ar"/>
              </w:rPr>
            </w:pPr>
            <w:r>
              <w:rPr>
                <w:rFonts w:hint="eastAsia" w:cs="Times New Roman"/>
                <w:color w:val="auto"/>
                <w:kern w:val="0"/>
                <w:sz w:val="24"/>
                <w:szCs w:val="24"/>
                <w:shd w:val="clear" w:color="auto" w:fill="auto"/>
                <w:lang w:eastAsia="zh-CN" w:bidi="ar"/>
              </w:rPr>
              <w:t>200*1.2m，采用8mm预制型的硅PU球场材料，球场面层表面通过无缝处理，弹性层材料为工厂预制的全塑型聚氨酯弹性微气囊卷材（无参杂颗粒或其它材质），化学以及物理性能稳定，厚度一致。球场原材料无人为添加辅料。产品结构要求底层为约1mm优质粘结胶，弹性层为约5mm预制的全塑聚氨酯弹性微气囊结构，加强层厚度约1.5mm高强度抗压聚氨酯材料，面漆层为0.5mm水性高耐磨硅PU面漆。预制卷材其它要求见后文预制卷材补充要求。</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6631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240</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3A842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w:t>
            </w:r>
          </w:p>
        </w:tc>
      </w:tr>
      <w:tr w14:paraId="0B25E6C1">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B5613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2</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E8342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告示牌和体彩宣传牌</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13CC6C">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kern w:val="0"/>
                <w:sz w:val="24"/>
                <w:szCs w:val="24"/>
                <w:shd w:val="clear" w:color="auto" w:fill="auto"/>
                <w:lang w:val="en-US" w:eastAsia="zh-CN" w:bidi="ar"/>
              </w:rPr>
              <w:t>1、</w:t>
            </w:r>
            <w:r>
              <w:rPr>
                <w:rFonts w:hint="default" w:ascii="Times New Roman" w:hAnsi="Times New Roman" w:eastAsia="宋体" w:cs="Times New Roman"/>
                <w:color w:val="auto"/>
                <w:kern w:val="0"/>
                <w:sz w:val="24"/>
                <w:szCs w:val="24"/>
                <w:shd w:val="clear" w:color="auto" w:fill="auto"/>
                <w:lang w:bidi="ar"/>
              </w:rPr>
              <w:t>告示牌和体彩宣传牌为两牌合一，主立柱直径≥114mm×3mm。</w:t>
            </w:r>
            <w:r>
              <w:rPr>
                <w:rFonts w:hint="default" w:ascii="Times New Roman" w:hAnsi="Times New Roman" w:eastAsia="宋体" w:cs="Times New Roman"/>
                <w:color w:val="auto"/>
                <w:kern w:val="0"/>
                <w:sz w:val="24"/>
                <w:szCs w:val="24"/>
                <w:shd w:val="clear" w:color="auto" w:fill="auto"/>
                <w:lang w:bidi="ar"/>
              </w:rPr>
              <w:br w:type="textWrapping"/>
            </w:r>
            <w:r>
              <w:rPr>
                <w:rFonts w:hint="default" w:ascii="Times New Roman" w:hAnsi="Times New Roman" w:eastAsia="宋体" w:cs="Times New Roman"/>
                <w:color w:val="auto"/>
                <w:kern w:val="0"/>
                <w:sz w:val="24"/>
                <w:szCs w:val="24"/>
                <w:shd w:val="clear" w:color="auto" w:fill="auto"/>
                <w:lang w:bidi="ar"/>
              </w:rPr>
              <w:t>2、</w:t>
            </w:r>
            <w:r>
              <w:rPr>
                <w:rFonts w:hint="eastAsia" w:cs="Times New Roman"/>
                <w:color w:val="auto"/>
                <w:kern w:val="0"/>
                <w:sz w:val="24"/>
                <w:szCs w:val="24"/>
                <w:shd w:val="clear" w:color="auto" w:fill="auto"/>
                <w:lang w:eastAsia="zh-CN" w:bidi="ar"/>
              </w:rPr>
              <w:t>喷涂工艺：环保粉末静电喷涂。塑粉中铅含量≤600mg/kg,镉含量≤100mg/kg，邻苯二甲酸酯≤0.1%，PFAS含量符合PFOA＜0.25mg/kg,PFOS＜0.25mg/kg;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default" w:ascii="Times New Roman" w:hAnsi="Times New Roman" w:eastAsia="宋体" w:cs="Times New Roman"/>
                <w:color w:val="auto"/>
                <w:kern w:val="0"/>
                <w:sz w:val="24"/>
                <w:szCs w:val="24"/>
                <w:shd w:val="clear" w:color="auto" w:fill="auto"/>
                <w:lang w:bidi="ar"/>
              </w:rPr>
              <w:t>3、具有防松、防盗措施。</w:t>
            </w:r>
            <w:r>
              <w:rPr>
                <w:rFonts w:hint="default" w:ascii="Times New Roman" w:hAnsi="Times New Roman" w:eastAsia="宋体" w:cs="Times New Roman"/>
                <w:color w:val="auto"/>
                <w:kern w:val="0"/>
                <w:sz w:val="24"/>
                <w:szCs w:val="24"/>
                <w:shd w:val="clear" w:color="auto" w:fill="auto"/>
                <w:lang w:bidi="ar"/>
              </w:rPr>
              <w:br w:type="textWrapping"/>
            </w:r>
            <w:r>
              <w:rPr>
                <w:rFonts w:hint="default" w:ascii="Times New Roman" w:hAnsi="Times New Roman" w:eastAsia="宋体" w:cs="Times New Roman"/>
                <w:color w:val="auto"/>
                <w:kern w:val="0"/>
                <w:sz w:val="24"/>
                <w:szCs w:val="24"/>
                <w:shd w:val="clear" w:color="auto" w:fill="auto"/>
                <w:lang w:bidi="ar"/>
              </w:rPr>
              <w:t>4、板面采用不锈钢材质，图样及字样蚀刻处理。</w:t>
            </w:r>
            <w:r>
              <w:rPr>
                <w:rFonts w:hint="default" w:ascii="Times New Roman" w:hAnsi="Times New Roman" w:eastAsia="宋体" w:cs="Times New Roman"/>
                <w:color w:val="auto"/>
                <w:kern w:val="0"/>
                <w:sz w:val="24"/>
                <w:szCs w:val="24"/>
                <w:shd w:val="clear" w:color="auto" w:fill="auto"/>
                <w:lang w:bidi="ar"/>
              </w:rPr>
              <w:br w:type="textWrapping"/>
            </w:r>
            <w:r>
              <w:rPr>
                <w:rFonts w:hint="default" w:ascii="Times New Roman" w:hAnsi="Times New Roman" w:eastAsia="宋体" w:cs="Times New Roman"/>
                <w:color w:val="auto"/>
                <w:kern w:val="0"/>
                <w:sz w:val="24"/>
                <w:szCs w:val="24"/>
                <w:shd w:val="clear" w:color="auto" w:fill="auto"/>
                <w:lang w:bidi="ar"/>
              </w:rPr>
              <w:t>5、牌面尺寸、内容等按照体育总局关于印发《体育彩票公益金资助项目宣传管理办法》的通知中附件《体育彩票公益金资助项目标牌设计及安装规范》、天津市体育局关于《天津市体育局体育彩票公益金资助项目宣传管理办法实施细则》的通知及告示牌要求制作。需体现中国体育彩票的相关标识。</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DC107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AB68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049AE468">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B1192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3</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AEC28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三位扭腰器</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12E995">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1、外形规格尺寸≥：1250×1100×1050（mm）；</w:t>
            </w:r>
          </w:p>
          <w:p w14:paraId="5CEC6B7B">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2、主要承载立柱尺寸≥：Φ114×3（mm）；</w:t>
            </w:r>
          </w:p>
          <w:p w14:paraId="4BAC6FE9">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kern w:val="0"/>
                <w:sz w:val="24"/>
                <w:szCs w:val="24"/>
                <w:shd w:val="clear" w:color="auto" w:fill="auto"/>
                <w:lang w:val="en-US" w:eastAsia="zh-CN" w:bidi="ar"/>
              </w:rPr>
              <w:t>3</w:t>
            </w:r>
            <w:r>
              <w:rPr>
                <w:rFonts w:hint="default" w:ascii="Times New Roman" w:hAnsi="Times New Roman" w:eastAsia="宋体" w:cs="Times New Roman"/>
                <w:color w:val="auto"/>
                <w:kern w:val="0"/>
                <w:sz w:val="24"/>
                <w:szCs w:val="24"/>
                <w:shd w:val="clear" w:color="auto" w:fill="auto"/>
                <w:lang w:bidi="ar"/>
              </w:rPr>
              <w:t>、主要材料：钢管；</w:t>
            </w:r>
          </w:p>
          <w:p w14:paraId="2378BF18">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kern w:val="0"/>
                <w:sz w:val="24"/>
                <w:szCs w:val="24"/>
                <w:shd w:val="clear" w:color="auto" w:fill="auto"/>
                <w:lang w:val="en-US" w:eastAsia="zh-CN" w:bidi="ar"/>
              </w:rPr>
              <w:t>4</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kern w:val="0"/>
                <w:sz w:val="24"/>
                <w:szCs w:val="24"/>
                <w:shd w:val="clear" w:color="auto" w:fill="auto"/>
                <w:lang w:val="en-US" w:eastAsia="zh-CN" w:bidi="ar"/>
              </w:rPr>
              <w:t>5</w:t>
            </w:r>
            <w:r>
              <w:rPr>
                <w:rFonts w:hint="default" w:ascii="Times New Roman" w:hAnsi="Times New Roman" w:eastAsia="宋体" w:cs="Times New Roman"/>
                <w:color w:val="auto"/>
                <w:kern w:val="0"/>
                <w:sz w:val="24"/>
                <w:szCs w:val="24"/>
                <w:shd w:val="clear" w:color="auto" w:fill="auto"/>
                <w:lang w:bidi="ar"/>
              </w:rPr>
              <w:t>、转腰盘应采用钢板冲压而成，表面凹凸防滑，避免滑脱危险；转腰盘内部采用阻尼结构，控制转动速度，保证使用者人身安全。</w:t>
            </w:r>
          </w:p>
          <w:p w14:paraId="7FC33442">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kern w:val="0"/>
                <w:sz w:val="24"/>
                <w:szCs w:val="24"/>
                <w:shd w:val="clear" w:color="auto" w:fill="auto"/>
                <w:lang w:val="en-US" w:eastAsia="zh-CN" w:bidi="ar"/>
              </w:rPr>
              <w:t>6</w:t>
            </w:r>
            <w:r>
              <w:rPr>
                <w:rFonts w:hint="default" w:ascii="Times New Roman" w:hAnsi="Times New Roman" w:eastAsia="宋体" w:cs="Times New Roman"/>
                <w:color w:val="auto"/>
                <w:kern w:val="0"/>
                <w:sz w:val="24"/>
                <w:szCs w:val="24"/>
                <w:shd w:val="clear" w:color="auto" w:fill="auto"/>
                <w:lang w:bidi="ar"/>
              </w:rPr>
              <w:t>、器材表面经过脱脂抛丸处理后，进行表面喷塑处理，涂层厚度不小于70μm；</w:t>
            </w:r>
          </w:p>
          <w:p w14:paraId="1B63CB4B">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kern w:val="0"/>
                <w:sz w:val="24"/>
                <w:szCs w:val="24"/>
                <w:shd w:val="clear" w:color="auto" w:fill="auto"/>
                <w:lang w:val="en-US" w:eastAsia="zh-CN" w:bidi="ar"/>
              </w:rPr>
              <w:t>6</w:t>
            </w:r>
            <w:r>
              <w:rPr>
                <w:rFonts w:hint="default" w:ascii="Times New Roman" w:hAnsi="Times New Roman" w:eastAsia="宋体" w:cs="Times New Roman"/>
                <w:color w:val="auto"/>
                <w:sz w:val="24"/>
                <w:szCs w:val="24"/>
                <w:shd w:val="clear" w:color="auto" w:fill="auto"/>
              </w:rPr>
              <w:t>、安装方式及基坑尺寸均需符合GB19272-2011标准要求；</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59F1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29097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16CF8871">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1741E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4</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A87F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上肢牵引器</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161E2F">
            <w:pPr>
              <w:keepNext w:val="0"/>
              <w:keepLines w:val="0"/>
              <w:pageBreakBefore w:val="0"/>
              <w:numPr>
                <w:ilvl w:val="0"/>
                <w:numId w:val="7"/>
              </w:numPr>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外形规格尺寸≥：680×340×2350（mm）；</w:t>
            </w:r>
            <w:r>
              <w:rPr>
                <w:rFonts w:hint="default" w:ascii="Times New Roman" w:hAnsi="Times New Roman" w:eastAsia="宋体" w:cs="Times New Roman"/>
                <w:color w:val="auto"/>
                <w:kern w:val="0"/>
                <w:sz w:val="24"/>
                <w:szCs w:val="24"/>
                <w:shd w:val="clear" w:color="auto" w:fill="auto"/>
                <w:lang w:bidi="ar"/>
              </w:rPr>
              <w:br w:type="textWrapping"/>
            </w:r>
            <w:r>
              <w:rPr>
                <w:rFonts w:hint="default" w:ascii="Times New Roman" w:hAnsi="Times New Roman" w:eastAsia="宋体" w:cs="Times New Roman"/>
                <w:color w:val="auto"/>
                <w:kern w:val="0"/>
                <w:sz w:val="24"/>
                <w:szCs w:val="24"/>
                <w:shd w:val="clear" w:color="auto" w:fill="auto"/>
                <w:lang w:bidi="ar"/>
              </w:rPr>
              <w:t>2、主要承载立柱尺寸≥：Φ114×3（mm）；</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kern w:val="0"/>
                <w:sz w:val="24"/>
                <w:szCs w:val="24"/>
                <w:shd w:val="clear" w:color="auto" w:fill="auto"/>
                <w:lang w:val="en-US" w:eastAsia="zh-CN" w:bidi="ar"/>
              </w:rPr>
              <w:t>3</w:t>
            </w:r>
            <w:r>
              <w:rPr>
                <w:rFonts w:hint="default" w:ascii="Times New Roman" w:hAnsi="Times New Roman" w:eastAsia="宋体" w:cs="Times New Roman"/>
                <w:color w:val="auto"/>
                <w:kern w:val="0"/>
                <w:sz w:val="24"/>
                <w:szCs w:val="24"/>
                <w:shd w:val="clear" w:color="auto" w:fill="auto"/>
                <w:lang w:bidi="ar"/>
              </w:rPr>
              <w:t>、主要材料：钢管；</w:t>
            </w:r>
          </w:p>
          <w:p w14:paraId="7C75A605">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kern w:val="0"/>
                <w:sz w:val="24"/>
                <w:szCs w:val="24"/>
                <w:shd w:val="clear" w:color="auto" w:fill="auto"/>
                <w:lang w:val="en-US" w:eastAsia="zh-CN" w:bidi="ar"/>
              </w:rPr>
              <w:t>4</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kern w:val="0"/>
                <w:sz w:val="24"/>
                <w:szCs w:val="24"/>
                <w:shd w:val="clear" w:color="auto" w:fill="auto"/>
                <w:lang w:val="en-US" w:eastAsia="zh-CN" w:bidi="ar"/>
              </w:rPr>
              <w:t>5</w:t>
            </w:r>
            <w:r>
              <w:rPr>
                <w:rFonts w:hint="default" w:ascii="Times New Roman" w:hAnsi="Times New Roman" w:eastAsia="宋体" w:cs="Times New Roman"/>
                <w:color w:val="auto"/>
                <w:kern w:val="0"/>
                <w:sz w:val="24"/>
                <w:szCs w:val="24"/>
                <w:shd w:val="clear" w:color="auto" w:fill="auto"/>
                <w:lang w:bidi="ar"/>
              </w:rPr>
              <w:t>、牵拉绳采用不低于六股钢芯尼龙绳，手把重量不超过200g（不含柔性部件），另设有防盗措施，安全耐用；</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kern w:val="0"/>
                <w:sz w:val="24"/>
                <w:szCs w:val="24"/>
                <w:shd w:val="clear" w:color="auto" w:fill="auto"/>
                <w:lang w:val="en-US" w:eastAsia="zh-CN" w:bidi="ar"/>
              </w:rPr>
              <w:t>6</w:t>
            </w:r>
            <w:r>
              <w:rPr>
                <w:rFonts w:hint="default" w:ascii="Times New Roman" w:hAnsi="Times New Roman" w:eastAsia="宋体" w:cs="Times New Roman"/>
                <w:color w:val="auto"/>
                <w:sz w:val="24"/>
                <w:szCs w:val="24"/>
                <w:shd w:val="clear" w:color="auto" w:fill="auto"/>
              </w:rPr>
              <w:t>、安装方式及基坑尺寸均需符合GB19272-2011标准要求；</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1A6B4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8CC7D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71328DB4">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E78B9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5</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46968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骑马机</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92884D">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1、外形规格尺寸≥：1300×340×970（mm）；</w:t>
            </w:r>
            <w:r>
              <w:rPr>
                <w:rFonts w:hint="default" w:ascii="Times New Roman" w:hAnsi="Times New Roman" w:eastAsia="宋体" w:cs="Times New Roman"/>
                <w:color w:val="auto"/>
                <w:kern w:val="0"/>
                <w:sz w:val="24"/>
                <w:szCs w:val="24"/>
                <w:shd w:val="clear" w:color="auto" w:fill="auto"/>
                <w:lang w:bidi="ar"/>
              </w:rPr>
              <w:br w:type="textWrapping"/>
            </w:r>
            <w:r>
              <w:rPr>
                <w:rFonts w:hint="default" w:ascii="Times New Roman" w:hAnsi="Times New Roman" w:eastAsia="宋体" w:cs="Times New Roman"/>
                <w:color w:val="auto"/>
                <w:kern w:val="0"/>
                <w:sz w:val="24"/>
                <w:szCs w:val="24"/>
                <w:shd w:val="clear" w:color="auto" w:fill="auto"/>
                <w:lang w:bidi="ar"/>
              </w:rPr>
              <w:t>2、主要承载立柱尺寸≥：Φ114×3（mm）；</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kern w:val="0"/>
                <w:sz w:val="24"/>
                <w:szCs w:val="24"/>
                <w:shd w:val="clear" w:color="auto" w:fill="auto"/>
                <w:lang w:val="en-US" w:eastAsia="zh-CN" w:bidi="ar"/>
              </w:rPr>
              <w:t>3</w:t>
            </w:r>
            <w:r>
              <w:rPr>
                <w:rFonts w:hint="default" w:ascii="Times New Roman" w:hAnsi="Times New Roman" w:eastAsia="宋体" w:cs="Times New Roman"/>
                <w:color w:val="auto"/>
                <w:kern w:val="0"/>
                <w:sz w:val="24"/>
                <w:szCs w:val="24"/>
                <w:shd w:val="clear" w:color="auto" w:fill="auto"/>
                <w:lang w:bidi="ar"/>
              </w:rPr>
              <w:t>、主要材料：钢管；</w:t>
            </w:r>
          </w:p>
          <w:p w14:paraId="7799D367">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kern w:val="0"/>
                <w:sz w:val="24"/>
                <w:szCs w:val="24"/>
                <w:shd w:val="clear" w:color="auto" w:fill="auto"/>
                <w:lang w:val="en-US" w:eastAsia="zh-CN" w:bidi="ar"/>
              </w:rPr>
              <w:t>4</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kern w:val="0"/>
                <w:sz w:val="24"/>
                <w:szCs w:val="24"/>
                <w:shd w:val="clear" w:color="auto" w:fill="auto"/>
                <w:lang w:val="en-US" w:eastAsia="zh-CN" w:bidi="ar"/>
              </w:rPr>
              <w:t>5</w:t>
            </w:r>
            <w:r>
              <w:rPr>
                <w:rFonts w:hint="default" w:ascii="Times New Roman" w:hAnsi="Times New Roman" w:eastAsia="宋体" w:cs="Times New Roman"/>
                <w:color w:val="auto"/>
                <w:kern w:val="0"/>
                <w:sz w:val="24"/>
                <w:szCs w:val="24"/>
                <w:shd w:val="clear" w:color="auto" w:fill="auto"/>
                <w:lang w:bidi="ar"/>
              </w:rPr>
              <w:t>、牵拉绳采用不低于六股钢芯尼龙绳，手把重量不超过200g（不含柔性部件），另设有防盗措施，安全耐用；</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kern w:val="0"/>
                <w:sz w:val="24"/>
                <w:szCs w:val="24"/>
                <w:shd w:val="clear" w:color="auto" w:fill="auto"/>
                <w:lang w:val="en-US" w:eastAsia="zh-CN" w:bidi="ar"/>
              </w:rPr>
              <w:t>6</w:t>
            </w:r>
            <w:r>
              <w:rPr>
                <w:rFonts w:hint="default" w:ascii="Times New Roman" w:hAnsi="Times New Roman" w:eastAsia="宋体" w:cs="Times New Roman"/>
                <w:color w:val="auto"/>
                <w:sz w:val="24"/>
                <w:szCs w:val="24"/>
                <w:shd w:val="clear" w:color="auto" w:fill="auto"/>
              </w:rPr>
              <w:t>、安装方式及基坑尺寸均需符合GB19272-2011标准要求；</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D14D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5062C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3F3F9C2D">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FF22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6</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7E497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双位智能钟摆器</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96CAC5">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61156C3D">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1、主要材料：钢管、塑木、铝合金边条</w:t>
            </w:r>
          </w:p>
          <w:p w14:paraId="51027B8E">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2、外观尺寸：≧2100mm*1100mm*2900mm</w:t>
            </w:r>
          </w:p>
          <w:p w14:paraId="12245650">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20C26DAA">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54AD87BA">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0D696CCE">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7C4F799D">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0F40F238">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1、每站器材均需装置有智能显示屏，可显示运动时间、消耗卡路里量、运动次数等运动数据。</w:t>
            </w:r>
          </w:p>
          <w:p w14:paraId="59174F90">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2、数据呈现方式：语音播报。</w:t>
            </w:r>
          </w:p>
          <w:p w14:paraId="36BAA61A">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3、照明方式：太阳能照明，自动控制系统</w:t>
            </w:r>
          </w:p>
          <w:p w14:paraId="0ADE7A1E">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4、可通过手机扫描二维码查看运动指导视频。</w:t>
            </w:r>
          </w:p>
          <w:p w14:paraId="79719C6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5、可通过小程序查看运动数据、历史运动数据、运动排名。</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7F34D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A6C98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1A7CF406">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EAA9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7</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8CB6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shd w:val="clear" w:color="auto" w:fill="auto"/>
                <w:lang w:bidi="ar"/>
              </w:rPr>
              <w:t>双位智能太空漫步机</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38B2B1">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3D36B1EF">
            <w:pPr>
              <w:keepNext w:val="0"/>
              <w:keepLines w:val="0"/>
              <w:pageBreakBefore w:val="0"/>
              <w:numPr>
                <w:ilvl w:val="0"/>
                <w:numId w:val="0"/>
              </w:numPr>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1、</w:t>
            </w:r>
            <w:r>
              <w:rPr>
                <w:rFonts w:hint="default" w:ascii="Times New Roman" w:hAnsi="Times New Roman" w:eastAsia="宋体" w:cs="Times New Roman"/>
                <w:color w:val="auto"/>
                <w:sz w:val="24"/>
                <w:szCs w:val="24"/>
                <w:shd w:val="clear" w:color="auto" w:fill="auto"/>
              </w:rPr>
              <w:t>主要材料：钢管、塑木、铝合金边条</w:t>
            </w:r>
          </w:p>
          <w:p w14:paraId="0E91FA12">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2、外观尺寸：≧2190mm*1100mm*2900mm</w:t>
            </w:r>
          </w:p>
          <w:p w14:paraId="33AF2AA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28DDF3A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、喷涂工艺：环保粉末静电喷涂，</w:t>
            </w:r>
            <w:r>
              <w:rPr>
                <w:rFonts w:hint="default" w:ascii="Times New Roman" w:hAnsi="Times New Roman" w:eastAsia="宋体" w:cs="Times New Roman"/>
                <w:color w:val="auto"/>
                <w:kern w:val="0"/>
                <w:sz w:val="24"/>
                <w:szCs w:val="24"/>
                <w:shd w:val="clear" w:color="auto" w:fill="auto"/>
                <w:lang w:bidi="ar"/>
              </w:rPr>
              <w:t>塑粉中铅含量≤600mg/kg,镉含量≤100mg/kg，邻苯二甲酸酯≤0.1%，PFAS含量符合</w:t>
            </w:r>
            <w:r>
              <w:rPr>
                <w:rFonts w:hint="default" w:ascii="Times New Roman" w:hAnsi="Times New Roman" w:eastAsia="宋体" w:cs="Times New Roman"/>
                <w:color w:val="auto"/>
                <w:sz w:val="24"/>
                <w:szCs w:val="24"/>
                <w:shd w:val="clear" w:color="auto" w:fill="auto"/>
              </w:rPr>
              <w:t>PFOA＜0.25mg/kg,PFOS＜0.25mg/kg; PFHxS＜0.025mg/kg;铅笔硬度（GB/T6739-2006）不低于6H</w:t>
            </w:r>
            <w:r>
              <w:rPr>
                <w:rFonts w:hint="eastAsia" w:cs="Times New Roman"/>
                <w:color w:val="auto"/>
                <w:sz w:val="24"/>
                <w:szCs w:val="24"/>
                <w:shd w:val="clear" w:color="auto" w:fill="auto"/>
                <w:lang w:eastAsia="zh-CN"/>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461D978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26764605">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60E36DC2">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5BFD9C13">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74A613B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2、数据呈现方式：采用LCD液晶数字显示，色彩鲜艳，不刺眼，显示效果良好；</w:t>
            </w:r>
          </w:p>
          <w:p w14:paraId="3BCB0002">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3、照明方式：太阳能储能照明，自动控制系统；</w:t>
            </w:r>
          </w:p>
          <w:p w14:paraId="66232CC2">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48DD8D7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5、可通过小程序进行互动，完成远程竞赛。</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CDE4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26E2F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201DF623">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680F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8</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51A6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双位智能太极揉推轮</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F98A58">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3972B624">
            <w:pPr>
              <w:keepNext w:val="0"/>
              <w:keepLines w:val="0"/>
              <w:pageBreakBefore w:val="0"/>
              <w:numPr>
                <w:ilvl w:val="0"/>
                <w:numId w:val="8"/>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主要材料：钢管、塑木、铝合金边条；</w:t>
            </w:r>
          </w:p>
          <w:p w14:paraId="3EEA78E0">
            <w:pPr>
              <w:keepNext w:val="0"/>
              <w:keepLines w:val="0"/>
              <w:pageBreakBefore w:val="0"/>
              <w:numPr>
                <w:ilvl w:val="0"/>
                <w:numId w:val="8"/>
              </w:numPr>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外观尺寸：≧2100mm*1100mm*2900mm</w:t>
            </w:r>
          </w:p>
          <w:p w14:paraId="4C63CCEE">
            <w:pPr>
              <w:keepNext w:val="0"/>
              <w:keepLines w:val="0"/>
              <w:pageBreakBefore w:val="0"/>
              <w:numPr>
                <w:ilvl w:val="0"/>
                <w:numId w:val="8"/>
              </w:numPr>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主要承载立柱尺寸≧130mm*120mm*3.0mm；</w:t>
            </w:r>
          </w:p>
          <w:p w14:paraId="525C91F7">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66EA3C4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3F88AA43">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203C8AE0">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40F2DCA6">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2B38FF88">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2、数据呈现方式：采用LCD液晶数字显示，色彩鲜艳，不刺眼，显示效果良好；</w:t>
            </w:r>
          </w:p>
          <w:p w14:paraId="37E40A3B">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3、照明方式：太阳能储能照明，自动控制系统；</w:t>
            </w:r>
          </w:p>
          <w:p w14:paraId="7EAA8E05">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19D95D5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5、可通过小程序进行互动，完成远程竞赛。</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8A15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C127B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73997CA9">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F4DA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9</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CA42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双位四人智能翘翘板</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25FB53">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2BE2C9E8">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1、主要材料：钢管、塑木、铝合金边条</w:t>
            </w:r>
          </w:p>
          <w:p w14:paraId="6D36E060">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2、外观尺寸≧2100mm*1260mm*2900mm</w:t>
            </w:r>
          </w:p>
          <w:p w14:paraId="36CCE73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02BB6474">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28AB192D">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71EE7CD3">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0A3B38F7">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2CCA331E">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039AC94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2、数据呈现方式：采用LCD液晶数字显示，色彩鲜艳，不刺眼，显示效果良好；</w:t>
            </w:r>
          </w:p>
          <w:p w14:paraId="449091E8">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3、照明方式：太阳能储能照明，自动控制系统；</w:t>
            </w:r>
          </w:p>
          <w:p w14:paraId="09D38F48">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52A034F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5、可通过小程序进行互动，完成远程竞赛。</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79F65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1D691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34E9FAEE">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4512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10</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D81C5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双位智能坐蹬训练器</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262C42">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60E635CB">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1、主要材料：钢管、塑木、铝合金边条</w:t>
            </w:r>
          </w:p>
          <w:p w14:paraId="318104F8">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2、外观尺寸：≧2185mm*1100mm*2900mm</w:t>
            </w:r>
          </w:p>
          <w:p w14:paraId="6D1514ED">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23DC93AD">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7811062A">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2A8E5F21">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5B9F32C8">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294DE04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1、每站器材均需装置有智能显示屏，可显示运动时间、消耗卡路里量、运动次数等运动数据。</w:t>
            </w:r>
          </w:p>
          <w:p w14:paraId="017FFB62">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2、数据呈现方式：语音播报。</w:t>
            </w:r>
          </w:p>
          <w:p w14:paraId="5A1328B3">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3、照明方式：太阳能照明，自动控制系统。</w:t>
            </w:r>
          </w:p>
          <w:p w14:paraId="5DD2FA9C">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4、可通过手机扫描二维码查看运动指导视频。</w:t>
            </w:r>
          </w:p>
          <w:p w14:paraId="1A06295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5、可通过小程序查看运动数据、历史运动数据、运动排名。</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534FD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D31BC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53570A0E">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E28B7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11</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7E0E4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双位智能扭腰器</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42ACE2">
            <w:pPr>
              <w:keepNext w:val="0"/>
              <w:keepLines w:val="0"/>
              <w:pageBreakBefore w:val="0"/>
              <w:kinsoku/>
              <w:wordWrap/>
              <w:overflowPunct/>
              <w:topLinePunct w:val="0"/>
              <w:autoSpaceDE/>
              <w:autoSpaceDN/>
              <w:bidi w:val="0"/>
              <w:adjustRightInd/>
              <w:snapToGrid/>
              <w:spacing w:line="360" w:lineRule="auto"/>
              <w:ind w:left="240"/>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1A78F98C">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1、</w:t>
            </w:r>
            <w:r>
              <w:rPr>
                <w:rFonts w:hint="default" w:ascii="Times New Roman" w:hAnsi="Times New Roman" w:eastAsia="宋体" w:cs="Times New Roman"/>
                <w:color w:val="auto"/>
                <w:sz w:val="24"/>
                <w:szCs w:val="24"/>
                <w:shd w:val="clear" w:color="auto" w:fill="auto"/>
              </w:rPr>
              <w:t>主要材料：钢管、塑木、铝合金边条</w:t>
            </w:r>
          </w:p>
          <w:p w14:paraId="153E6ED7">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2、外观尺寸：≧2100mm*1100mm*2900mm</w:t>
            </w:r>
          </w:p>
          <w:p w14:paraId="4309C9ED">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31273AD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w:t>
            </w:r>
            <w:r>
              <w:rPr>
                <w:rFonts w:hint="default" w:ascii="Times New Roman" w:hAnsi="Times New Roman" w:eastAsia="宋体" w:cs="Times New Roman"/>
                <w:color w:val="auto"/>
                <w:kern w:val="0"/>
                <w:sz w:val="24"/>
                <w:szCs w:val="24"/>
                <w:shd w:val="clear" w:color="auto" w:fill="auto"/>
                <w:lang w:bidi="ar"/>
              </w:rPr>
              <w:t>喷涂工艺：环保粉末静电喷涂。</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kern w:val="0"/>
                <w:sz w:val="24"/>
                <w:szCs w:val="24"/>
                <w:shd w:val="clear" w:color="auto" w:fill="auto"/>
                <w:lang w:bidi="ar"/>
              </w:rPr>
              <w:br w:type="textWrapping"/>
            </w: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59F0CF9F">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1DD2586B">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69E19BF9">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19BCF3EA">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1、每站器材均需装置有智能显示屏，可显示运动时间、消耗卡路里量、运动次数等运动数据。</w:t>
            </w:r>
          </w:p>
          <w:p w14:paraId="53809E5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2、数据呈现方式：语音播报。</w:t>
            </w:r>
          </w:p>
          <w:p w14:paraId="3D2E2344">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3、照明方式：太阳能照明，自动控制系统。</w:t>
            </w:r>
          </w:p>
          <w:p w14:paraId="1977AC2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4、可通过手机扫描二维码查看运动指导视频。</w:t>
            </w:r>
          </w:p>
          <w:p w14:paraId="5775769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、可通过小程序查看运动数据、历史运动数据、运动排名。</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E3719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1A34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6AC5B0F1">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8C6C5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12</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C8258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shd w:val="clear" w:color="auto" w:fill="auto"/>
                <w:lang w:bidi="ar"/>
              </w:rPr>
              <w:t>双位智能健身车</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4FD72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3E03DE4E">
            <w:pPr>
              <w:keepNext w:val="0"/>
              <w:keepLines w:val="0"/>
              <w:pageBreakBefore w:val="0"/>
              <w:numPr>
                <w:ilvl w:val="0"/>
                <w:numId w:val="9"/>
              </w:numPr>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主要材料：钢管、塑木、铝合金边条</w:t>
            </w:r>
          </w:p>
          <w:p w14:paraId="034AE284">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2、外观尺寸：≧2241mm*1115mm*2900mm</w:t>
            </w:r>
          </w:p>
          <w:p w14:paraId="6E8FB980">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1226F1DD">
            <w:pPr>
              <w:keepNext w:val="0"/>
              <w:keepLines w:val="0"/>
              <w:pageBreakBefore w:val="0"/>
              <w:tabs>
                <w:tab w:val="left" w:pos="208"/>
              </w:tabs>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shd w:val="clear" w:color="auto" w:fill="auto"/>
                <w:lang w:eastAsia="zh-CN"/>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p>
          <w:p w14:paraId="419DDB60">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60300BF5">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42B389D7">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7BDF455D">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4AF6F6A6">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06BA2B37">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2、数据呈现方式：采用LCD液晶数字显示，色彩鲜艳，不刺眼，显示效果良好；</w:t>
            </w:r>
          </w:p>
          <w:p w14:paraId="3367AAEA">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3、照明方式：太阳能储能照明，自动控制系统；</w:t>
            </w:r>
          </w:p>
          <w:p w14:paraId="126D46D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4494DE1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5、可通过小程序进行互动，完成远程竞赛。</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7095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57249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06635332">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80DBC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13</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2A332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智能双位划船器</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6F1F73">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4947F67C">
            <w:pPr>
              <w:keepNext w:val="0"/>
              <w:keepLines w:val="0"/>
              <w:pageBreakBefore w:val="0"/>
              <w:numPr>
                <w:ilvl w:val="0"/>
                <w:numId w:val="0"/>
              </w:numPr>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1、</w:t>
            </w:r>
            <w:r>
              <w:rPr>
                <w:rFonts w:hint="default" w:ascii="Times New Roman" w:hAnsi="Times New Roman" w:eastAsia="宋体" w:cs="Times New Roman"/>
                <w:color w:val="auto"/>
                <w:sz w:val="24"/>
                <w:szCs w:val="24"/>
                <w:shd w:val="clear" w:color="auto" w:fill="auto"/>
              </w:rPr>
              <w:t>主要材料：钢管、塑木、铝合金边条</w:t>
            </w:r>
          </w:p>
          <w:p w14:paraId="11890571">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2、外观尺寸：≧2100mm*1100mm*2900mm？</w:t>
            </w:r>
          </w:p>
          <w:p w14:paraId="6FB7F5F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3E2C495C">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、喷涂工艺：环保粉末静电喷涂</w:t>
            </w:r>
          </w:p>
          <w:p w14:paraId="10A1AB0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63EEF05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2CA5A820">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35905B1C">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42401456">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77221385">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2、数据呈现方式：采用LCD液晶数字显示，色彩鲜艳，不刺眼，显示效果良好；</w:t>
            </w:r>
          </w:p>
          <w:p w14:paraId="0D4BFE8D">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3、照明方式：太阳能储能照明，自动控制系统；</w:t>
            </w:r>
          </w:p>
          <w:p w14:paraId="273D2C39">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53E0B31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5、可通过小程序进行互动，完成远程竞赛。</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074A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AA7E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r w14:paraId="3CC99F3A">
        <w:tblPrEx>
          <w:tblCellMar>
            <w:top w:w="0" w:type="dxa"/>
            <w:left w:w="0" w:type="dxa"/>
            <w:bottom w:w="0" w:type="dxa"/>
            <w:right w:w="0" w:type="dxa"/>
          </w:tblCellMar>
        </w:tblPrEx>
        <w:trPr>
          <w:trHeight w:val="500" w:hRule="atLeast"/>
          <w:jc w:val="center"/>
        </w:trPr>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31BB8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14</w:t>
            </w:r>
          </w:p>
        </w:tc>
        <w:tc>
          <w:tcPr>
            <w:tcW w:w="14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98FE4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智能手臂侧举训练器</w:t>
            </w:r>
          </w:p>
        </w:tc>
        <w:tc>
          <w:tcPr>
            <w:tcW w:w="965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43F8E4">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一、技术参数要求：</w:t>
            </w:r>
          </w:p>
          <w:p w14:paraId="5A636AB5">
            <w:pPr>
              <w:keepNext w:val="0"/>
              <w:keepLines w:val="0"/>
              <w:pageBreakBefore w:val="0"/>
              <w:numPr>
                <w:ilvl w:val="0"/>
                <w:numId w:val="9"/>
              </w:numPr>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主要材料：钢管、塑木、铝合金边条</w:t>
            </w:r>
          </w:p>
          <w:p w14:paraId="2105259E">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2、外观尺寸：≧2100mm*1100mm*2900mm？</w:t>
            </w:r>
          </w:p>
          <w:p w14:paraId="700CB001">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3、主要承载立柱尺寸≧130mm*120mm*3.0mm</w:t>
            </w:r>
          </w:p>
          <w:p w14:paraId="6A10715D">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4</w:t>
            </w:r>
            <w:r>
              <w:rPr>
                <w:rFonts w:hint="default" w:ascii="Times New Roman" w:hAnsi="Times New Roman" w:eastAsia="宋体" w:cs="Times New Roman"/>
                <w:color w:val="auto"/>
                <w:sz w:val="24"/>
                <w:szCs w:val="24"/>
                <w:shd w:val="clear" w:color="auto" w:fill="auto"/>
              </w:rPr>
              <w:t>、喷涂工艺：环保粉末静电喷涂</w:t>
            </w:r>
          </w:p>
          <w:p w14:paraId="62D5EE28">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5</w:t>
            </w:r>
            <w:r>
              <w:rPr>
                <w:rFonts w:hint="default" w:ascii="Times New Roman" w:hAnsi="Times New Roman" w:eastAsia="宋体" w:cs="Times New Roman"/>
                <w:color w:val="auto"/>
                <w:sz w:val="24"/>
                <w:szCs w:val="24"/>
                <w:shd w:val="clear" w:color="auto" w:fill="auto"/>
              </w:rPr>
              <w:t>、数据采集：运动次数、运动时间</w:t>
            </w:r>
          </w:p>
          <w:p w14:paraId="07E13CA9">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6</w:t>
            </w:r>
            <w:r>
              <w:rPr>
                <w:rFonts w:hint="default" w:ascii="Times New Roman" w:hAnsi="Times New Roman" w:eastAsia="宋体" w:cs="Times New Roman"/>
                <w:color w:val="auto"/>
                <w:sz w:val="24"/>
                <w:szCs w:val="24"/>
                <w:shd w:val="clear" w:color="auto" w:fill="auto"/>
              </w:rPr>
              <w:t>、数据传输方式：无线传输</w:t>
            </w:r>
          </w:p>
          <w:p w14:paraId="1E8BCC0B">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eastAsia" w:cs="Times New Roman"/>
                <w:color w:val="auto"/>
                <w:sz w:val="24"/>
                <w:szCs w:val="24"/>
                <w:shd w:val="clear" w:color="auto" w:fill="auto"/>
                <w:lang w:val="en-US" w:eastAsia="zh-CN"/>
              </w:rPr>
              <w:t>7</w:t>
            </w:r>
            <w:r>
              <w:rPr>
                <w:rFonts w:hint="default" w:ascii="Times New Roman" w:hAnsi="Times New Roman" w:eastAsia="宋体" w:cs="Times New Roman"/>
                <w:color w:val="auto"/>
                <w:sz w:val="24"/>
                <w:szCs w:val="24"/>
                <w:shd w:val="clear" w:color="auto" w:fill="auto"/>
              </w:rPr>
              <w:t>、数据呈现方式：语音播报、固定显示屏、智能终端</w:t>
            </w:r>
          </w:p>
          <w:p w14:paraId="76D4262F">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二、智能配置要求：</w:t>
            </w:r>
          </w:p>
          <w:p w14:paraId="0EB7748B">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1、每站器材均需装置有智能显示屏，可以显示各项运动数据，包括次数、运动时间、里程、心率等。还可以显示当前日期及时间、联网状态、电池电量等。播放音乐，伴随运动；</w:t>
            </w:r>
          </w:p>
          <w:p w14:paraId="6F495FD2">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2、数据呈现方式：采用LCD液晶数字显示，色彩鲜艳，不刺眼，显示效果良好；</w:t>
            </w:r>
          </w:p>
          <w:p w14:paraId="7DE24615">
            <w:pPr>
              <w:keepNext w:val="0"/>
              <w:keepLines w:val="0"/>
              <w:pageBreakBefore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3、照明方式：太阳能储能照明，自动控制系统；</w:t>
            </w:r>
          </w:p>
          <w:p w14:paraId="005587E7">
            <w:pPr>
              <w:keepNext w:val="0"/>
              <w:keepLines w:val="0"/>
              <w:pageBreakBefore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shd w:val="clear" w:color="auto" w:fill="auto"/>
              </w:rPr>
            </w:pPr>
            <w:r>
              <w:rPr>
                <w:rFonts w:hint="default" w:ascii="Times New Roman" w:hAnsi="Times New Roman" w:eastAsia="宋体" w:cs="Times New Roman"/>
                <w:color w:val="auto"/>
                <w:sz w:val="24"/>
                <w:szCs w:val="24"/>
                <w:shd w:val="clear" w:color="auto" w:fill="auto"/>
              </w:rPr>
              <w:t>4、使用者可以用微信扫壳体上的二维码，从而连接设备，上传个人运动数据，并记录本次运动数据在微信小程序里，随时随地都可以查看。还可以观看运动指导视频，查看自身的运动排名，激励使用者运动；</w:t>
            </w:r>
          </w:p>
          <w:p w14:paraId="498970C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sz w:val="24"/>
                <w:szCs w:val="24"/>
                <w:shd w:val="clear" w:color="auto" w:fill="auto"/>
              </w:rPr>
              <w:t>5、可通过小程序进行互动，完成远程竞赛。</w:t>
            </w:r>
          </w:p>
        </w:tc>
        <w:tc>
          <w:tcPr>
            <w:tcW w:w="8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71B1C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1</w:t>
            </w:r>
          </w:p>
        </w:tc>
        <w:tc>
          <w:tcPr>
            <w:tcW w:w="8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CB0D2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shd w:val="clear" w:color="auto" w:fill="auto"/>
                <w:lang w:bidi="ar"/>
              </w:rPr>
            </w:pPr>
            <w:r>
              <w:rPr>
                <w:rFonts w:hint="default" w:ascii="Times New Roman" w:hAnsi="Times New Roman" w:eastAsia="宋体" w:cs="Times New Roman"/>
                <w:color w:val="auto"/>
                <w:kern w:val="0"/>
                <w:sz w:val="24"/>
                <w:szCs w:val="24"/>
                <w:shd w:val="clear" w:color="auto" w:fill="auto"/>
                <w:lang w:bidi="ar"/>
              </w:rPr>
              <w:t>件</w:t>
            </w:r>
          </w:p>
        </w:tc>
      </w:tr>
    </w:tbl>
    <w:p w14:paraId="731CC416">
      <w:pPr>
        <w:pStyle w:val="2"/>
        <w:rPr>
          <w:rFonts w:hint="eastAsia"/>
          <w:color w:val="auto"/>
          <w:lang w:val="en-US" w:eastAsia="zh-CN"/>
        </w:rPr>
      </w:pPr>
    </w:p>
    <w:p w14:paraId="787F8FA1">
      <w:pPr>
        <w:spacing w:line="360" w:lineRule="auto"/>
        <w:ind w:firstLine="480" w:firstLineChars="200"/>
        <w:outlineLvl w:val="0"/>
        <w:rPr>
          <w:rFonts w:hint="eastAsia"/>
          <w:color w:val="auto"/>
          <w:sz w:val="24"/>
          <w:lang w:val="en-US" w:eastAsia="zh-CN"/>
        </w:rPr>
      </w:pPr>
      <w:r>
        <w:rPr>
          <w:rFonts w:hint="eastAsia"/>
          <w:color w:val="auto"/>
          <w:sz w:val="24"/>
          <w:lang w:val="en-US" w:eastAsia="zh-CN"/>
        </w:rPr>
        <w:t>方案3：智能景观系列+儿童系列</w:t>
      </w:r>
    </w:p>
    <w:tbl>
      <w:tblPr>
        <w:tblStyle w:val="18"/>
        <w:tblW w:w="13634" w:type="dxa"/>
        <w:jc w:val="center"/>
        <w:tblLayout w:type="fixed"/>
        <w:tblCellMar>
          <w:top w:w="0" w:type="dxa"/>
          <w:left w:w="0" w:type="dxa"/>
          <w:bottom w:w="0" w:type="dxa"/>
          <w:right w:w="0" w:type="dxa"/>
        </w:tblCellMar>
      </w:tblPr>
      <w:tblGrid>
        <w:gridCol w:w="979"/>
        <w:gridCol w:w="1706"/>
        <w:gridCol w:w="9105"/>
        <w:gridCol w:w="945"/>
        <w:gridCol w:w="899"/>
      </w:tblGrid>
      <w:tr w14:paraId="1220229E">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996800">
            <w:pPr>
              <w:widowControl/>
              <w:spacing w:line="360" w:lineRule="auto"/>
              <w:jc w:val="center"/>
              <w:textAlignment w:val="center"/>
              <w:rPr>
                <w:rFonts w:hint="eastAsia" w:ascii="宋体" w:hAnsi="宋体" w:eastAsia="宋体" w:cs="宋体"/>
                <w:b/>
                <w:bCs/>
                <w:color w:val="auto"/>
                <w:kern w:val="0"/>
                <w:sz w:val="24"/>
                <w:szCs w:val="24"/>
                <w:shd w:val="clear" w:color="auto" w:fill="auto"/>
                <w:lang w:bidi="ar"/>
              </w:rPr>
            </w:pPr>
            <w:r>
              <w:rPr>
                <w:rFonts w:hint="eastAsia" w:ascii="宋体" w:hAnsi="宋体" w:eastAsia="宋体" w:cs="宋体"/>
                <w:b/>
                <w:bCs/>
                <w:color w:val="auto"/>
                <w:kern w:val="0"/>
                <w:sz w:val="24"/>
                <w:szCs w:val="24"/>
                <w:shd w:val="clear" w:color="auto" w:fill="auto"/>
                <w:lang w:bidi="ar"/>
              </w:rPr>
              <w:t>序号</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8DBB5F">
            <w:pPr>
              <w:widowControl/>
              <w:spacing w:line="360" w:lineRule="auto"/>
              <w:jc w:val="center"/>
              <w:textAlignment w:val="center"/>
              <w:rPr>
                <w:rFonts w:hint="eastAsia" w:ascii="宋体" w:hAnsi="宋体" w:eastAsia="宋体" w:cs="宋体"/>
                <w:b/>
                <w:bCs/>
                <w:color w:val="auto"/>
                <w:kern w:val="0"/>
                <w:sz w:val="24"/>
                <w:szCs w:val="24"/>
                <w:shd w:val="clear" w:color="auto" w:fill="auto"/>
                <w:lang w:bidi="ar"/>
              </w:rPr>
            </w:pPr>
            <w:r>
              <w:rPr>
                <w:rFonts w:hint="eastAsia" w:ascii="宋体" w:hAnsi="宋体" w:eastAsia="宋体" w:cs="宋体"/>
                <w:b/>
                <w:bCs/>
                <w:color w:val="auto"/>
                <w:kern w:val="0"/>
                <w:sz w:val="24"/>
                <w:szCs w:val="24"/>
                <w:shd w:val="clear" w:color="auto" w:fill="auto"/>
                <w:lang w:bidi="ar"/>
              </w:rPr>
              <w:t>产品名称</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CC2B27">
            <w:pPr>
              <w:widowControl/>
              <w:spacing w:line="360" w:lineRule="auto"/>
              <w:jc w:val="center"/>
              <w:textAlignment w:val="center"/>
              <w:rPr>
                <w:rFonts w:hint="eastAsia" w:ascii="宋体" w:hAnsi="宋体" w:eastAsia="宋体" w:cs="宋体"/>
                <w:b/>
                <w:bCs/>
                <w:color w:val="auto"/>
                <w:kern w:val="0"/>
                <w:sz w:val="24"/>
                <w:szCs w:val="24"/>
                <w:shd w:val="clear" w:color="auto" w:fill="auto"/>
                <w:lang w:bidi="ar"/>
              </w:rPr>
            </w:pPr>
            <w:r>
              <w:rPr>
                <w:rFonts w:hint="eastAsia" w:ascii="宋体" w:hAnsi="宋体" w:eastAsia="宋体" w:cs="宋体"/>
                <w:b/>
                <w:bCs/>
                <w:color w:val="auto"/>
                <w:kern w:val="0"/>
                <w:sz w:val="24"/>
                <w:szCs w:val="24"/>
                <w:shd w:val="clear" w:color="auto" w:fill="auto"/>
                <w:lang w:bidi="ar"/>
              </w:rPr>
              <w:t>产品型号</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7DA06E">
            <w:pPr>
              <w:widowControl/>
              <w:spacing w:line="360" w:lineRule="auto"/>
              <w:jc w:val="center"/>
              <w:textAlignment w:val="center"/>
              <w:rPr>
                <w:rFonts w:hint="eastAsia" w:ascii="宋体" w:hAnsi="宋体" w:eastAsia="宋体" w:cs="宋体"/>
                <w:b/>
                <w:bCs/>
                <w:color w:val="auto"/>
                <w:kern w:val="0"/>
                <w:sz w:val="24"/>
                <w:szCs w:val="24"/>
                <w:shd w:val="clear" w:color="auto" w:fill="auto"/>
                <w:lang w:bidi="ar"/>
              </w:rPr>
            </w:pPr>
            <w:r>
              <w:rPr>
                <w:rFonts w:hint="eastAsia" w:ascii="宋体" w:hAnsi="宋体" w:eastAsia="宋体" w:cs="宋体"/>
                <w:b/>
                <w:bCs/>
                <w:color w:val="auto"/>
                <w:kern w:val="0"/>
                <w:sz w:val="24"/>
                <w:szCs w:val="24"/>
                <w:shd w:val="clear" w:color="auto" w:fill="auto"/>
                <w:lang w:bidi="ar"/>
              </w:rPr>
              <w:t>数量</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240B8F">
            <w:pPr>
              <w:widowControl/>
              <w:spacing w:line="360" w:lineRule="auto"/>
              <w:jc w:val="center"/>
              <w:textAlignment w:val="center"/>
              <w:rPr>
                <w:rFonts w:hint="eastAsia" w:ascii="宋体" w:hAnsi="宋体" w:eastAsia="宋体" w:cs="宋体"/>
                <w:b/>
                <w:bCs/>
                <w:color w:val="auto"/>
                <w:kern w:val="0"/>
                <w:sz w:val="24"/>
                <w:szCs w:val="24"/>
                <w:shd w:val="clear" w:color="auto" w:fill="auto"/>
                <w:lang w:bidi="ar"/>
              </w:rPr>
            </w:pPr>
            <w:r>
              <w:rPr>
                <w:rFonts w:hint="eastAsia" w:ascii="宋体" w:hAnsi="宋体" w:eastAsia="宋体" w:cs="宋体"/>
                <w:b/>
                <w:bCs/>
                <w:color w:val="auto"/>
                <w:kern w:val="0"/>
                <w:sz w:val="24"/>
                <w:szCs w:val="24"/>
                <w:shd w:val="clear" w:color="auto" w:fill="auto"/>
                <w:lang w:bidi="ar"/>
              </w:rPr>
              <w:t>单位</w:t>
            </w:r>
          </w:p>
        </w:tc>
      </w:tr>
      <w:tr w14:paraId="73ADF613">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C00945">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686A78">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▲预制卷材</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6A49F2">
            <w:pPr>
              <w:widowControl/>
              <w:spacing w:line="360" w:lineRule="auto"/>
              <w:jc w:val="left"/>
              <w:textAlignment w:val="center"/>
              <w:rPr>
                <w:rFonts w:hint="eastAsia" w:ascii="宋体" w:hAnsi="宋体" w:eastAsia="宋体" w:cs="宋体"/>
                <w:color w:val="auto"/>
                <w:kern w:val="0"/>
                <w:sz w:val="24"/>
                <w:szCs w:val="24"/>
                <w:shd w:val="clear" w:color="auto" w:fill="auto"/>
                <w:lang w:eastAsia="zh-CN" w:bidi="ar"/>
              </w:rPr>
            </w:pPr>
            <w:r>
              <w:rPr>
                <w:rFonts w:hint="eastAsia" w:ascii="宋体" w:hAnsi="宋体" w:cs="宋体"/>
                <w:color w:val="auto"/>
                <w:kern w:val="0"/>
                <w:sz w:val="24"/>
                <w:szCs w:val="24"/>
                <w:shd w:val="clear" w:color="auto" w:fill="auto"/>
                <w:lang w:eastAsia="zh-CN" w:bidi="ar"/>
              </w:rPr>
              <w:t>200*1.2m，采用8mm预制型的硅PU球场材料，球场面层表面通过无缝处理，弹性层材料为工厂预制的全塑型聚氨酯弹性微气囊卷材（无参杂颗粒或其它材质），化学以及物理性能稳定，厚度一致。球场原材料无人为添加辅料。产品结构要求底层为约1mm优质粘结胶，弹性层为约5mm预制的全塑聚氨酯弹性微气囊结构，加强层厚度约1.5mm高强度抗压聚氨酯材料，面漆层为0.5mm水性高耐磨硅PU面漆。预制卷材其它要求见后文预制卷材补充要求。</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49C89D">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240</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2591E4">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w:t>
            </w:r>
          </w:p>
        </w:tc>
      </w:tr>
      <w:tr w14:paraId="12D5551A">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2C1417">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CE958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告示牌和体彩宣传牌</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CFC868">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1、外观尺寸≧：1220mm*120mm*1350mm</w:t>
            </w:r>
          </w:p>
          <w:p w14:paraId="3E1095F3">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2、告示牌和体彩宣传牌为两牌合一，主要承载立柱尺寸≧:φ114x3.0mm</w:t>
            </w:r>
          </w:p>
          <w:p w14:paraId="6FCBD95D">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3、喷涂工艺：环保粉末静电喷涂；</w:t>
            </w:r>
          </w:p>
          <w:p w14:paraId="5738B9CC">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4、具有防松、防盗措施；</w:t>
            </w:r>
          </w:p>
          <w:p w14:paraId="5CCFDA3C">
            <w:pPr>
              <w:widowControl/>
              <w:spacing w:line="360" w:lineRule="auto"/>
              <w:jc w:val="left"/>
              <w:textAlignment w:val="center"/>
              <w:rPr>
                <w:rFonts w:hint="eastAsia" w:ascii="宋体" w:hAnsi="宋体" w:eastAsia="宋体" w:cs="宋体"/>
                <w:color w:val="auto"/>
                <w:kern w:val="0"/>
                <w:sz w:val="24"/>
                <w:szCs w:val="24"/>
                <w:shd w:val="clear" w:color="auto" w:fill="auto"/>
                <w:lang w:eastAsia="zh-CN" w:bidi="ar"/>
              </w:rPr>
            </w:pPr>
            <w:r>
              <w:rPr>
                <w:rFonts w:hint="eastAsia" w:ascii="宋体" w:hAnsi="宋体" w:eastAsia="宋体" w:cs="宋体"/>
                <w:color w:val="auto"/>
                <w:sz w:val="24"/>
                <w:szCs w:val="24"/>
                <w:shd w:val="clear" w:color="auto" w:fill="auto"/>
              </w:rPr>
              <w:t>5、按照天津市体育局要求，告示牌牌面尺寸、内容等按照天津市体育局关于《天津市体育局体育彩票公益金资助项目宣传管理办法实施细则》的通知要求制作</w:t>
            </w:r>
            <w:r>
              <w:rPr>
                <w:rFonts w:hint="eastAsia" w:ascii="宋体" w:hAnsi="宋体" w:cs="宋体"/>
                <w:color w:val="auto"/>
                <w:sz w:val="24"/>
                <w:szCs w:val="24"/>
                <w:shd w:val="clear" w:color="auto" w:fill="auto"/>
                <w:lang w:eastAsia="zh-CN"/>
              </w:rPr>
              <w:t>。</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C570C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4ABD42">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38DA6CA1">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6EF1A9">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3</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5BA374">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儿童休闲桌</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126D3A">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 xml:space="preserve">1、外形规格尺寸：≥1200×1200×550（mm）； </w:t>
            </w:r>
          </w:p>
          <w:p w14:paraId="0EEB3373">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2、主要承载立柱尺寸：≥Φ114×3（mm）</w:t>
            </w:r>
          </w:p>
          <w:p w14:paraId="547875CC">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3</w:t>
            </w:r>
            <w:r>
              <w:rPr>
                <w:rFonts w:hint="eastAsia" w:ascii="宋体" w:hAnsi="宋体" w:eastAsia="宋体" w:cs="宋体"/>
                <w:color w:val="auto"/>
                <w:kern w:val="0"/>
                <w:sz w:val="24"/>
                <w:szCs w:val="24"/>
                <w:shd w:val="clear" w:color="auto" w:fill="auto"/>
                <w:lang w:bidi="ar"/>
              </w:rPr>
              <w:t>、主要材料：钢管</w:t>
            </w:r>
          </w:p>
          <w:p w14:paraId="01F58D5C">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4</w:t>
            </w:r>
            <w:r>
              <w:rPr>
                <w:rFonts w:hint="eastAsia" w:ascii="宋体" w:hAnsi="宋体" w:eastAsia="宋体" w:cs="宋体"/>
                <w:color w:val="auto"/>
                <w:kern w:val="0"/>
                <w:sz w:val="24"/>
                <w:szCs w:val="24"/>
                <w:shd w:val="clear" w:color="auto" w:fill="auto"/>
                <w:lang w:bidi="ar"/>
              </w:rPr>
              <w:t>、支撑人体的表面所有棱边和尖角的半径不小于3.0mm，易接触的零部件的其他所有棱边予以圆弧过渡或加以防护；</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16B72E">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EE5462">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14F7DB81">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8FCBD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4</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F8D93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秋千</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35CE4A">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 xml:space="preserve">1、外形规格尺寸：≥4200×700×2140（mm）； </w:t>
            </w:r>
          </w:p>
          <w:p w14:paraId="37F81E44">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2、主要承载立柱尺寸：≥Φ114×3（mm）；</w:t>
            </w:r>
          </w:p>
          <w:p w14:paraId="02E69F8A">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3</w:t>
            </w:r>
            <w:r>
              <w:rPr>
                <w:rFonts w:hint="eastAsia" w:ascii="宋体" w:hAnsi="宋体" w:eastAsia="宋体" w:cs="宋体"/>
                <w:color w:val="auto"/>
                <w:kern w:val="0"/>
                <w:sz w:val="24"/>
                <w:szCs w:val="24"/>
                <w:shd w:val="clear" w:color="auto" w:fill="auto"/>
                <w:lang w:bidi="ar"/>
              </w:rPr>
              <w:t>、主要材料：钢管</w:t>
            </w:r>
          </w:p>
          <w:p w14:paraId="00C7D914">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4</w:t>
            </w:r>
            <w:r>
              <w:rPr>
                <w:rFonts w:hint="eastAsia" w:ascii="宋体" w:hAnsi="宋体" w:eastAsia="宋体" w:cs="宋体"/>
                <w:color w:val="auto"/>
                <w:kern w:val="0"/>
                <w:sz w:val="24"/>
                <w:szCs w:val="24"/>
                <w:shd w:val="clear" w:color="auto" w:fill="auto"/>
                <w:lang w:bidi="ar"/>
              </w:rPr>
              <w:t>、支撑人体的表面所有棱边和尖角的半径不小于3.0mm，易接触的零部件的其他所有棱边予以圆弧过渡或加以防护；</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142D7D">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5339D4">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03B25304">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4C09CD">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5</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E2596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儿童挖掘机</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3DD187">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 xml:space="preserve">1、外形规格尺寸：≥1000×700×1040（mm）； </w:t>
            </w:r>
          </w:p>
          <w:p w14:paraId="73FC298E">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2、主要承载立柱尺寸：≥Φ38×3（mm）</w:t>
            </w:r>
          </w:p>
          <w:p w14:paraId="7A151BC7">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3</w:t>
            </w:r>
            <w:r>
              <w:rPr>
                <w:rFonts w:hint="eastAsia" w:ascii="宋体" w:hAnsi="宋体" w:eastAsia="宋体" w:cs="宋体"/>
                <w:color w:val="auto"/>
                <w:kern w:val="0"/>
                <w:sz w:val="24"/>
                <w:szCs w:val="24"/>
                <w:shd w:val="clear" w:color="auto" w:fill="auto"/>
                <w:lang w:bidi="ar"/>
              </w:rPr>
              <w:t>、主要材料：钢管</w:t>
            </w:r>
          </w:p>
          <w:p w14:paraId="1EC1E95D">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4</w:t>
            </w:r>
            <w:r>
              <w:rPr>
                <w:rFonts w:hint="eastAsia" w:ascii="宋体" w:hAnsi="宋体" w:eastAsia="宋体" w:cs="宋体"/>
                <w:color w:val="auto"/>
                <w:kern w:val="0"/>
                <w:sz w:val="24"/>
                <w:szCs w:val="24"/>
                <w:shd w:val="clear" w:color="auto" w:fill="auto"/>
                <w:lang w:bidi="ar"/>
              </w:rPr>
              <w:t>、支撑人体的表面所有棱边和尖角的半径不小于3.0mm，易接触的零部件的其他所有棱边予以圆弧过渡或加以防护；</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0A42FE">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DC816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1010A493">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FABEAC">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6</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9E9C04">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敏捷训练器</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CE21CA">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 xml:space="preserve">1、外形规格尺寸：≥3400×1040×1400（mm）； </w:t>
            </w:r>
          </w:p>
          <w:p w14:paraId="63B4AF3D">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2、主要承载立柱尺寸：≥Φ114×3（mm）</w:t>
            </w:r>
          </w:p>
          <w:p w14:paraId="3554FB76">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5</w:t>
            </w:r>
            <w:r>
              <w:rPr>
                <w:rFonts w:hint="eastAsia" w:ascii="宋体" w:hAnsi="宋体" w:eastAsia="宋体" w:cs="宋体"/>
                <w:color w:val="auto"/>
                <w:kern w:val="0"/>
                <w:sz w:val="24"/>
                <w:szCs w:val="24"/>
                <w:shd w:val="clear" w:color="auto" w:fill="auto"/>
                <w:lang w:bidi="ar"/>
              </w:rPr>
              <w:t>、主要材料：钢管</w:t>
            </w:r>
          </w:p>
          <w:p w14:paraId="0167C200">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kern w:val="0"/>
                <w:sz w:val="24"/>
                <w:szCs w:val="24"/>
                <w:shd w:val="clear" w:color="auto" w:fill="auto"/>
                <w:lang w:val="en-US" w:eastAsia="zh-CN" w:bidi="ar"/>
              </w:rPr>
              <w:t>6</w:t>
            </w:r>
            <w:r>
              <w:rPr>
                <w:rFonts w:hint="eastAsia" w:ascii="宋体" w:hAnsi="宋体" w:eastAsia="宋体" w:cs="宋体"/>
                <w:color w:val="auto"/>
                <w:kern w:val="0"/>
                <w:sz w:val="24"/>
                <w:szCs w:val="24"/>
                <w:shd w:val="clear" w:color="auto" w:fill="auto"/>
                <w:lang w:bidi="ar"/>
              </w:rPr>
              <w:t>、支撑人体的表面所有棱边和尖角的半径不小于3.0mm，易接触的零部件的其他所有棱边予以圆弧过渡或加以防护；</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D8BA02">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FDA1F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48DE44EA">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900F93">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7</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B0579D">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双位智能太极揉推轮</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EBF558">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2004D759">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2、外观尺寸：≧2500mm*1350mm*2850mm</w:t>
            </w:r>
          </w:p>
          <w:p w14:paraId="2E53233F">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3、主要承载立柱尺寸≧180mm*85mm*3.0mm</w:t>
            </w:r>
          </w:p>
          <w:p w14:paraId="22E3ADE5">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、喷涂工艺：环保粉末静电喷涂</w:t>
            </w:r>
          </w:p>
          <w:p w14:paraId="245BAADA">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0FECD657">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78EC8691">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8BB532">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8E58E7">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435862BC">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B2EB6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8</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26C86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双位四人智能翘翘板</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BCD550">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48428833">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2、外观尺寸：≧2500mm*1900mm*2850mm</w:t>
            </w:r>
          </w:p>
          <w:p w14:paraId="67F65AA2">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3、主要承载立柱尺寸≧180mm*85mm*3.0mm</w:t>
            </w:r>
          </w:p>
          <w:p w14:paraId="63A060DA">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、喷涂工艺：环保粉末静电喷涂</w:t>
            </w:r>
          </w:p>
          <w:p w14:paraId="16453850">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0C7B92C5">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78061F54">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E19FBD">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5F16E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6722A937">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CB8F06">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9</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B1315F">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双位智能坐蹬训练器</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BA457E">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462152AC">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2、外观尺寸：≧2500mm*850mm*2850mm</w:t>
            </w:r>
          </w:p>
          <w:p w14:paraId="1A81A7FE">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3、主要承载立柱尺寸≧180mm*85mm*3.0mm</w:t>
            </w:r>
          </w:p>
          <w:p w14:paraId="03F5AE2E">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、喷涂工艺：环保粉末静电喷涂</w:t>
            </w:r>
          </w:p>
          <w:p w14:paraId="2C1AC2F9">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7D9FA5EB">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4B33CEA1">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B73E8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E2C1A0">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2366784F">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18F69F">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10</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5E2158">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▲双位智能健身车</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4880EB">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3AEA894C">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2、外观尺寸：≧1800mm*1800mm*2850mm</w:t>
            </w:r>
          </w:p>
          <w:p w14:paraId="468C50FE">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3、主要承载立柱尺寸≧180mm*85mm*3.0mm</w:t>
            </w:r>
          </w:p>
          <w:p w14:paraId="17E5D4ED">
            <w:pPr>
              <w:widowControl/>
              <w:spacing w:line="360" w:lineRule="auto"/>
              <w:jc w:val="left"/>
              <w:textAlignment w:val="center"/>
              <w:rPr>
                <w:rFonts w:hint="eastAsia" w:ascii="宋体" w:hAnsi="宋体" w:eastAsia="宋体" w:cs="宋体"/>
                <w:color w:val="auto"/>
                <w:sz w:val="24"/>
                <w:szCs w:val="24"/>
                <w:shd w:val="clear" w:color="auto" w:fill="auto"/>
                <w:lang w:eastAsia="zh-CN"/>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p>
          <w:p w14:paraId="57DFDC70">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7062EED7">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0310596C">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B20CDE">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D47709">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08404580">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DB6825">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11</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B9EFBA">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w:t>
            </w:r>
            <w:r>
              <w:rPr>
                <w:rFonts w:hint="eastAsia" w:ascii="宋体" w:hAnsi="宋体" w:eastAsia="宋体" w:cs="宋体"/>
                <w:color w:val="auto"/>
                <w:sz w:val="24"/>
                <w:szCs w:val="24"/>
                <w:shd w:val="clear" w:color="auto" w:fill="auto"/>
              </w:rPr>
              <w:t>智能双位漫步机</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718E33">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183B215E">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2、外观尺寸：≧2500mm*850mm*2850mm</w:t>
            </w:r>
          </w:p>
          <w:p w14:paraId="3287D479">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3、主要承载立柱尺寸≧180mm*85mm*3.0mm</w:t>
            </w:r>
          </w:p>
          <w:p w14:paraId="6BE1EEBD">
            <w:pPr>
              <w:widowControl/>
              <w:spacing w:line="360" w:lineRule="auto"/>
              <w:jc w:val="left"/>
              <w:textAlignment w:val="center"/>
              <w:rPr>
                <w:rFonts w:hint="eastAsia" w:ascii="宋体" w:hAnsi="宋体" w:eastAsia="宋体" w:cs="宋体"/>
                <w:color w:val="auto"/>
                <w:sz w:val="24"/>
                <w:szCs w:val="24"/>
                <w:shd w:val="clear" w:color="auto" w:fill="auto"/>
                <w:lang w:eastAsia="zh-CN"/>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p>
          <w:p w14:paraId="73565600">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6F3D323B">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11E68844">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526A37">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231B88">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r w14:paraId="3EE250F2">
        <w:tblPrEx>
          <w:tblCellMar>
            <w:top w:w="0" w:type="dxa"/>
            <w:left w:w="0" w:type="dxa"/>
            <w:bottom w:w="0" w:type="dxa"/>
            <w:right w:w="0" w:type="dxa"/>
          </w:tblCellMar>
        </w:tblPrEx>
        <w:trPr>
          <w:trHeight w:val="500" w:hRule="atLeast"/>
          <w:jc w:val="center"/>
        </w:trPr>
        <w:tc>
          <w:tcPr>
            <w:tcW w:w="9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20900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12</w:t>
            </w:r>
          </w:p>
        </w:tc>
        <w:tc>
          <w:tcPr>
            <w:tcW w:w="17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2E77AB">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sz w:val="24"/>
                <w:szCs w:val="24"/>
                <w:shd w:val="clear" w:color="auto" w:fill="auto"/>
              </w:rPr>
              <w:t>双位智能健骑膝关节训练器</w:t>
            </w:r>
          </w:p>
        </w:tc>
        <w:tc>
          <w:tcPr>
            <w:tcW w:w="91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D4E0BF">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1、主要材料：钢管、塑木、铝合金边条</w:t>
            </w:r>
          </w:p>
          <w:p w14:paraId="138D6A73">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2、外观尺寸：≧3100mm*850mm*2850mm</w:t>
            </w:r>
          </w:p>
          <w:p w14:paraId="391C5E05">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3、主要承载立柱尺寸≧180mm*85mm*3.0mm</w:t>
            </w:r>
          </w:p>
          <w:p w14:paraId="4FA0193C">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、喷涂工艺：环保粉末静电喷涂</w:t>
            </w:r>
          </w:p>
          <w:p w14:paraId="7D5B1A22">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、数据采集：运动次数、运动时间</w:t>
            </w:r>
          </w:p>
          <w:p w14:paraId="4E9A4D99">
            <w:pPr>
              <w:widowControl/>
              <w:spacing w:line="360" w:lineRule="auto"/>
              <w:jc w:val="left"/>
              <w:textAlignment w:val="center"/>
              <w:rPr>
                <w:rFonts w:hint="eastAsia" w:ascii="宋体" w:hAnsi="宋体" w:eastAsia="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、数据传输方式：无线传输</w:t>
            </w:r>
          </w:p>
          <w:p w14:paraId="1CF4C263">
            <w:pPr>
              <w:widowControl/>
              <w:spacing w:line="360" w:lineRule="auto"/>
              <w:jc w:val="left"/>
              <w:textAlignment w:val="center"/>
              <w:rPr>
                <w:rFonts w:hint="eastAsia" w:ascii="宋体" w:hAnsi="宋体" w:eastAsia="宋体" w:cs="宋体"/>
                <w:color w:val="auto"/>
                <w:kern w:val="0"/>
                <w:sz w:val="24"/>
                <w:szCs w:val="24"/>
                <w:shd w:val="clear" w:color="auto" w:fill="auto"/>
                <w:lang w:bidi="ar"/>
              </w:rPr>
            </w:pPr>
            <w:r>
              <w:rPr>
                <w:rFonts w:hint="eastAsia" w:ascii="宋体" w:hAnsi="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、数据呈现方式：语音播报、固定显示屏、智能终端</w:t>
            </w:r>
          </w:p>
        </w:tc>
        <w:tc>
          <w:tcPr>
            <w:tcW w:w="9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F65671">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1</w:t>
            </w:r>
          </w:p>
        </w:tc>
        <w:tc>
          <w:tcPr>
            <w:tcW w:w="89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5D45D9">
            <w:pPr>
              <w:widowControl/>
              <w:spacing w:line="360" w:lineRule="auto"/>
              <w:jc w:val="center"/>
              <w:textAlignment w:val="center"/>
              <w:rPr>
                <w:rFonts w:hint="eastAsia" w:ascii="宋体" w:hAnsi="宋体" w:eastAsia="宋体" w:cs="宋体"/>
                <w:color w:val="auto"/>
                <w:kern w:val="0"/>
                <w:sz w:val="24"/>
                <w:szCs w:val="24"/>
                <w:shd w:val="clear" w:color="auto" w:fill="auto"/>
                <w:lang w:bidi="ar"/>
              </w:rPr>
            </w:pPr>
            <w:r>
              <w:rPr>
                <w:rFonts w:hint="eastAsia" w:ascii="宋体" w:hAnsi="宋体" w:eastAsia="宋体" w:cs="宋体"/>
                <w:color w:val="auto"/>
                <w:kern w:val="0"/>
                <w:sz w:val="24"/>
                <w:szCs w:val="24"/>
                <w:shd w:val="clear" w:color="auto" w:fill="auto"/>
                <w:lang w:bidi="ar"/>
              </w:rPr>
              <w:t>件</w:t>
            </w:r>
          </w:p>
        </w:tc>
      </w:tr>
    </w:tbl>
    <w:p w14:paraId="1CDBF5D5">
      <w:pPr>
        <w:pStyle w:val="2"/>
        <w:rPr>
          <w:rFonts w:hint="default"/>
          <w:color w:val="auto"/>
          <w:lang w:val="en-US" w:eastAsia="zh-CN"/>
        </w:rPr>
      </w:pPr>
    </w:p>
    <w:p w14:paraId="4EBB2A70">
      <w:pPr>
        <w:spacing w:line="360" w:lineRule="auto"/>
        <w:ind w:firstLine="480" w:firstLineChars="200"/>
        <w:outlineLvl w:val="0"/>
        <w:rPr>
          <w:rFonts w:hint="eastAsia"/>
          <w:color w:val="auto"/>
          <w:sz w:val="24"/>
          <w:lang w:val="en-US" w:eastAsia="zh-CN"/>
        </w:rPr>
      </w:pPr>
      <w:r>
        <w:rPr>
          <w:rFonts w:hint="eastAsia"/>
          <w:color w:val="auto"/>
          <w:sz w:val="24"/>
          <w:lang w:val="en-US" w:eastAsia="zh-CN"/>
        </w:rPr>
        <w:t>方案4：智能景观系列+中青年人系列</w:t>
      </w:r>
    </w:p>
    <w:tbl>
      <w:tblPr>
        <w:tblStyle w:val="18"/>
        <w:tblW w:w="13629" w:type="dxa"/>
        <w:jc w:val="center"/>
        <w:tblLayout w:type="fixed"/>
        <w:tblCellMar>
          <w:top w:w="0" w:type="dxa"/>
          <w:left w:w="0" w:type="dxa"/>
          <w:bottom w:w="0" w:type="dxa"/>
          <w:right w:w="0" w:type="dxa"/>
        </w:tblCellMar>
      </w:tblPr>
      <w:tblGrid>
        <w:gridCol w:w="989"/>
        <w:gridCol w:w="1681"/>
        <w:gridCol w:w="9109"/>
        <w:gridCol w:w="982"/>
        <w:gridCol w:w="868"/>
      </w:tblGrid>
      <w:tr w14:paraId="6A81C26D">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52063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序号</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83404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产品名称</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B0545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产品型号</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D0CC6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数量</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9541C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单位</w:t>
            </w:r>
          </w:p>
        </w:tc>
      </w:tr>
      <w:tr w14:paraId="1F75875A">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55295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CE80B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lang w:bidi="ar"/>
              </w:rPr>
              <w:t>预制卷材</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0CA66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 w:val="24"/>
                <w:szCs w:val="24"/>
                <w:lang w:eastAsia="zh-CN" w:bidi="ar"/>
              </w:rPr>
            </w:pPr>
            <w:r>
              <w:rPr>
                <w:rFonts w:hint="eastAsia" w:cs="Times New Roman"/>
                <w:color w:val="auto"/>
                <w:kern w:val="0"/>
                <w:sz w:val="24"/>
                <w:szCs w:val="24"/>
                <w:lang w:eastAsia="zh-CN" w:bidi="ar"/>
              </w:rPr>
              <w:t>200*1.2m，采用8mm预制型的硅PU球场材料，球场面层表面通过无缝处理，弹性层材料为工厂预制的全塑型聚氨酯弹性微气囊卷材（无参杂颗粒或其它材质），化学以及物理性能稳定，厚度一致。球场原材料无人为添加辅料。产品结构要求底层为约1mm优质粘结胶，弹性层为约5mm预制的全塑聚氨酯弹性微气囊结构，加强层厚度约1.5mm高强度抗压聚氨酯材料，面漆层为0.5mm水性高耐磨硅PU面漆。预制卷材其它要求见后文预制卷材补充要求。</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0619C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240</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4C1CB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w:t>
            </w:r>
          </w:p>
        </w:tc>
      </w:tr>
      <w:tr w14:paraId="27376E2E">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C4CBD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7B867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告示牌和体彩宣传牌</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739E2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1、外观尺寸≧：1220mm*120mm*1350mm</w:t>
            </w:r>
          </w:p>
          <w:p w14:paraId="166AD9E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2、告示牌和体彩宣传牌为两牌合一，主要承载立柱尺寸≧:φ114x3.0mm</w:t>
            </w:r>
          </w:p>
          <w:p w14:paraId="0E51C8C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3、喷涂工艺：环保粉末静电喷涂</w:t>
            </w:r>
          </w:p>
          <w:p w14:paraId="49235DA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4、具有防松、防盗措施</w:t>
            </w:r>
          </w:p>
          <w:p w14:paraId="64D9CE1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5、按照天津市体育局要求，告示牌牌面尺寸、内容等按照天津市体育局关于《天津市体育局体育彩票公益金资助项目宣传管理办法实施细则》的通知要求制作</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86400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3F569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563B3382">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D71ED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D4286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推肩训练器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4F377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1.外形尺寸：≥1500×650×1250mm</w:t>
            </w:r>
          </w:p>
          <w:p w14:paraId="635345B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2.立柱规格：≥50×100×3mm</w:t>
            </w:r>
          </w:p>
          <w:p w14:paraId="6E8C5BA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3.采用使用者自身重力作为载荷，最大载荷≥120kg；</w:t>
            </w:r>
          </w:p>
          <w:p w14:paraId="398FE9C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4.座板采用厚度≥20mm塑木座板；</w:t>
            </w:r>
          </w:p>
          <w:p w14:paraId="4F6DD3A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 xml:space="preserve">5.需采用直埋式安装方式；           </w:t>
            </w:r>
          </w:p>
          <w:p w14:paraId="6B92EEE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79239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8A6D3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79F9B133">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4363B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C37D4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lang w:bidi="ar"/>
              </w:rPr>
              <w:t>推胸训练器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CB2F5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1.外形尺寸：≥1100×1200×1100mm</w:t>
            </w:r>
          </w:p>
          <w:p w14:paraId="0AE157F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2.立柱规格：≥50×100×3mm</w:t>
            </w:r>
          </w:p>
          <w:p w14:paraId="5CAABBF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3.采用使用者自身重力作为载荷，最大载荷≥120kg；</w:t>
            </w:r>
          </w:p>
          <w:p w14:paraId="072EF69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4.座板采用厚度≥20mm塑木座板；</w:t>
            </w:r>
          </w:p>
          <w:p w14:paraId="12AE65B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5.需采用直埋式安装方式；</w:t>
            </w:r>
          </w:p>
          <w:p w14:paraId="7F38CDB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6.主要材料：钢管</w:t>
            </w:r>
          </w:p>
          <w:p w14:paraId="166B6C9C">
            <w:pPr>
              <w:widowControl/>
              <w:spacing w:line="360" w:lineRule="auto"/>
              <w:jc w:val="left"/>
              <w:textAlignment w:val="center"/>
              <w:rPr>
                <w:rFonts w:hint="default" w:eastAsia="宋体"/>
                <w:color w:val="auto"/>
                <w:lang w:val="en-US" w:eastAsia="zh-CN"/>
              </w:rPr>
            </w:pPr>
            <w:r>
              <w:rPr>
                <w:rFonts w:hint="eastAsia" w:cs="Times New Roman"/>
                <w:color w:val="auto"/>
                <w:kern w:val="0"/>
                <w:sz w:val="24"/>
                <w:szCs w:val="24"/>
                <w:lang w:val="en-US" w:eastAsia="zh-CN" w:bidi="ar"/>
              </w:rPr>
              <w:t>7.</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72DB7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F05A5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2275AEBF">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BE976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8662F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高拉训练器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11B25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1.外形尺寸：≥1600×700×1300mm</w:t>
            </w:r>
          </w:p>
          <w:p w14:paraId="0858A6F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2.立柱规格：≥φ114×3mm</w:t>
            </w:r>
          </w:p>
          <w:p w14:paraId="28A0F23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3.采用使用者自身重力作为载荷，最大载荷≥120kg；</w:t>
            </w:r>
          </w:p>
          <w:p w14:paraId="579C408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4.座板采用厚度≥20mm塑木座板；</w:t>
            </w:r>
          </w:p>
          <w:p w14:paraId="09F94AC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 xml:space="preserve">5.需采用直埋式安装方式；                             </w:t>
            </w:r>
          </w:p>
          <w:p w14:paraId="305883E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0740F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6A134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26E782BB">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48894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99BED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蹬腿训练器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E7C4F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1.外形尺寸：≥1150×600×900mm</w:t>
            </w:r>
          </w:p>
          <w:p w14:paraId="2BB9165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2.立柱规格：≥φ50×100×3mm</w:t>
            </w:r>
          </w:p>
          <w:p w14:paraId="51B2766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3.采用使用者自身重力作为载荷，最大载荷≥120kg；</w:t>
            </w:r>
          </w:p>
          <w:p w14:paraId="0BFC702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4.座板采用厚度≥20mm塑木座板；</w:t>
            </w:r>
          </w:p>
          <w:p w14:paraId="454A9CB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5.需采用直埋式安装方式；</w:t>
            </w:r>
          </w:p>
          <w:p w14:paraId="5DF6DD9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FF710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3767F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7F184437">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92BB0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7</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13B2F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深蹲训练器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58919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1.外形尺寸：≥1020×1020×1270mm</w:t>
            </w:r>
          </w:p>
          <w:p w14:paraId="4105E5D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2.立柱规格：≥φ114×3mm</w:t>
            </w:r>
          </w:p>
          <w:p w14:paraId="0BD3885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3.需采用直埋式安装方式；</w:t>
            </w:r>
          </w:p>
          <w:p w14:paraId="5FD748E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F1C2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CB925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6780A154">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332D7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8</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32321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双位智能划船器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5B32A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1、主要材料：钢管、塑木、铝合金边条</w:t>
            </w:r>
          </w:p>
          <w:p w14:paraId="590230E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2、外观尺寸：≧2500mm*1300mm*2850mm</w:t>
            </w:r>
          </w:p>
          <w:p w14:paraId="3019494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3、主要承载立柱尺寸≧180mm*85mm*3.0mm</w:t>
            </w:r>
          </w:p>
          <w:p w14:paraId="16ACB54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bidi="ar"/>
              </w:rPr>
              <w:t>、喷涂工艺：环保粉末静电喷涂</w:t>
            </w:r>
          </w:p>
          <w:p w14:paraId="282E0B4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、数据采集：运动次数、运动时间</w:t>
            </w:r>
          </w:p>
          <w:p w14:paraId="3010AAD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、数据传输方式：无线传输</w:t>
            </w:r>
          </w:p>
          <w:p w14:paraId="73FBF59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76059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392C2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61970A64">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1F1BD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9</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02521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双位智能背部按摩器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439ED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1、主要材料：钢管、塑木、铝合金边条</w:t>
            </w:r>
          </w:p>
          <w:p w14:paraId="76DF2B2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2、外观尺寸：≧2500mm*1300mm*2850mm</w:t>
            </w:r>
          </w:p>
          <w:p w14:paraId="60CA6EB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3、主要承载立柱尺寸≧180mm*85mm*3.0mm</w:t>
            </w:r>
          </w:p>
          <w:p w14:paraId="5CC6277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bidi="ar"/>
              </w:rPr>
              <w:t>、喷涂工艺：环保粉末静电喷涂</w:t>
            </w:r>
          </w:p>
          <w:p w14:paraId="3FC9BCC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、数据采集：运动次数、运动时间</w:t>
            </w:r>
          </w:p>
          <w:p w14:paraId="0927B3B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、数据传输方式：无线传输</w:t>
            </w:r>
          </w:p>
          <w:p w14:paraId="2E2BC0E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ACF1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32E6E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573E7FF0">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5C65B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10</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760E0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双位智能椭圆漫步机</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EED71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1、主要材料：钢管、塑木、铝合金边条</w:t>
            </w:r>
          </w:p>
          <w:p w14:paraId="1B87861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2、外观尺寸：≧2500mm*1400mm*2850mm</w:t>
            </w:r>
          </w:p>
          <w:p w14:paraId="234276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3、主要承载立柱尺寸≧180mm*85mm*3.0mm</w:t>
            </w:r>
          </w:p>
          <w:p w14:paraId="23895C1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bidi="ar"/>
              </w:rPr>
              <w:t>、喷涂工艺：环保粉末静电喷涂</w:t>
            </w:r>
          </w:p>
          <w:p w14:paraId="4930BBD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、数据采集：运动次数、运动时间</w:t>
            </w:r>
          </w:p>
          <w:p w14:paraId="791A462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、数据传输方式：无线传输</w:t>
            </w:r>
          </w:p>
          <w:p w14:paraId="3F176DB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86B9C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367F7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33FD7EE8">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1337F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11</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E004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双位智能推举训练器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02B9B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1、主要材料：钢管、塑木、铝合金边条</w:t>
            </w:r>
          </w:p>
          <w:p w14:paraId="4B13C5C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2、外观尺寸：≧2500mm*1600mm*2850mm</w:t>
            </w:r>
          </w:p>
          <w:p w14:paraId="343FF47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3、主要承载立柱尺寸≧180mm*85mm*3.0mm</w:t>
            </w:r>
          </w:p>
          <w:p w14:paraId="6F53EE4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bidi="ar"/>
              </w:rPr>
              <w:t>、喷涂工艺：环保粉末静电喷涂</w:t>
            </w:r>
          </w:p>
          <w:p w14:paraId="38A8A4B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、数据采集：运动次数、运动时间</w:t>
            </w:r>
          </w:p>
          <w:p w14:paraId="3C34202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、数据传输方式：无线传输</w:t>
            </w:r>
          </w:p>
          <w:p w14:paraId="73A55F2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27B80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E1F7F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7AE00C6E">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89EE9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12</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2D007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双位智能颈腰按摩器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6A8C2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1、主要材料：钢管、塑木、铝合金边条</w:t>
            </w:r>
          </w:p>
          <w:p w14:paraId="76FA93F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2、外观尺寸：≧2500mm*800mm*2850mm</w:t>
            </w:r>
          </w:p>
          <w:p w14:paraId="1626F73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3、主要承载立柱尺寸≧180mm*85mm*3.0mm</w:t>
            </w:r>
          </w:p>
          <w:p w14:paraId="7BD1A09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bidi="ar"/>
              </w:rPr>
              <w:t>、喷涂工艺：环保粉末静电喷涂</w:t>
            </w:r>
          </w:p>
          <w:p w14:paraId="6501BA4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、数据采集：运动次数、运动时间</w:t>
            </w:r>
          </w:p>
          <w:p w14:paraId="0FC479D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、数据传输方式：无线传输</w:t>
            </w:r>
          </w:p>
          <w:p w14:paraId="529F117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0D81C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D7CAD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454C725B">
        <w:tblPrEx>
          <w:tblCellMar>
            <w:top w:w="0" w:type="dxa"/>
            <w:left w:w="0" w:type="dxa"/>
            <w:bottom w:w="0" w:type="dxa"/>
            <w:right w:w="0" w:type="dxa"/>
          </w:tblCellMar>
        </w:tblPrEx>
        <w:trPr>
          <w:trHeight w:val="500" w:hRule="atLeast"/>
          <w:jc w:val="center"/>
        </w:trPr>
        <w:tc>
          <w:tcPr>
            <w:tcW w:w="9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8BF80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13</w:t>
            </w:r>
          </w:p>
        </w:tc>
        <w:tc>
          <w:tcPr>
            <w:tcW w:w="16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44E49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双位智能太极揉推轮</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8DD7B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1、主要材料：钢管、塑木、铝合金边条</w:t>
            </w:r>
          </w:p>
          <w:p w14:paraId="6473A38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2、外观尺寸：≧2500mm*1350mm*2850mm</w:t>
            </w:r>
          </w:p>
          <w:p w14:paraId="4A4B046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3、主要承载立柱尺寸≧180mm*85mm*3.0mm</w:t>
            </w:r>
          </w:p>
          <w:p w14:paraId="3E36A6C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bidi="ar"/>
              </w:rPr>
              <w:t>、喷涂工艺：环保粉末静电喷涂</w:t>
            </w:r>
          </w:p>
          <w:p w14:paraId="6A32F3A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、数据采集：运动次数、运动时间</w:t>
            </w:r>
          </w:p>
          <w:p w14:paraId="6B19666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、数据传输方式：无线传输</w:t>
            </w:r>
          </w:p>
          <w:p w14:paraId="7A1AAB1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D30EA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01458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bl>
    <w:p w14:paraId="4D62C1B4">
      <w:pPr>
        <w:rPr>
          <w:rFonts w:hint="eastAsia"/>
          <w:color w:val="auto"/>
          <w:sz w:val="24"/>
          <w:lang w:val="en-US" w:eastAsia="zh-CN"/>
        </w:rPr>
      </w:pPr>
    </w:p>
    <w:p w14:paraId="72F1DE9F">
      <w:pPr>
        <w:spacing w:line="360" w:lineRule="auto"/>
        <w:ind w:firstLine="480" w:firstLineChars="200"/>
        <w:outlineLvl w:val="0"/>
        <w:rPr>
          <w:rFonts w:hint="eastAsia"/>
          <w:color w:val="auto"/>
          <w:sz w:val="24"/>
          <w:lang w:val="en-US" w:eastAsia="zh-CN"/>
        </w:rPr>
      </w:pPr>
      <w:r>
        <w:rPr>
          <w:rFonts w:hint="eastAsia"/>
          <w:color w:val="auto"/>
          <w:sz w:val="24"/>
          <w:lang w:val="en-US" w:eastAsia="zh-CN"/>
        </w:rPr>
        <w:t>方案5：智能景观系列+老年人系列+中青年人系列</w:t>
      </w:r>
    </w:p>
    <w:tbl>
      <w:tblPr>
        <w:tblStyle w:val="18"/>
        <w:tblW w:w="13674" w:type="dxa"/>
        <w:jc w:val="center"/>
        <w:tblLayout w:type="fixed"/>
        <w:tblCellMar>
          <w:top w:w="0" w:type="dxa"/>
          <w:left w:w="0" w:type="dxa"/>
          <w:bottom w:w="0" w:type="dxa"/>
          <w:right w:w="0" w:type="dxa"/>
        </w:tblCellMar>
      </w:tblPr>
      <w:tblGrid>
        <w:gridCol w:w="1029"/>
        <w:gridCol w:w="1663"/>
        <w:gridCol w:w="9109"/>
        <w:gridCol w:w="982"/>
        <w:gridCol w:w="891"/>
      </w:tblGrid>
      <w:tr w14:paraId="5DC8974C">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79050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序号</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9EA86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产品名称</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5D24B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产品型号</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7319A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数量</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78773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单位</w:t>
            </w:r>
          </w:p>
        </w:tc>
      </w:tr>
      <w:tr w14:paraId="2D976926">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11812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6151B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eastAsia" w:ascii="宋体" w:hAnsi="宋体" w:eastAsia="宋体" w:cs="宋体"/>
                <w:color w:val="auto"/>
                <w:kern w:val="0"/>
                <w:sz w:val="24"/>
                <w:szCs w:val="24"/>
                <w:lang w:bidi="ar"/>
              </w:rPr>
              <w:t>预制卷材</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DDE59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200*1.2m，采用8mm预制型的硅PU球场材料，球场面层表面通过无缝处理，弹性层材料为工厂预制的全塑型聚氨酯弹性微气囊卷材（无参杂颗粒或其它材质），化学以及物理性能稳定，厚度一致。球场原材料无人为添加辅料。产品结构要求底层为约1mm优质粘结胶，弹性层为约5mm预制的全塑聚氨酯弹性微气囊结构，加强层厚度约1.5mm高强度抗压聚氨酯材料，面漆层为0.5mm水性高耐磨硅PU面漆。预制卷材其它要求见后文预制卷材补充要求。</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AF1B4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240</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72C8E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p>
        </w:tc>
      </w:tr>
      <w:tr w14:paraId="4E26C7C3">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E1378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D7EE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告示牌和体彩宣传牌</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8613F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1、外观尺寸≧：1220mm*120mm*1350mm</w:t>
            </w:r>
          </w:p>
          <w:p w14:paraId="33FFF22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2、告示牌和体彩宣传牌为两牌合一，主要承载立柱尺寸≧:φ114x3.0mm</w:t>
            </w:r>
          </w:p>
          <w:p w14:paraId="22F4FA4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3、喷涂工艺：环保粉末静电喷涂</w:t>
            </w:r>
          </w:p>
          <w:p w14:paraId="24415CE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4、具有防松、防盗措施</w:t>
            </w:r>
          </w:p>
          <w:p w14:paraId="55D6752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5、按照天津市体育局要求，告示牌牌面尺寸、内容等按照天津市体育局关于《天津市体育局体育彩票公益金资助项目宣传管理办法实施细则》的通知要求制作</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9E89A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4D063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4D1A382D">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05381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2E792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eastAsia" w:ascii="宋体" w:hAnsi="宋体" w:eastAsia="宋体" w:cs="宋体"/>
                <w:color w:val="auto"/>
                <w:kern w:val="0"/>
                <w:sz w:val="24"/>
                <w:szCs w:val="24"/>
                <w:lang w:bidi="ar"/>
              </w:rPr>
              <w:t>曲臂训练器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FD979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1.外形尺寸：≥1000×1200×1500mm</w:t>
            </w:r>
          </w:p>
          <w:p w14:paraId="227499F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2.立柱规格：≥φ114×3mm</w:t>
            </w:r>
          </w:p>
          <w:p w14:paraId="1F711E0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3.需采用直埋式安装方式；</w:t>
            </w:r>
          </w:p>
          <w:p w14:paraId="55B017A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4.主要材料：钢管</w:t>
            </w:r>
          </w:p>
          <w:p w14:paraId="6644B935">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eastAsia="宋体"/>
                <w:color w:val="auto"/>
                <w:lang w:val="en-US" w:eastAsia="zh-CN"/>
              </w:rPr>
            </w:pPr>
            <w:r>
              <w:rPr>
                <w:rFonts w:hint="eastAsia" w:ascii="宋体" w:hAnsi="宋体" w:cs="宋体"/>
                <w:color w:val="auto"/>
                <w:kern w:val="0"/>
                <w:sz w:val="24"/>
                <w:szCs w:val="24"/>
                <w:lang w:val="en-US" w:eastAsia="zh-CN" w:bidi="ar"/>
              </w:rPr>
              <w:t>5.</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2F74A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00BDE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5A20ADC6">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69C93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3108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上肢舒缓训练器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6E4FD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1.外形尺寸：≥2000×1700×1800mm</w:t>
            </w:r>
          </w:p>
          <w:p w14:paraId="282F294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2.立柱规格：≥φ114×3mm</w:t>
            </w:r>
          </w:p>
          <w:p w14:paraId="7CFF362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3.需采用直埋式安装方式；</w:t>
            </w:r>
          </w:p>
          <w:p w14:paraId="203B899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FBE6A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BD8B2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2D750746">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1230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53FF8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双人平步机</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494D9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1.外形尺寸：≥2100×550×1630mm</w:t>
            </w:r>
          </w:p>
          <w:p w14:paraId="0348F4F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2.立柱规格：≥φ114×3mm</w:t>
            </w:r>
          </w:p>
          <w:p w14:paraId="72E87EB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3.需采用直埋式安装方式；</w:t>
            </w:r>
          </w:p>
          <w:p w14:paraId="61C390C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A9D45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C6A30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4E28933B">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0FD15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CFC6D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推肩训练器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360BF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1.外形尺寸：≥1500×650×1250mm</w:t>
            </w:r>
          </w:p>
          <w:p w14:paraId="1B19ACA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2.立柱规格：≥50×100×3mm</w:t>
            </w:r>
          </w:p>
          <w:p w14:paraId="0D8A7FC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3.采用使用者自身重力作为载荷，最大载荷≥120kg；</w:t>
            </w:r>
          </w:p>
          <w:p w14:paraId="5258A95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4.座板采用厚度≥20mm塑木座板；</w:t>
            </w:r>
          </w:p>
          <w:p w14:paraId="1380F82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5.需采用直埋式安装方式；           </w:t>
            </w:r>
          </w:p>
          <w:p w14:paraId="08D6F3C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109EB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4AE04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09F05AB6">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44F39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16983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eastAsia" w:ascii="宋体" w:hAnsi="宋体" w:eastAsia="宋体" w:cs="宋体"/>
                <w:color w:val="auto"/>
                <w:kern w:val="0"/>
                <w:sz w:val="24"/>
                <w:szCs w:val="24"/>
                <w:lang w:bidi="ar"/>
              </w:rPr>
              <w:t>推胸训练器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B74BC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1.外形尺寸：≥1100×1200×1100mm</w:t>
            </w:r>
          </w:p>
          <w:p w14:paraId="0ABE015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2.立柱规格：≥50×100×3mm</w:t>
            </w:r>
          </w:p>
          <w:p w14:paraId="2C1657D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3.采用使用者自身重力作为载荷，最大载荷≥120kg；</w:t>
            </w:r>
          </w:p>
          <w:p w14:paraId="28EC996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4.座板采用厚度≥20mm塑木座板；</w:t>
            </w:r>
          </w:p>
          <w:p w14:paraId="5472F26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5.需采用直埋式安装方式；</w:t>
            </w:r>
          </w:p>
          <w:p w14:paraId="249A74C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6.主要材料：钢管</w:t>
            </w:r>
          </w:p>
          <w:p w14:paraId="1B8B74D7">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eastAsia="宋体"/>
                <w:color w:val="auto"/>
                <w:lang w:val="en-US" w:eastAsia="zh-CN"/>
              </w:rPr>
            </w:pPr>
            <w:r>
              <w:rPr>
                <w:rFonts w:hint="eastAsia" w:ascii="宋体" w:hAnsi="宋体" w:cs="宋体"/>
                <w:color w:val="auto"/>
                <w:kern w:val="0"/>
                <w:sz w:val="24"/>
                <w:szCs w:val="24"/>
                <w:lang w:val="en-US" w:eastAsia="zh-CN" w:bidi="ar"/>
              </w:rPr>
              <w:t>7.</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D7070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5255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338FB289">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E4D5E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A81F1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高拉训练器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43B08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1.外形尺寸：≥1600×700×1300mm</w:t>
            </w:r>
          </w:p>
          <w:p w14:paraId="10971CB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2.立柱规格：≥φ114×3mm</w:t>
            </w:r>
          </w:p>
          <w:p w14:paraId="62873F5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3.采用使用者自身重力作为载荷，最大载荷≥120kg；</w:t>
            </w:r>
          </w:p>
          <w:p w14:paraId="72700C2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4.座板采用厚度≥20mm塑木座板；</w:t>
            </w:r>
          </w:p>
          <w:p w14:paraId="2F37136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5.需采用直埋式安装方式；                             </w:t>
            </w:r>
          </w:p>
          <w:p w14:paraId="4B17812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F790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9DDA6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62414244">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0BD37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9</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1CF1E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蹬腿训练器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578F0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1.外形尺寸：≥1150×600×900mm</w:t>
            </w:r>
          </w:p>
          <w:p w14:paraId="15A0968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2.立柱规格：≥φ50×100×3mm</w:t>
            </w:r>
          </w:p>
          <w:p w14:paraId="5B34CC6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3.采用使用者自身重力作为载荷，最大载荷≥120kg；</w:t>
            </w:r>
          </w:p>
          <w:p w14:paraId="75F51E4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4.座板采用厚度≥20mm塑木座板；</w:t>
            </w:r>
          </w:p>
          <w:p w14:paraId="75DCC3B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5.需采用直埋式安装方式；</w:t>
            </w:r>
          </w:p>
          <w:p w14:paraId="0BFD71D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6.主要材料：钢管</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D5AC7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F9DD7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213B5407">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BF52D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88AAD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双位智能划船器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09628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1、主要材料：钢管、塑木、铝合金边条</w:t>
            </w:r>
          </w:p>
          <w:p w14:paraId="5BA15C3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2、外观尺寸：≧2500mm*1300mm*2850mm</w:t>
            </w:r>
          </w:p>
          <w:p w14:paraId="565D717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3、主要承载立柱尺寸≧180mm*85mm*3.0mm</w:t>
            </w:r>
          </w:p>
          <w:p w14:paraId="60937AA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、喷涂工艺：环保粉末静电喷涂</w:t>
            </w:r>
          </w:p>
          <w:p w14:paraId="4E093AC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、数据采集：运动次数、运动时间</w:t>
            </w:r>
          </w:p>
          <w:p w14:paraId="6144ECF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、数据传输方式：无线传输</w:t>
            </w:r>
          </w:p>
          <w:p w14:paraId="6C98D8A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EE1B9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66E4E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33709279">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21581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w:t>
            </w:r>
            <w:r>
              <w:rPr>
                <w:rFonts w:hint="eastAsia" w:ascii="宋体" w:hAnsi="宋体" w:cs="宋体"/>
                <w:color w:val="auto"/>
                <w:kern w:val="0"/>
                <w:sz w:val="24"/>
                <w:szCs w:val="24"/>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4B0D5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双位智能背部按摩器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04F47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1、主要材料：钢管、塑木、铝合金边条</w:t>
            </w:r>
          </w:p>
          <w:p w14:paraId="52B9102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2、外观尺寸：≧2500mm*1300mm*2850mm</w:t>
            </w:r>
          </w:p>
          <w:p w14:paraId="3AD8CE4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3、主要承载立柱尺寸≧180mm*85mm*3.0mm</w:t>
            </w:r>
          </w:p>
          <w:p w14:paraId="0F1CEA6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、喷涂工艺：环保粉末静电喷涂</w:t>
            </w:r>
          </w:p>
          <w:p w14:paraId="52F3192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、数据采集：运动次数、运动时间</w:t>
            </w:r>
          </w:p>
          <w:p w14:paraId="49C4097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、数据传输方式：无线传输</w:t>
            </w:r>
          </w:p>
          <w:p w14:paraId="3A06161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42894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22124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3B438301">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D68FD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1</w:t>
            </w:r>
            <w:r>
              <w:rPr>
                <w:rFonts w:hint="eastAsia" w:ascii="宋体" w:hAnsi="宋体" w:cs="宋体"/>
                <w:color w:val="auto"/>
                <w:kern w:val="0"/>
                <w:sz w:val="24"/>
                <w:szCs w:val="24"/>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C6F1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双位智能椭圆漫步机</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85F50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1、主要材料：钢管、塑木、铝合金边条</w:t>
            </w:r>
          </w:p>
          <w:p w14:paraId="01A5179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2、外观尺寸：≧2500mm*1400mm*2850mm</w:t>
            </w:r>
          </w:p>
          <w:p w14:paraId="1FD60F5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3、主要承载立柱尺寸≧180mm*85mm*3.0mm</w:t>
            </w:r>
          </w:p>
          <w:p w14:paraId="55A2D0B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、喷涂工艺：环保粉末静电喷涂</w:t>
            </w:r>
          </w:p>
          <w:p w14:paraId="7156D46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、数据采集：运动次数、运动时间</w:t>
            </w:r>
          </w:p>
          <w:p w14:paraId="5043EA1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、数据传输方式：无线传输</w:t>
            </w:r>
          </w:p>
          <w:p w14:paraId="1B41A24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18C7E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B9CA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096F05A5">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CC323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w:t>
            </w:r>
            <w:r>
              <w:rPr>
                <w:rFonts w:hint="eastAsia" w:ascii="宋体" w:hAnsi="宋体" w:cs="宋体"/>
                <w:color w:val="auto"/>
                <w:kern w:val="0"/>
                <w:sz w:val="24"/>
                <w:szCs w:val="24"/>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81FCF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双位智能推举训练器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1D5496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1、主要材料：钢管、塑木、铝合金边条</w:t>
            </w:r>
          </w:p>
          <w:p w14:paraId="5D855309">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2、外观尺寸：≧2500mm*1600mm*2850mm</w:t>
            </w:r>
          </w:p>
          <w:p w14:paraId="67B4CF9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3、主要承载立柱尺寸≧180mm*85mm*3.0mm</w:t>
            </w:r>
          </w:p>
          <w:p w14:paraId="2946A4C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、喷涂工艺：环保粉末静电喷涂</w:t>
            </w:r>
          </w:p>
          <w:p w14:paraId="4D9444A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、数据采集：运动次数、运动时间</w:t>
            </w:r>
          </w:p>
          <w:p w14:paraId="165CD49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、数据传输方式：无线传输</w:t>
            </w:r>
          </w:p>
          <w:p w14:paraId="7BBABBC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7A2321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A53D0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01C42076">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80D88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14</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FB8CF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双位智能颈腰按摩器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1AD12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1、主要材料：钢管、塑木、铝合金边条</w:t>
            </w:r>
          </w:p>
          <w:p w14:paraId="63ECF20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2、外观尺寸：≧2500mm*800mm*2850mm</w:t>
            </w:r>
          </w:p>
          <w:p w14:paraId="120CF54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3、主要承载立柱尺寸≧180mm*85mm*3.0mm</w:t>
            </w:r>
          </w:p>
          <w:p w14:paraId="06A550A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、喷涂工艺：环保粉末静电喷涂</w:t>
            </w:r>
          </w:p>
          <w:p w14:paraId="404D1FD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、数据采集：运动次数、运动时间</w:t>
            </w:r>
          </w:p>
          <w:p w14:paraId="4D5B172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、数据传输方式：无线传输</w:t>
            </w:r>
          </w:p>
          <w:p w14:paraId="5916288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715BA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6B8C8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r w14:paraId="15B4CFA2">
        <w:tblPrEx>
          <w:tblCellMar>
            <w:top w:w="0" w:type="dxa"/>
            <w:left w:w="0" w:type="dxa"/>
            <w:bottom w:w="0" w:type="dxa"/>
            <w:right w:w="0" w:type="dxa"/>
          </w:tblCellMar>
        </w:tblPrEx>
        <w:trPr>
          <w:trHeight w:val="500" w:hRule="atLeast"/>
          <w:jc w:val="center"/>
        </w:trPr>
        <w:tc>
          <w:tcPr>
            <w:tcW w:w="10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11688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15</w:t>
            </w:r>
          </w:p>
        </w:tc>
        <w:tc>
          <w:tcPr>
            <w:tcW w:w="16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816C0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双位智能健骑膝关节训练器</w:t>
            </w:r>
          </w:p>
        </w:tc>
        <w:tc>
          <w:tcPr>
            <w:tcW w:w="91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A3AD8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1、主要材料：钢管、塑木、铝合金边条</w:t>
            </w:r>
          </w:p>
          <w:p w14:paraId="2D7FDC6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2、外观尺寸：≧3100mm*850mm*2850mm</w:t>
            </w:r>
          </w:p>
          <w:p w14:paraId="415490F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3、主要承载立柱尺寸≧180mm*85mm*3.0mm</w:t>
            </w:r>
          </w:p>
          <w:p w14:paraId="5C734B8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bidi="ar"/>
              </w:rPr>
              <w:t>、喷涂工艺：环保粉末静电喷涂</w:t>
            </w:r>
          </w:p>
          <w:p w14:paraId="554F24A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bidi="ar"/>
              </w:rPr>
              <w:t>、数据采集：运动次数、运动时间</w:t>
            </w:r>
          </w:p>
          <w:p w14:paraId="46F4EDF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bidi="ar"/>
              </w:rPr>
              <w:t>、数据传输方式：无线传输</w:t>
            </w:r>
          </w:p>
          <w:p w14:paraId="6E66A38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bidi="ar"/>
              </w:rPr>
              <w:t>、数据呈现方式：语音播报、固定显示屏、智能终端</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3F376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8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A5347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件</w:t>
            </w:r>
          </w:p>
        </w:tc>
      </w:tr>
    </w:tbl>
    <w:p w14:paraId="0AB4E7C9">
      <w:pPr>
        <w:spacing w:line="360" w:lineRule="auto"/>
        <w:ind w:firstLine="480" w:firstLineChars="200"/>
        <w:outlineLvl w:val="0"/>
        <w:rPr>
          <w:rFonts w:hint="eastAsia"/>
          <w:color w:val="auto"/>
          <w:sz w:val="24"/>
        </w:rPr>
      </w:pPr>
    </w:p>
    <w:p w14:paraId="0A374722">
      <w:pPr>
        <w:spacing w:line="360" w:lineRule="auto"/>
        <w:ind w:firstLine="480" w:firstLineChars="200"/>
        <w:outlineLvl w:val="0"/>
        <w:rPr>
          <w:rFonts w:hint="default"/>
          <w:color w:val="auto"/>
          <w:sz w:val="24"/>
          <w:lang w:val="en-US" w:eastAsia="zh-CN"/>
        </w:rPr>
      </w:pPr>
      <w:r>
        <w:rPr>
          <w:rFonts w:hint="eastAsia"/>
          <w:color w:val="auto"/>
          <w:sz w:val="24"/>
          <w:lang w:val="en-US" w:eastAsia="zh-CN"/>
        </w:rPr>
        <w:t>方案6：老年人系列+儿童系列</w:t>
      </w:r>
    </w:p>
    <w:tbl>
      <w:tblPr>
        <w:tblStyle w:val="18"/>
        <w:tblW w:w="13702" w:type="dxa"/>
        <w:jc w:val="center"/>
        <w:tblLayout w:type="fixed"/>
        <w:tblCellMar>
          <w:top w:w="0" w:type="dxa"/>
          <w:left w:w="0" w:type="dxa"/>
          <w:bottom w:w="0" w:type="dxa"/>
          <w:right w:w="0" w:type="dxa"/>
        </w:tblCellMar>
      </w:tblPr>
      <w:tblGrid>
        <w:gridCol w:w="752"/>
        <w:gridCol w:w="1927"/>
        <w:gridCol w:w="9136"/>
        <w:gridCol w:w="982"/>
        <w:gridCol w:w="905"/>
      </w:tblGrid>
      <w:tr w14:paraId="4C22AD0E">
        <w:tblPrEx>
          <w:tblCellMar>
            <w:top w:w="0" w:type="dxa"/>
            <w:left w:w="0" w:type="dxa"/>
            <w:bottom w:w="0" w:type="dxa"/>
            <w:right w:w="0" w:type="dxa"/>
          </w:tblCellMar>
        </w:tblPrEx>
        <w:trPr>
          <w:trHeight w:val="500" w:hRule="atLeast"/>
          <w:jc w:val="center"/>
        </w:trPr>
        <w:tc>
          <w:tcPr>
            <w:tcW w:w="7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E6851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序号</w:t>
            </w:r>
          </w:p>
        </w:tc>
        <w:tc>
          <w:tcPr>
            <w:tcW w:w="19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EA0CE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产品名称</w:t>
            </w:r>
          </w:p>
        </w:tc>
        <w:tc>
          <w:tcPr>
            <w:tcW w:w="91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DB70D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产品型号</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CBA94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数量</w:t>
            </w:r>
          </w:p>
        </w:tc>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0048C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单位</w:t>
            </w:r>
          </w:p>
        </w:tc>
      </w:tr>
      <w:tr w14:paraId="78D3316A">
        <w:tblPrEx>
          <w:tblCellMar>
            <w:top w:w="0" w:type="dxa"/>
            <w:left w:w="0" w:type="dxa"/>
            <w:bottom w:w="0" w:type="dxa"/>
            <w:right w:w="0" w:type="dxa"/>
          </w:tblCellMar>
        </w:tblPrEx>
        <w:trPr>
          <w:trHeight w:val="500" w:hRule="atLeast"/>
          <w:jc w:val="center"/>
        </w:trPr>
        <w:tc>
          <w:tcPr>
            <w:tcW w:w="7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1CC3C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19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AD09F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lang w:bidi="ar"/>
              </w:rPr>
              <w:t>预制卷材</w:t>
            </w:r>
          </w:p>
        </w:tc>
        <w:tc>
          <w:tcPr>
            <w:tcW w:w="91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48465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 w:val="24"/>
                <w:szCs w:val="24"/>
                <w:lang w:eastAsia="zh-CN" w:bidi="ar"/>
              </w:rPr>
            </w:pPr>
            <w:r>
              <w:rPr>
                <w:rFonts w:hint="eastAsia" w:cs="Times New Roman"/>
                <w:color w:val="auto"/>
                <w:kern w:val="0"/>
                <w:sz w:val="24"/>
                <w:szCs w:val="24"/>
                <w:lang w:eastAsia="zh-CN" w:bidi="ar"/>
              </w:rPr>
              <w:t>200*1.2m，采用8mm预制型的硅PU球场材料，球场面层表面通过无缝处理，弹性层材料为工厂预制的全塑型聚氨酯弹性微气囊卷材（无参杂颗粒或其它材质），化学以及物理性能稳定，厚度一致。球场原材料无人为添加辅料。产品结构要求底层为约1mm优质粘结胶，弹性层为约5mm预制的全塑聚氨酯弹性微气囊结构，加强层厚度约1.5mm高强度抗压聚氨酯材料，面漆层为0.5mm水性高耐磨硅PU面漆。预制卷材其它要求见后文预制卷材补充要求。</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DCA74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240</w:t>
            </w:r>
          </w:p>
        </w:tc>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8E85E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w:t>
            </w:r>
          </w:p>
        </w:tc>
      </w:tr>
      <w:tr w14:paraId="409BFBB9">
        <w:tblPrEx>
          <w:tblCellMar>
            <w:top w:w="0" w:type="dxa"/>
            <w:left w:w="0" w:type="dxa"/>
            <w:bottom w:w="0" w:type="dxa"/>
            <w:right w:w="0" w:type="dxa"/>
          </w:tblCellMar>
        </w:tblPrEx>
        <w:trPr>
          <w:trHeight w:val="500" w:hRule="atLeast"/>
          <w:jc w:val="center"/>
        </w:trPr>
        <w:tc>
          <w:tcPr>
            <w:tcW w:w="7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E11A6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w:t>
            </w:r>
          </w:p>
        </w:tc>
        <w:tc>
          <w:tcPr>
            <w:tcW w:w="19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58D09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告示牌和体彩宣传牌</w:t>
            </w:r>
          </w:p>
        </w:tc>
        <w:tc>
          <w:tcPr>
            <w:tcW w:w="91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2B5BD6">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bidi="ar"/>
              </w:rPr>
              <w:t>告示牌和体彩宣传牌为两牌合一，主立柱直径≥114mm×3mm。</w:t>
            </w:r>
            <w:r>
              <w:rPr>
                <w:rFonts w:hint="default" w:ascii="Times New Roman" w:hAnsi="Times New Roman" w:eastAsia="宋体" w:cs="Times New Roman"/>
                <w:color w:val="auto"/>
                <w:kern w:val="0"/>
                <w:sz w:val="24"/>
                <w:szCs w:val="24"/>
                <w:lang w:bidi="ar"/>
              </w:rPr>
              <w:br w:type="textWrapping"/>
            </w:r>
            <w:r>
              <w:rPr>
                <w:rFonts w:hint="default" w:ascii="Times New Roman" w:hAnsi="Times New Roman" w:eastAsia="宋体" w:cs="Times New Roman"/>
                <w:color w:val="auto"/>
                <w:kern w:val="0"/>
                <w:sz w:val="24"/>
                <w:szCs w:val="24"/>
                <w:lang w:bidi="ar"/>
              </w:rPr>
              <w:t>2、喷涂工艺：环保粉末静电喷涂。</w:t>
            </w:r>
          </w:p>
          <w:p w14:paraId="5CCC49F3">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3、具有防松、防盗措施。</w:t>
            </w:r>
            <w:r>
              <w:rPr>
                <w:rFonts w:hint="default" w:ascii="Times New Roman" w:hAnsi="Times New Roman" w:eastAsia="宋体" w:cs="Times New Roman"/>
                <w:color w:val="auto"/>
                <w:kern w:val="0"/>
                <w:sz w:val="24"/>
                <w:szCs w:val="24"/>
                <w:lang w:bidi="ar"/>
              </w:rPr>
              <w:br w:type="textWrapping"/>
            </w:r>
            <w:r>
              <w:rPr>
                <w:rFonts w:hint="default" w:ascii="Times New Roman" w:hAnsi="Times New Roman" w:eastAsia="宋体" w:cs="Times New Roman"/>
                <w:color w:val="auto"/>
                <w:kern w:val="0"/>
                <w:sz w:val="24"/>
                <w:szCs w:val="24"/>
                <w:lang w:bidi="ar"/>
              </w:rPr>
              <w:t>4、板面采用不锈钢材质，图样及字样蚀刻处理。</w:t>
            </w:r>
            <w:r>
              <w:rPr>
                <w:rFonts w:hint="default" w:ascii="Times New Roman" w:hAnsi="Times New Roman" w:eastAsia="宋体" w:cs="Times New Roman"/>
                <w:color w:val="auto"/>
                <w:kern w:val="0"/>
                <w:sz w:val="24"/>
                <w:szCs w:val="24"/>
                <w:lang w:bidi="ar"/>
              </w:rPr>
              <w:br w:type="textWrapping"/>
            </w:r>
            <w:r>
              <w:rPr>
                <w:rFonts w:hint="default" w:ascii="Times New Roman" w:hAnsi="Times New Roman" w:eastAsia="宋体" w:cs="Times New Roman"/>
                <w:color w:val="auto"/>
                <w:kern w:val="0"/>
                <w:sz w:val="24"/>
                <w:szCs w:val="24"/>
                <w:lang w:bidi="ar"/>
              </w:rPr>
              <w:t>5、牌面尺寸、内容等按照体育总局关于印发《体育彩票公益金资助项目宣传管理办法》的通知中附件《体育彩票公益金资助项目标牌设计及安装规范》、天津市体育局关于《天津市体育局体育彩票公益金资助项目宣传管理办法实施细则》的通知及告示牌要求制作。需体现中国体育彩票的相关标识。</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34125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9BFFF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53EBE74C">
        <w:tblPrEx>
          <w:tblCellMar>
            <w:top w:w="0" w:type="dxa"/>
            <w:left w:w="0" w:type="dxa"/>
            <w:bottom w:w="0" w:type="dxa"/>
            <w:right w:w="0" w:type="dxa"/>
          </w:tblCellMar>
        </w:tblPrEx>
        <w:trPr>
          <w:trHeight w:val="500" w:hRule="atLeast"/>
          <w:jc w:val="center"/>
        </w:trPr>
        <w:tc>
          <w:tcPr>
            <w:tcW w:w="7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FFF61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3</w:t>
            </w:r>
          </w:p>
        </w:tc>
        <w:tc>
          <w:tcPr>
            <w:tcW w:w="19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40F15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highlight w:val="none"/>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highlight w:val="none"/>
                <w:lang w:bidi="ar"/>
              </w:rPr>
              <w:t>智能健身驿站</w:t>
            </w:r>
          </w:p>
        </w:tc>
        <w:tc>
          <w:tcPr>
            <w:tcW w:w="91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9EF870">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1、器材尺寸符合《健身器材 室外健身器材的安全 通用标准》（GB19272-2011）要求；</w:t>
            </w:r>
          </w:p>
          <w:p w14:paraId="3B7E5D28">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2、智能健康驿站不少于5件（种）器材，伞膜尺寸不小于直径5.2米。</w:t>
            </w:r>
          </w:p>
          <w:p w14:paraId="3EB390AA">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3、伞膜是由聚氨酯纤维布覆聚氯乙烯（PVC）复合而成，通过钢索、连接板等构件连接在支撑管的端部，拉紧后使其内部产生一定的预张应力以形成空间形状，实现室外健身器材防晒防雨的功能，器材的伞模结构对使用者和器材本身都起到保护作用。</w:t>
            </w:r>
          </w:p>
          <w:p w14:paraId="4DA7C294">
            <w:pPr>
              <w:keepNext w:val="0"/>
              <w:keepLines w:val="0"/>
              <w:pageBreakBefore w:val="0"/>
              <w:widowControl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4、所选用器材锻炼功能不得重复；</w:t>
            </w:r>
          </w:p>
          <w:p w14:paraId="5FC4C7B7">
            <w:pPr>
              <w:keepNext w:val="0"/>
              <w:keepLines w:val="0"/>
              <w:pageBreakBefore w:val="0"/>
              <w:widowControl w:val="0"/>
              <w:kinsoku/>
              <w:wordWrap/>
              <w:overflowPunct/>
              <w:topLinePunct w:val="0"/>
              <w:autoSpaceDE/>
              <w:autoSpaceDN/>
              <w:bidi w:val="0"/>
              <w:adjustRightInd/>
              <w:snapToGrid/>
              <w:spacing w:line="360" w:lineRule="auto"/>
              <w:rPr>
                <w:rFonts w:hint="eastAsia" w:eastAsia="宋体"/>
                <w:color w:val="auto"/>
                <w:lang w:val="en-US" w:eastAsia="zh-CN"/>
              </w:rPr>
            </w:pPr>
            <w:r>
              <w:rPr>
                <w:rFonts w:hint="eastAsia" w:ascii="Times New Roman" w:hAnsi="Times New Roman" w:eastAsia="宋体" w:cs="Times New Roman"/>
                <w:color w:val="auto"/>
                <w:kern w:val="0"/>
                <w:sz w:val="24"/>
                <w:szCs w:val="24"/>
                <w:lang w:val="en-US" w:eastAsia="zh-CN" w:bidi="ar"/>
              </w:rPr>
              <w:t>5、喷涂工艺：环保粉末静电喷涂。塑粉中铅含量≤600mg/kg,镉含量≤100mg/kg，邻苯二甲酸酯≤0.1%，PFAS含量符合PFOA＜0.25mg/kg,PFOS＜0.25mg/kg; PFHxS＜0.025mg/kg;铅笔硬度（GB/T6739-2006）不低于6H。</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2891A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bidi="ar"/>
              </w:rPr>
              <w:t>1</w:t>
            </w:r>
          </w:p>
        </w:tc>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6F713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套</w:t>
            </w:r>
          </w:p>
        </w:tc>
      </w:tr>
      <w:tr w14:paraId="4F59C5EB">
        <w:tblPrEx>
          <w:tblCellMar>
            <w:top w:w="0" w:type="dxa"/>
            <w:left w:w="0" w:type="dxa"/>
            <w:bottom w:w="0" w:type="dxa"/>
            <w:right w:w="0" w:type="dxa"/>
          </w:tblCellMar>
        </w:tblPrEx>
        <w:trPr>
          <w:trHeight w:val="500" w:hRule="atLeast"/>
          <w:jc w:val="center"/>
        </w:trPr>
        <w:tc>
          <w:tcPr>
            <w:tcW w:w="7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610E3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w:t>
            </w:r>
          </w:p>
        </w:tc>
        <w:tc>
          <w:tcPr>
            <w:tcW w:w="19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E7D3B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儿童滑梯</w:t>
            </w:r>
          </w:p>
        </w:tc>
        <w:tc>
          <w:tcPr>
            <w:tcW w:w="91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F2BC82">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规格 ≥4.0m*4.0m*3.2m ，产品应符合儿童滑梯《无动力游乐设施 儿童滑梯》标准（GB/T27689-2011），产品应包括以下内容，但不仅限于此内容：拼接双滑、拼接单滑、造型过桥钻孔挡板等，结构合理，安全可靠，立柱：材质：主支柱不低于∮114mm*壁厚2.0mm 镀锌钢管，整体加工后经特殊工艺除锈，抛沙处理。</w:t>
            </w:r>
          </w:p>
          <w:p w14:paraId="076E6741">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表面处理：CO2 保护焊、经喷丸技术处理、然后经过抛光处理、室外聚酯系树脂粉体涂装高温电磁烤漆、高温固化、表面光滑、抗紫外线、抗腐蚀、色彩鲜艳、不易脱落。平台经特殊工艺处理，冲孔防滑板，不积水，安全美观防滑性好。钢管配件：材质：镀锌钢管，塑 料 件：材质：塑料粒子为工程塑料，食品级，并添加抗紫外线稳定剂、静电防止剂及抗老化剂，经大型正反流水线滚塑机一次性成型。表面光滑，安全环保，不易褪色。表面处理：模铸面、亚光处理。连接扣件：材质：铝合金并采用不锈钢螺丝连接，并对扣与柱接触点加橡胶垫块，及机密紧固螺丝。</w:t>
            </w:r>
          </w:p>
          <w:p w14:paraId="7546DC55">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滑梯下方铺装安全地垫，安全地垫必须大于设备外沿2米及以上。安全地垫厚度要求不低于13mm，冲击吸收≥20%；安全地垫属于器材一部分；</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B86D8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7C1F3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3755A7E7">
        <w:tblPrEx>
          <w:tblCellMar>
            <w:top w:w="0" w:type="dxa"/>
            <w:left w:w="0" w:type="dxa"/>
            <w:bottom w:w="0" w:type="dxa"/>
            <w:right w:w="0" w:type="dxa"/>
          </w:tblCellMar>
        </w:tblPrEx>
        <w:trPr>
          <w:trHeight w:val="500" w:hRule="atLeast"/>
          <w:jc w:val="center"/>
        </w:trPr>
        <w:tc>
          <w:tcPr>
            <w:tcW w:w="7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1933D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w:t>
            </w:r>
          </w:p>
        </w:tc>
        <w:tc>
          <w:tcPr>
            <w:tcW w:w="19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347FC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lang w:bidi="ar"/>
              </w:rPr>
              <w:t>双位智能健身车</w:t>
            </w:r>
          </w:p>
          <w:p w14:paraId="3AF9ED1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（竞赛型）</w:t>
            </w:r>
          </w:p>
        </w:tc>
        <w:tc>
          <w:tcPr>
            <w:tcW w:w="91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5BA8AB">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技术参数要求：</w:t>
            </w:r>
          </w:p>
          <w:p w14:paraId="31981A89">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1、主要材料：钢管、塑木、铝合金边条</w:t>
            </w:r>
          </w:p>
          <w:p w14:paraId="49C840A5">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1E738262">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kern w:val="0"/>
                <w:sz w:val="24"/>
                <w:szCs w:val="24"/>
                <w:lang w:bidi="ar"/>
              </w:rPr>
              <w:t>带有防止超速转动的阻尼装置；阻尼力为1.5～2.5N/mm².</w:t>
            </w:r>
          </w:p>
          <w:p w14:paraId="5BD2F150">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kern w:val="0"/>
                <w:sz w:val="24"/>
                <w:szCs w:val="24"/>
                <w:lang w:bidi="ar"/>
              </w:rPr>
              <w:t>曲柄与支架或护罩间应满足GB19272-2011安全间隙要求，35mm；</w:t>
            </w:r>
          </w:p>
          <w:p w14:paraId="6D8EFA51">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default" w:ascii="Times New Roman" w:hAnsi="Times New Roman" w:eastAsia="宋体" w:cs="Times New Roman"/>
                <w:color w:val="auto"/>
                <w:kern w:val="0"/>
                <w:sz w:val="24"/>
                <w:szCs w:val="24"/>
                <w:lang w:bidi="ar"/>
              </w:rPr>
              <w:br w:type="textWrapping"/>
            </w:r>
            <w:r>
              <w:rPr>
                <w:rFonts w:hint="default" w:ascii="Times New Roman" w:hAnsi="Times New Roman" w:eastAsia="宋体" w:cs="Times New Roman"/>
                <w:color w:val="auto"/>
                <w:sz w:val="24"/>
                <w:szCs w:val="24"/>
              </w:rPr>
              <w:t>6、数据采集：运动次数、运动时间</w:t>
            </w:r>
          </w:p>
          <w:p w14:paraId="38D1FC57">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7、数据传输方式：无线传输</w:t>
            </w:r>
          </w:p>
          <w:p w14:paraId="6C0FBBA0">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8、数据呈现方式：语音播报、固定显示屏、智能终端</w:t>
            </w:r>
          </w:p>
          <w:p w14:paraId="6147DA0E">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2C19AEF6">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1、每站器材均需装置有智能显示屏，可显示运动时间、消耗卡路里量、运动次数等运动数据。</w:t>
            </w:r>
          </w:p>
          <w:p w14:paraId="375DB502">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2、数据呈现方式：语音播报。</w:t>
            </w:r>
          </w:p>
          <w:p w14:paraId="4D0D1B99">
            <w:pPr>
              <w:keepNext w:val="0"/>
              <w:keepLines w:val="0"/>
              <w:pageBreakBefore w:val="0"/>
              <w:widowControl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3、照明方式：太阳能照明，自动控制系统</w:t>
            </w:r>
          </w:p>
          <w:p w14:paraId="143A23EB">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4、可通过手机扫描二维码查看运动指导视频；</w:t>
            </w:r>
            <w:r>
              <w:rPr>
                <w:rFonts w:hint="default" w:ascii="Times New Roman" w:hAnsi="Times New Roman" w:eastAsia="宋体" w:cs="Times New Roman"/>
                <w:color w:val="auto"/>
                <w:kern w:val="0"/>
                <w:sz w:val="24"/>
                <w:szCs w:val="24"/>
                <w:lang w:bidi="ar"/>
              </w:rPr>
              <w:t>两人使用时应能体现互动竞赛特征，竞赛结果可用数据显示。</w:t>
            </w:r>
          </w:p>
          <w:p w14:paraId="3389B17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5、可通过小程序查看运动数据、历史运动数据、运动排名。</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6049B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B12DA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292C4123">
        <w:tblPrEx>
          <w:tblCellMar>
            <w:top w:w="0" w:type="dxa"/>
            <w:left w:w="0" w:type="dxa"/>
            <w:bottom w:w="0" w:type="dxa"/>
            <w:right w:w="0" w:type="dxa"/>
          </w:tblCellMar>
        </w:tblPrEx>
        <w:trPr>
          <w:trHeight w:val="500" w:hRule="atLeast"/>
          <w:jc w:val="center"/>
        </w:trPr>
        <w:tc>
          <w:tcPr>
            <w:tcW w:w="7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D2342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w:t>
            </w:r>
          </w:p>
        </w:tc>
        <w:tc>
          <w:tcPr>
            <w:tcW w:w="192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E3D93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智能钟摆扭腰器</w:t>
            </w:r>
          </w:p>
        </w:tc>
        <w:tc>
          <w:tcPr>
            <w:tcW w:w="91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EA463C">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技术参数要求：</w:t>
            </w:r>
          </w:p>
          <w:p w14:paraId="56805249">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1、主要材料：钢管、塑木、铝合金边条</w:t>
            </w:r>
          </w:p>
          <w:p w14:paraId="16EA5965">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2A4DF7D0">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3、主要承载立柱尺寸≧≧150mm*120mm*3.0mm</w:t>
            </w:r>
          </w:p>
          <w:p w14:paraId="6594BFC5">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4、摆杆有限位装置，且单侧摆动幅度不大于60°，摆杆为Φ60mm×3mm钢管。扭腰盘带有防止超速转动的阻尼装置，阻尼力为1.5～2N/mm²。</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kern w:val="0"/>
                <w:sz w:val="24"/>
                <w:szCs w:val="24"/>
                <w:lang w:bidi="ar"/>
              </w:rPr>
              <w:t>喷涂工艺：环保粉末静电喷涂。</w:t>
            </w:r>
            <w:r>
              <w:rPr>
                <w:rFonts w:hint="default" w:ascii="Times New Roman" w:hAnsi="Times New Roman" w:eastAsia="宋体" w:cs="Times New Roman"/>
                <w:color w:val="auto"/>
                <w:sz w:val="24"/>
                <w:szCs w:val="24"/>
              </w:rPr>
              <w:t>6、数据采集：运动次数、运动时间</w:t>
            </w:r>
          </w:p>
          <w:p w14:paraId="57E78909">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7、数据传输方式：无线传输</w:t>
            </w:r>
          </w:p>
          <w:p w14:paraId="1F719530">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8、数据呈现方式：语音播报、固定显示屏、智能终端</w:t>
            </w:r>
          </w:p>
          <w:p w14:paraId="03D63158">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091EA0BE">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1、每站器材均需装置有智能显示屏，可显示运动时间、消耗卡路里量、运动次数等运动数据。</w:t>
            </w:r>
          </w:p>
          <w:p w14:paraId="248451BA">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2、数据呈现方式：语音播报。</w:t>
            </w:r>
          </w:p>
          <w:p w14:paraId="72112867">
            <w:pPr>
              <w:keepNext w:val="0"/>
              <w:keepLines w:val="0"/>
              <w:pageBreakBefore w:val="0"/>
              <w:widowControl w:val="0"/>
              <w:kinsoku/>
              <w:wordWrap/>
              <w:overflowPunct/>
              <w:topLinePunct w:val="0"/>
              <w:autoSpaceDE/>
              <w:autoSpaceDN/>
              <w:bidi w:val="0"/>
              <w:adjustRightInd/>
              <w:snapToGrid/>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3、照明方式：太阳能照明，自动控制系统</w:t>
            </w:r>
          </w:p>
          <w:p w14:paraId="6DDE75B9">
            <w:pPr>
              <w:keepNext w:val="0"/>
              <w:keepLines w:val="0"/>
              <w:pageBreakBefore w:val="0"/>
              <w:widowControl w:val="0"/>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4、可通过手机扫描二维码查看运动指导视频。</w:t>
            </w:r>
          </w:p>
          <w:p w14:paraId="1275408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5、可通过小程序查看运动数据、历史运动数据、运动排名。</w:t>
            </w:r>
          </w:p>
        </w:tc>
        <w:tc>
          <w:tcPr>
            <w:tcW w:w="9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CA6E2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9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357E2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bl>
    <w:p w14:paraId="4C30071B">
      <w:pPr>
        <w:spacing w:line="360" w:lineRule="auto"/>
        <w:ind w:firstLine="480" w:firstLineChars="200"/>
        <w:outlineLvl w:val="0"/>
        <w:rPr>
          <w:rFonts w:hint="eastAsia"/>
          <w:color w:val="auto"/>
          <w:sz w:val="24"/>
        </w:rPr>
      </w:pPr>
    </w:p>
    <w:p w14:paraId="352B2908">
      <w:pPr>
        <w:spacing w:line="360" w:lineRule="auto"/>
        <w:ind w:firstLine="480" w:firstLineChars="200"/>
        <w:outlineLvl w:val="0"/>
        <w:rPr>
          <w:rFonts w:hint="default"/>
          <w:color w:val="auto"/>
          <w:sz w:val="24"/>
          <w:lang w:val="en-US" w:eastAsia="zh-CN"/>
        </w:rPr>
      </w:pPr>
      <w:r>
        <w:rPr>
          <w:rFonts w:hint="eastAsia"/>
          <w:color w:val="auto"/>
          <w:sz w:val="24"/>
          <w:lang w:val="en-US" w:eastAsia="zh-CN"/>
        </w:rPr>
        <w:t>方案7：智能景观系列+测试器材</w:t>
      </w:r>
    </w:p>
    <w:tbl>
      <w:tblPr>
        <w:tblStyle w:val="18"/>
        <w:tblW w:w="13715" w:type="dxa"/>
        <w:jc w:val="center"/>
        <w:tblLayout w:type="fixed"/>
        <w:tblCellMar>
          <w:top w:w="0" w:type="dxa"/>
          <w:left w:w="0" w:type="dxa"/>
          <w:bottom w:w="0" w:type="dxa"/>
          <w:right w:w="0" w:type="dxa"/>
        </w:tblCellMar>
      </w:tblPr>
      <w:tblGrid>
        <w:gridCol w:w="777"/>
        <w:gridCol w:w="1934"/>
        <w:gridCol w:w="9098"/>
        <w:gridCol w:w="1009"/>
        <w:gridCol w:w="897"/>
      </w:tblGrid>
      <w:tr w14:paraId="4141CD7E">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8606D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序号</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7B8B3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产品名称</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F71C5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产品型号</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DB60A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数量</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FE5FD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b/>
                <w:bCs/>
                <w:color w:val="auto"/>
                <w:kern w:val="0"/>
                <w:sz w:val="24"/>
                <w:szCs w:val="24"/>
                <w:lang w:bidi="ar"/>
              </w:rPr>
            </w:pPr>
            <w:r>
              <w:rPr>
                <w:rFonts w:hint="default" w:ascii="Times New Roman" w:hAnsi="Times New Roman" w:eastAsia="宋体" w:cs="Times New Roman"/>
                <w:b/>
                <w:bCs/>
                <w:color w:val="auto"/>
                <w:kern w:val="0"/>
                <w:sz w:val="24"/>
                <w:szCs w:val="24"/>
                <w:lang w:bidi="ar"/>
              </w:rPr>
              <w:t>单位</w:t>
            </w:r>
          </w:p>
        </w:tc>
      </w:tr>
      <w:tr w14:paraId="5B1EAA6A">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1A2127">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D4612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lang w:bidi="ar"/>
              </w:rPr>
              <w:t>预制卷材</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AD1235">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eastAsia" w:ascii="Times New Roman" w:hAnsi="Times New Roman" w:eastAsia="宋体" w:cs="Times New Roman"/>
                <w:color w:val="auto"/>
                <w:kern w:val="0"/>
                <w:sz w:val="24"/>
                <w:szCs w:val="24"/>
                <w:lang w:eastAsia="zh-CN" w:bidi="ar"/>
              </w:rPr>
            </w:pPr>
            <w:r>
              <w:rPr>
                <w:rFonts w:hint="eastAsia" w:cs="Times New Roman"/>
                <w:color w:val="auto"/>
                <w:kern w:val="0"/>
                <w:sz w:val="24"/>
                <w:szCs w:val="24"/>
                <w:lang w:eastAsia="zh-CN" w:bidi="ar"/>
              </w:rPr>
              <w:t>200*1.2m，采用8mm预制型的硅PU球场材料，球场面层表面通过无缝处理，弹性层材料为工厂预制的全塑型聚氨酯弹性微气囊卷材（无参杂颗粒或其它材质），化学以及物理性能稳定，厚度一致。球场原材料无人为添加辅料。产品结构要求底层为约1mm优质粘结胶，弹性层为约5mm预制的全塑聚氨酯弹性微气囊结构，加强层厚度约1.5mm高强度抗压聚氨酯材料，面漆层为0.5mm水性高耐磨硅PU面漆。预制卷材其它要求见后文预制卷材补充要求。</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8170E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240</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AAEFD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w:t>
            </w:r>
          </w:p>
        </w:tc>
      </w:tr>
      <w:tr w14:paraId="3727E90F">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362A6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BCE1C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告示牌和体彩宣传牌</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BA739A">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告示牌和体彩宣传牌为两牌合一，</w:t>
            </w:r>
          </w:p>
          <w:p w14:paraId="54F2B40A">
            <w:pPr>
              <w:keepNext w:val="0"/>
              <w:keepLines w:val="0"/>
              <w:pageBreakBefore w:val="0"/>
              <w:widowControl w:val="0"/>
              <w:numPr>
                <w:ilvl w:val="0"/>
                <w:numId w:val="0"/>
              </w:numPr>
              <w:tabs>
                <w:tab w:val="left" w:pos="208"/>
              </w:tabs>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主要材料：钢管、塑木、铝合金边条</w:t>
            </w:r>
          </w:p>
          <w:p w14:paraId="459195E7">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、外观尺寸：≧1800mm*1200mm*2900mm</w:t>
            </w:r>
          </w:p>
          <w:p w14:paraId="2AD4126F">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、主要承载立柱尺寸≧150mm*120mm*3.0mm或φ114*3.0mm。</w:t>
            </w:r>
          </w:p>
          <w:p w14:paraId="4D6D25B5">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喷涂工艺：环保粉末静电喷涂。</w:t>
            </w:r>
            <w:r>
              <w:rPr>
                <w:rFonts w:hint="default" w:ascii="Times New Roman" w:hAnsi="Times New Roman" w:eastAsia="宋体" w:cs="Times New Roman"/>
                <w:color w:val="auto"/>
                <w:sz w:val="24"/>
                <w:szCs w:val="24"/>
              </w:rPr>
              <w:t>6、具有防松、防盗措施</w:t>
            </w:r>
          </w:p>
          <w:p w14:paraId="6349E011">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、数据呈现方式：语音播报</w:t>
            </w:r>
          </w:p>
          <w:p w14:paraId="2947DC4C">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kern w:val="0"/>
                <w:sz w:val="24"/>
                <w:szCs w:val="24"/>
                <w:lang w:bidi="ar"/>
              </w:rPr>
            </w:pP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、按照天津市体育局要求，告示牌牌面尺寸、内容等按照天津市体育局关于《天津市体育局体育彩票公益金资助项目宣传管理办法实施细则》的通知要求制作</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7CEF4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DB720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7605F96F">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80D1F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2F696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双位智能扭腰器</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A3C392">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eastAsia" w:cs="Times New Roman"/>
                <w:color w:val="auto"/>
                <w:sz w:val="24"/>
                <w:szCs w:val="24"/>
                <w:lang w:eastAsia="zh-CN"/>
              </w:rPr>
              <w:t>一、</w:t>
            </w:r>
            <w:r>
              <w:rPr>
                <w:rFonts w:hint="default" w:ascii="Times New Roman" w:hAnsi="Times New Roman" w:eastAsia="宋体" w:cs="Times New Roman"/>
                <w:color w:val="auto"/>
                <w:sz w:val="24"/>
                <w:szCs w:val="24"/>
              </w:rPr>
              <w:t>技术参数要求：</w:t>
            </w:r>
          </w:p>
          <w:p w14:paraId="5E875242">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主要材料：钢管、塑木、铝合金边条</w:t>
            </w:r>
          </w:p>
          <w:p w14:paraId="779C7D92">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6D227A3D">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3、主要承载立柱尺寸≧150mm*120mm*3.0mm</w:t>
            </w:r>
          </w:p>
          <w:p w14:paraId="149B9EAF">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kern w:val="0"/>
                <w:sz w:val="24"/>
                <w:szCs w:val="24"/>
                <w:lang w:bidi="ar"/>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喷涂工艺：环保粉末静电喷涂。</w:t>
            </w:r>
          </w:p>
          <w:p w14:paraId="68310EED">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、数据采集：运动次数、运动时间</w:t>
            </w:r>
          </w:p>
          <w:p w14:paraId="4EC21A3C">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、数据传输方式：无线传输</w:t>
            </w:r>
          </w:p>
          <w:p w14:paraId="2F00CC51">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、数据呈现方式：语音播报、固定显示屏、智能终端</w:t>
            </w:r>
          </w:p>
          <w:p w14:paraId="7BD89024">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0A0EC14A">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1、每站器材均需装置有智能显示屏，可显示运动时间、消耗卡路里量、运动次数等运动数据。</w:t>
            </w:r>
          </w:p>
          <w:p w14:paraId="6F1779FF">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2、数据呈现方式：语音播报。</w:t>
            </w:r>
          </w:p>
          <w:p w14:paraId="4A859203">
            <w:pPr>
              <w:keepNext w:val="0"/>
              <w:keepLines w:val="0"/>
              <w:pageBreakBefore w:val="0"/>
              <w:widowControl w:val="0"/>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3、照明方式：太阳能照明，自动控制系统。</w:t>
            </w:r>
          </w:p>
          <w:p w14:paraId="3D63B2FA">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4、可通过手机扫描二维码查看运动指导视频。</w:t>
            </w:r>
          </w:p>
          <w:p w14:paraId="464AA378">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5、可通过小程序查看运动数据、历史运动数据、运动排名。</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A395D1">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8147F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3309923D">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20AB1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1A3FC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双位智能坐蹬训练器</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0CD13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技术参数要求：</w:t>
            </w:r>
          </w:p>
          <w:p w14:paraId="60AFA466">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1、主要材料：钢管、塑木、铝合金边条</w:t>
            </w:r>
          </w:p>
          <w:p w14:paraId="6C8BE974">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6178D251">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3、主要承载立柱尺寸≧150mm*120mm*3.0mm</w:t>
            </w:r>
          </w:p>
          <w:p w14:paraId="55D61128">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kern w:val="0"/>
                <w:sz w:val="24"/>
                <w:szCs w:val="24"/>
                <w:lang w:bidi="ar"/>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喷涂工艺：环保粉末静电喷涂。</w:t>
            </w:r>
          </w:p>
          <w:p w14:paraId="01D1F473">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、数据采集：运动次数、运动时间</w:t>
            </w:r>
          </w:p>
          <w:p w14:paraId="25BBE106">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、数据传输方式：无线传输</w:t>
            </w:r>
          </w:p>
          <w:p w14:paraId="34DFEA06">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、数据呈现方式：语音播报、固定显示屏、智能终端</w:t>
            </w:r>
          </w:p>
          <w:p w14:paraId="2290E355">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0053B4C5">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1、每站器材均需装置有智能显示屏，可显示运动时间、消耗卡路里量、运动次数等运动数据。</w:t>
            </w:r>
          </w:p>
          <w:p w14:paraId="2D106FA1">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2、数据呈现方式：语音播报。</w:t>
            </w:r>
          </w:p>
          <w:p w14:paraId="3A40D0E2">
            <w:pPr>
              <w:keepNext w:val="0"/>
              <w:keepLines w:val="0"/>
              <w:pageBreakBefore w:val="0"/>
              <w:widowControl w:val="0"/>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3、照明方式：太阳能照明，自动控制系统。</w:t>
            </w:r>
          </w:p>
          <w:p w14:paraId="5DF33623">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4、可通过手机扫描二维码查看运动指导视频。</w:t>
            </w:r>
          </w:p>
          <w:p w14:paraId="2D2C6CE5">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5、可通过小程序查看运动数据、历史运动数据、运动排名。</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18489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DF323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4CCD8B56">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A5A85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28589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双位智能太极揉推轮</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1D928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技术参数要求：</w:t>
            </w:r>
          </w:p>
          <w:p w14:paraId="4171990E">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1、主要材料：钢管、塑木、铝合金边条</w:t>
            </w:r>
          </w:p>
          <w:p w14:paraId="513C6E5A">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5D709A14">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3、主要承载立柱尺寸≧150mm*120mm*3.0mm</w:t>
            </w:r>
          </w:p>
          <w:p w14:paraId="288B4DB2">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kern w:val="0"/>
                <w:sz w:val="24"/>
                <w:szCs w:val="24"/>
                <w:lang w:bidi="ar"/>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喷涂工艺：环保粉末静电喷涂。</w:t>
            </w:r>
          </w:p>
          <w:p w14:paraId="7C65E936">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、数据采集：运动次数、运动时间</w:t>
            </w:r>
          </w:p>
          <w:p w14:paraId="79F0AC2A">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、数据传输方式：无线传输；</w:t>
            </w:r>
          </w:p>
          <w:p w14:paraId="1E1C294C">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、数据呈现方式：语音播报、固定显示屏、智能终端；</w:t>
            </w:r>
          </w:p>
          <w:p w14:paraId="61587D13">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6BB4F450">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1、每站器材均需装置有智能显示屏，可以显示各项运动数据，包括次数、运动时间、里程、心率等。还可以显示当前日期及时间、联网状态、电池电量等。播放音乐，伴随运动；</w:t>
            </w:r>
          </w:p>
          <w:p w14:paraId="56B209AB">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2、数据呈现方式：采用LCD液晶数字显示，色彩鲜艳，不刺眼，显示效果良好；</w:t>
            </w:r>
          </w:p>
          <w:p w14:paraId="256D5D21">
            <w:pPr>
              <w:keepNext w:val="0"/>
              <w:keepLines w:val="0"/>
              <w:pageBreakBefore w:val="0"/>
              <w:widowControl w:val="0"/>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3、照明方式：太阳能储能照明，自动控制系统；</w:t>
            </w:r>
          </w:p>
          <w:p w14:paraId="00060111">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4、使用者可以用微信扫壳体上的二维码，从而连接设备，上传个人运动数据，并记录本次运动数据在微信小程序里，随时随地都可以查看。还可以观看运动指导视频，查看自身的运动排名，激励使用者运动；</w:t>
            </w:r>
          </w:p>
          <w:p w14:paraId="75EAE34A">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5、可通过小程序进行互动，完成远程竞赛。</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4DBA82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D65DC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18DFEFF0">
        <w:tblPrEx>
          <w:tblCellMar>
            <w:top w:w="0" w:type="dxa"/>
            <w:left w:w="0" w:type="dxa"/>
            <w:bottom w:w="0" w:type="dxa"/>
            <w:right w:w="0" w:type="dxa"/>
          </w:tblCellMar>
        </w:tblPrEx>
        <w:trPr>
          <w:trHeight w:val="9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CE007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6F5B0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eastAsia" w:ascii="宋体" w:hAnsi="宋体" w:eastAsia="宋体" w:cs="宋体"/>
                <w:color w:val="auto"/>
                <w:kern w:val="0"/>
                <w:sz w:val="24"/>
                <w:szCs w:val="24"/>
                <w:shd w:val="clear" w:color="auto" w:fill="auto"/>
                <w:lang w:bidi="ar"/>
              </w:rPr>
              <w:t>▲</w:t>
            </w:r>
            <w:r>
              <w:rPr>
                <w:rFonts w:hint="default" w:ascii="Times New Roman" w:hAnsi="Times New Roman" w:eastAsia="宋体" w:cs="Times New Roman"/>
                <w:color w:val="auto"/>
                <w:kern w:val="0"/>
                <w:sz w:val="24"/>
                <w:szCs w:val="24"/>
                <w:lang w:bidi="ar"/>
              </w:rPr>
              <w:t>双位智能太空漫步机</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F4C01A">
            <w:pPr>
              <w:keepNext w:val="0"/>
              <w:keepLines w:val="0"/>
              <w:pageBreakBefore w:val="0"/>
              <w:widowControl w:val="0"/>
              <w:numPr>
                <w:ilvl w:val="0"/>
                <w:numId w:val="0"/>
              </w:numPr>
              <w:tabs>
                <w:tab w:val="left" w:pos="208"/>
              </w:tabs>
              <w:kinsoku/>
              <w:wordWrap/>
              <w:overflowPunct/>
              <w:topLinePunct w:val="0"/>
              <w:autoSpaceDE/>
              <w:autoSpaceDN/>
              <w:bidi w:val="0"/>
              <w:adjustRightInd/>
              <w:snapToGrid/>
              <w:spacing w:line="360" w:lineRule="auto"/>
              <w:ind w:left="-480" w:leftChars="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一、一、</w:t>
            </w:r>
            <w:r>
              <w:rPr>
                <w:rFonts w:hint="default" w:ascii="Times New Roman" w:hAnsi="Times New Roman" w:eastAsia="宋体" w:cs="Times New Roman"/>
                <w:color w:val="auto"/>
                <w:sz w:val="24"/>
                <w:szCs w:val="24"/>
              </w:rPr>
              <w:t>技术参数要求：</w:t>
            </w:r>
          </w:p>
          <w:p w14:paraId="60464C17">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1、主要材料：钢管、塑木、铝合金边条</w:t>
            </w:r>
          </w:p>
          <w:p w14:paraId="7E2BAB68">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5B6EFB48">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3、主要承载立柱尺寸≧150mm*120mm*3.0mm</w:t>
            </w:r>
          </w:p>
          <w:p w14:paraId="280A4C77">
            <w:pPr>
              <w:keepNext w:val="0"/>
              <w:keepLines w:val="0"/>
              <w:pageBreakBefore w:val="0"/>
              <w:widowControl w:val="0"/>
              <w:tabs>
                <w:tab w:val="left" w:pos="208"/>
                <w:tab w:val="left" w:pos="3150"/>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ascii="宋体" w:hAnsi="宋体" w:eastAsia="宋体" w:cs="宋体"/>
                <w:color w:val="auto"/>
                <w:sz w:val="24"/>
                <w:szCs w:val="24"/>
                <w:shd w:val="clear" w:color="auto" w:fill="auto"/>
              </w:rPr>
              <w:t>喷涂工艺：环保粉末静电喷涂</w:t>
            </w:r>
            <w:r>
              <w:rPr>
                <w:rFonts w:hint="eastAsia" w:ascii="宋体" w:hAnsi="宋体" w:cs="宋体"/>
                <w:color w:val="auto"/>
                <w:sz w:val="24"/>
                <w:szCs w:val="24"/>
                <w:shd w:val="clear" w:color="auto" w:fil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p>
          <w:p w14:paraId="17A0E399">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、数据采集：运动次数、运动时间</w:t>
            </w:r>
          </w:p>
          <w:p w14:paraId="40956714">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、数据传输方式：无线传输</w:t>
            </w:r>
          </w:p>
          <w:p w14:paraId="6DCB82D0">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rPr>
              <w:t>、数据呈现方式：语音播报、固定显示屏、智能终端</w:t>
            </w:r>
          </w:p>
          <w:p w14:paraId="023F59C8">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4F6CC4C0">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1、每站器材均需装置有智能显示屏，可以显示各项运动数据，包括次数、运动时间、里程、心率等。还可以显示当前日期及时间、联网状态、电池电量等。播放音乐，伴随运动；</w:t>
            </w:r>
          </w:p>
          <w:p w14:paraId="07CF45F6">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2、数据呈现方式：采用LCD液晶数字显示，色彩鲜艳，不刺眼，显示效果良好；</w:t>
            </w:r>
          </w:p>
          <w:p w14:paraId="7582835E">
            <w:pPr>
              <w:keepNext w:val="0"/>
              <w:keepLines w:val="0"/>
              <w:pageBreakBefore w:val="0"/>
              <w:widowControl w:val="0"/>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3、照明方式：太阳能储能照明，自动控制系统；</w:t>
            </w:r>
          </w:p>
          <w:p w14:paraId="1251EB35">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4、使用者可以用微信扫壳体上的二维码，从而连接设备，上传个人运动数据，并记录本次运动数据在微信小程序里，随时随地都可以查看。还可以观看运动指导视频，查看自身的运动排名，激励使用者运动；</w:t>
            </w:r>
          </w:p>
          <w:p w14:paraId="4BC66552">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5、可通过小程序进行互动，完成远程竞赛。</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2A878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F52A0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308D76C9">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73E60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7</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F104C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智能体质测试器材</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0CD52F">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主要功能：提供一站式整体身心体质检测和数据记录</w:t>
            </w:r>
          </w:p>
          <w:p w14:paraId="211D83EE">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适用人群：20-65岁全民健身人群</w:t>
            </w:r>
          </w:p>
          <w:p w14:paraId="783C2CAE">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锻炼方法：</w:t>
            </w:r>
          </w:p>
          <w:p w14:paraId="18FE74D7">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1.握力：按下开关，用力手持握力计, 身体直立,两脚自然分开，两臂自然下垂,开始测试时,用最大力紧握上下两个握柄。</w:t>
            </w:r>
          </w:p>
          <w:p w14:paraId="1167E210">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2.纵跳：按照语音提示,测试者站在纵跳仪踏板上,尽力垂直向上跳起。</w:t>
            </w:r>
          </w:p>
          <w:p w14:paraId="11F32C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3.反应时：开启开关，中指按住"启动键",等待信号发出,当任意信号键发出信号时,以最快速度去按该键;信号消失后,中指再次按住"启动键"，等待下一个。</w:t>
            </w:r>
          </w:p>
          <w:p w14:paraId="4FEE59A2">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4.闭眼单脚：按下开关，测试者自然站立在测试区，当听到“开始”口令后，抬起任意一只脚同时闭眼。</w:t>
            </w:r>
          </w:p>
          <w:p w14:paraId="075E66D3">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5.身高体重BMI：按下开关，测试者自然站在体重秤中央。</w:t>
            </w:r>
          </w:p>
          <w:p w14:paraId="0BD97D0F">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注意事项：</w:t>
            </w:r>
          </w:p>
          <w:p w14:paraId="69D76045">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 xml:space="preserve">1. 测试时双脚踏稳，注意力集中； </w:t>
            </w:r>
          </w:p>
          <w:p w14:paraId="50525105">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 测试时按面板上的测试说明进行；</w:t>
            </w:r>
          </w:p>
          <w:p w14:paraId="2589AD06">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 如儿童使用时应有成年人保护；</w:t>
            </w:r>
          </w:p>
          <w:p w14:paraId="010D0946">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 请勿用尖锐物或重物敲击面板；</w:t>
            </w:r>
          </w:p>
          <w:p w14:paraId="50FDFC3C">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维护及保养：</w:t>
            </w:r>
          </w:p>
          <w:p w14:paraId="05125527">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 器材需要经常进行清理，以提高器材的使用寿命。例如:除尘或擦拭等。</w:t>
            </w:r>
          </w:p>
          <w:p w14:paraId="79C18BA9">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 对人体接触的部位，应注意磨损程度，以确保您的人身安全。</w:t>
            </w:r>
          </w:p>
          <w:p w14:paraId="2B1CD702">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参数说明：</w:t>
            </w:r>
          </w:p>
          <w:p w14:paraId="50CC54FE">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1.主要承载立柱材料及尺寸: 外型尺寸：</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100×50mm，面板采用耐力PC板厚度</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10mm；</w:t>
            </w:r>
          </w:p>
          <w:p w14:paraId="76B9EFA6">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bidi="ar"/>
              </w:rPr>
              <w:t>.顶棚管采用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 xml:space="preserve">φ89×3.0mm优质管。 </w:t>
            </w:r>
          </w:p>
          <w:p w14:paraId="2D08A354">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bidi="ar"/>
              </w:rPr>
              <w:t>.心率把手采用φ38×t3.0mm优质管。</w:t>
            </w:r>
          </w:p>
          <w:p w14:paraId="5D274663">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bidi="ar"/>
              </w:rPr>
              <w:t>.加强板、耳片、连接片壁厚为6mm。</w:t>
            </w:r>
          </w:p>
          <w:p w14:paraId="25D10869">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.电子电控采用内紧锁结构。安全可靠。</w:t>
            </w:r>
          </w:p>
          <w:p w14:paraId="01C8B85C">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bidi="ar"/>
              </w:rPr>
              <w:t>.手机支架板材厚度t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3.0mm</w:t>
            </w:r>
          </w:p>
          <w:p w14:paraId="4C75C689">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bidi="ar"/>
              </w:rPr>
              <w:t>.安装方式：采用预埋式   埋地深度：</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 xml:space="preserve">600mm   </w:t>
            </w:r>
          </w:p>
          <w:p w14:paraId="6BE8DB40">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eastAsia" w:cs="Times New Roman"/>
                <w:color w:val="auto"/>
                <w:kern w:val="0"/>
                <w:sz w:val="24"/>
                <w:szCs w:val="24"/>
                <w:lang w:val="en-US" w:eastAsia="zh-CN" w:bidi="ar"/>
              </w:rPr>
              <w:t>8</w:t>
            </w:r>
            <w:r>
              <w:rPr>
                <w:rFonts w:hint="default" w:ascii="Times New Roman" w:hAnsi="Times New Roman" w:eastAsia="宋体" w:cs="Times New Roman"/>
                <w:color w:val="auto"/>
                <w:kern w:val="0"/>
                <w:sz w:val="24"/>
                <w:szCs w:val="24"/>
                <w:lang w:bidi="ar"/>
              </w:rPr>
              <w:t>.地基尺寸：</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500×500×700mm</w:t>
            </w:r>
          </w:p>
          <w:p w14:paraId="488791BD">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智能配置：</w:t>
            </w:r>
          </w:p>
          <w:p w14:paraId="690430BF">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1.器材装置LED显示屏幕，可显示测试时间、测试次数、测试数据。</w:t>
            </w:r>
          </w:p>
          <w:p w14:paraId="77D3AAFA">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 测试过程为语音提示指导；结果展示为LED显示和语音播报；数据采集为手机小程序蓝牙传输。</w:t>
            </w:r>
          </w:p>
          <w:p w14:paraId="437C14C0">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3.顶棚遮阳板材质为张拉膜，立柱管材规格</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φ114×3.0mm，顶棚上支撑管材</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φ89×3.0mm，加强板厚度t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kern w:val="0"/>
                <w:sz w:val="24"/>
                <w:szCs w:val="24"/>
                <w:lang w:bidi="ar"/>
              </w:rPr>
              <w:t>6.0mm。</w:t>
            </w:r>
          </w:p>
          <w:p w14:paraId="6F3D0D16">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4.智能显示器组件、电子电控、防水防尘等级为IP65。</w:t>
            </w:r>
          </w:p>
          <w:p w14:paraId="76464D9A">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5.所有用电均采用交流电。</w:t>
            </w:r>
          </w:p>
          <w:p w14:paraId="378DA943">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6.测试数据AI摄像头、重量传感器、压力传感器、微电终端采集器。</w:t>
            </w:r>
          </w:p>
          <w:p w14:paraId="3081B8C1">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7.测试数据可通过扫描运动二维码上传至手机小程序客户端进行存储，并有一健报修等功能。</w:t>
            </w:r>
          </w:p>
          <w:p w14:paraId="53AC82A4">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8.器材配备有智能灯光系统，测试者可以夜间进行测试，体测仪开启时间：7：00-21：00智能灯光开启时间：18：00-21：00</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9C4A1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D96CA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0DA54E9A">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91C358">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8</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85315B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太阳能心率柱</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E319C5">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1、立柱为钢、塑木结构，主承载钢管≧130mm×130mm×3.0mm矩形钢管；</w:t>
            </w:r>
          </w:p>
          <w:p w14:paraId="4E24C889">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2、采用太阳能板，解决</w:t>
            </w:r>
            <w:r>
              <w:rPr>
                <w:rFonts w:hint="eastAsia" w:cs="Times New Roman"/>
                <w:color w:val="auto"/>
                <w:kern w:val="0"/>
                <w:sz w:val="24"/>
                <w:szCs w:val="24"/>
                <w:lang w:val="en-US" w:eastAsia="zh-CN" w:bidi="ar"/>
              </w:rPr>
              <w:t>自身及其他智能设备的</w:t>
            </w:r>
            <w:r>
              <w:rPr>
                <w:rFonts w:hint="default" w:ascii="Times New Roman" w:hAnsi="Times New Roman" w:eastAsia="宋体" w:cs="Times New Roman"/>
                <w:color w:val="auto"/>
                <w:kern w:val="0"/>
                <w:sz w:val="24"/>
                <w:szCs w:val="24"/>
                <w:lang w:bidi="ar"/>
              </w:rPr>
              <w:t>电源问题；</w:t>
            </w:r>
          </w:p>
          <w:p w14:paraId="4EEEE0B3">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 xml:space="preserve">3、可以显示锻炼者心率，并连接到手机APP上，记录锻炼者个人数据。 </w:t>
            </w:r>
          </w:p>
          <w:p w14:paraId="44EF8678">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4、配备手握模块。</w:t>
            </w:r>
          </w:p>
          <w:p w14:paraId="361ABE11">
            <w:pPr>
              <w:keepNext w:val="0"/>
              <w:keepLines w:val="0"/>
              <w:pageBreakBefore w:val="0"/>
              <w:widowControl w:val="0"/>
              <w:kinsoku/>
              <w:wordWrap/>
              <w:overflowPunct/>
              <w:topLinePunct w:val="0"/>
              <w:autoSpaceDE/>
              <w:autoSpaceDN/>
              <w:bidi w:val="0"/>
              <w:adjustRightInd/>
              <w:snapToGrid/>
              <w:spacing w:line="360" w:lineRule="auto"/>
              <w:ind w:left="0"/>
              <w:jc w:val="left"/>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5、语音播报为外置结构，要防盗防撞击。</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05BA1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B0A28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3A8A1DE6">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98D8C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9</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7F70B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双位智能健身车</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4C981D">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技术参数要求：</w:t>
            </w:r>
          </w:p>
          <w:p w14:paraId="575220B5">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1、主要材料：钢管、塑木、铝合金边条</w:t>
            </w:r>
          </w:p>
          <w:p w14:paraId="0BB36CCA">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594430C0">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kern w:val="0"/>
                <w:sz w:val="24"/>
                <w:szCs w:val="24"/>
                <w:lang w:bidi="ar"/>
              </w:rPr>
              <w:t>带有防止超速转动的阻尼装置；阻尼力为1.5～2.5N/mm².</w:t>
            </w:r>
          </w:p>
          <w:p w14:paraId="183FAA4D">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kern w:val="0"/>
                <w:sz w:val="24"/>
                <w:szCs w:val="24"/>
                <w:lang w:bidi="ar"/>
              </w:rPr>
              <w:t>曲柄与支架或护罩间应满足GB19272-2011安全间隙要求，35mm；</w:t>
            </w:r>
          </w:p>
          <w:p w14:paraId="4C228938">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kern w:val="0"/>
                <w:sz w:val="24"/>
                <w:szCs w:val="24"/>
                <w:lang w:bidi="ar"/>
              </w:rPr>
              <w:t>喷涂工艺：环保粉末静电喷涂。</w:t>
            </w:r>
          </w:p>
          <w:p w14:paraId="030141DB">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6、数据采集：运动次数、运动时间</w:t>
            </w:r>
          </w:p>
          <w:p w14:paraId="74E4C999">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7、数据传输方式：无线传输</w:t>
            </w:r>
          </w:p>
          <w:p w14:paraId="30F42108">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8、数据呈现方式：语音播报、固定显示屏、智能终端</w:t>
            </w:r>
          </w:p>
          <w:p w14:paraId="5DA03007">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2E39D19C">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1、每站器材均需装置有智能显示屏，可显示运动时间、消耗卡路里量、运动次数等运动数据。</w:t>
            </w:r>
          </w:p>
          <w:p w14:paraId="73F70574">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2、数据呈现方式：语音播报。</w:t>
            </w:r>
          </w:p>
          <w:p w14:paraId="4BFF4581">
            <w:pPr>
              <w:keepNext w:val="0"/>
              <w:keepLines w:val="0"/>
              <w:pageBreakBefore w:val="0"/>
              <w:widowControl w:val="0"/>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3、照明方式：太阳能照明，自动控制系统</w:t>
            </w:r>
          </w:p>
          <w:p w14:paraId="59DCBE8F">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4、可通过手机扫描二维码查看运动指导视频；</w:t>
            </w:r>
            <w:r>
              <w:rPr>
                <w:rFonts w:hint="default" w:ascii="Times New Roman" w:hAnsi="Times New Roman" w:eastAsia="宋体" w:cs="Times New Roman"/>
                <w:color w:val="auto"/>
                <w:kern w:val="0"/>
                <w:sz w:val="24"/>
                <w:szCs w:val="24"/>
                <w:lang w:bidi="ar"/>
              </w:rPr>
              <w:t>两人使用时应能体现互动竞赛特征，竞赛结果可用数据显示。</w:t>
            </w:r>
          </w:p>
          <w:p w14:paraId="10036C32">
            <w:pPr>
              <w:keepNext w:val="0"/>
              <w:keepLines w:val="0"/>
              <w:pageBreakBefore w:val="0"/>
              <w:widowControl w:val="0"/>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5、可通过小程序查看运动数据、历史运动数据、运动排名。</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079FC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53205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r w14:paraId="77E1735D">
        <w:tblPrEx>
          <w:tblCellMar>
            <w:top w:w="0" w:type="dxa"/>
            <w:left w:w="0" w:type="dxa"/>
            <w:bottom w:w="0" w:type="dxa"/>
            <w:right w:w="0" w:type="dxa"/>
          </w:tblCellMar>
        </w:tblPrEx>
        <w:trPr>
          <w:trHeight w:val="500" w:hRule="atLeast"/>
          <w:jc w:val="center"/>
        </w:trPr>
        <w:tc>
          <w:tcPr>
            <w:tcW w:w="7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ABF07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10</w:t>
            </w:r>
          </w:p>
        </w:tc>
        <w:tc>
          <w:tcPr>
            <w:tcW w:w="19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FA02E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智能钟摆扭腰器</w:t>
            </w:r>
          </w:p>
        </w:tc>
        <w:tc>
          <w:tcPr>
            <w:tcW w:w="90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C1459B">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技术参数要求：</w:t>
            </w:r>
          </w:p>
          <w:p w14:paraId="47EC65F7">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1、主要材料：钢管、塑木、铝合金边条</w:t>
            </w:r>
          </w:p>
          <w:p w14:paraId="1B11E1A8">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2、外观尺寸：≧2340mm*1200mm*2900mm</w:t>
            </w:r>
          </w:p>
          <w:p w14:paraId="6406FF67">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3、主要承载立柱尺寸≧150mm*120mm*3.0mm</w:t>
            </w:r>
          </w:p>
          <w:p w14:paraId="697B4485">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4、摆杆有限位装置，且单侧摆动幅度不大于60°，摆杆为Φ60mm×3mm钢管。扭腰盘带有防止超速转动的阻尼装置，阻尼力为1.5～2N/mm²。</w:t>
            </w:r>
            <w:r>
              <w:rPr>
                <w:rFonts w:hint="default" w:ascii="Times New Roman" w:hAnsi="Times New Roman" w:eastAsia="宋体" w:cs="Times New Roman"/>
                <w:color w:val="auto"/>
                <w:sz w:val="24"/>
                <w:szCs w:val="24"/>
              </w:rPr>
              <w:br w:type="textWrapping"/>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kern w:val="0"/>
                <w:sz w:val="24"/>
                <w:szCs w:val="24"/>
                <w:lang w:bidi="ar"/>
              </w:rPr>
              <w:t>喷涂工艺：环保粉末静电喷涂。</w:t>
            </w:r>
          </w:p>
          <w:p w14:paraId="1B4400FF">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6、数据采集：运动次数、运动时间</w:t>
            </w:r>
          </w:p>
          <w:p w14:paraId="4F7B4DB5">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7、数据传输方式：无线传输</w:t>
            </w:r>
          </w:p>
          <w:p w14:paraId="0F40CCC7">
            <w:pPr>
              <w:keepNext w:val="0"/>
              <w:keepLines w:val="0"/>
              <w:pageBreakBefore w:val="0"/>
              <w:widowControl w:val="0"/>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8、数据呈现方式：语音播报、固定显示屏、智能终端</w:t>
            </w:r>
          </w:p>
          <w:p w14:paraId="74F850EA">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二、智能配置要求：</w:t>
            </w:r>
          </w:p>
          <w:p w14:paraId="34FC14B8">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1、每站器材均需装置有智能显示屏，可显示运动时间、消耗卡路里量、运动次数等运动数据。</w:t>
            </w:r>
          </w:p>
          <w:p w14:paraId="7AE2C3AE">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2、数据呈现方式：语音播报。</w:t>
            </w:r>
          </w:p>
          <w:p w14:paraId="6795191B">
            <w:pPr>
              <w:keepNext w:val="0"/>
              <w:keepLines w:val="0"/>
              <w:pageBreakBefore w:val="0"/>
              <w:widowControl w:val="0"/>
              <w:kinsoku/>
              <w:wordWrap/>
              <w:overflowPunct/>
              <w:topLinePunct w:val="0"/>
              <w:autoSpaceDE/>
              <w:autoSpaceDN/>
              <w:bidi w:val="0"/>
              <w:adjustRightInd/>
              <w:snapToGrid/>
              <w:spacing w:line="360" w:lineRule="auto"/>
              <w:ind w:lef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3、照明方式：太阳能照明，自动控制系统</w:t>
            </w:r>
          </w:p>
          <w:p w14:paraId="523CA561">
            <w:pPr>
              <w:keepNext w:val="0"/>
              <w:keepLines w:val="0"/>
              <w:pageBreakBefore w:val="0"/>
              <w:widowControl w:val="0"/>
              <w:tabs>
                <w:tab w:val="left" w:pos="208"/>
              </w:tabs>
              <w:kinsoku/>
              <w:wordWrap/>
              <w:overflowPunct/>
              <w:topLinePunct w:val="0"/>
              <w:autoSpaceDE/>
              <w:autoSpaceDN/>
              <w:bidi w:val="0"/>
              <w:adjustRightInd/>
              <w:snapToGrid/>
              <w:spacing w:line="360" w:lineRule="auto"/>
              <w:ind w:left="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4、可通过手机扫描二维码查看运动指导视频。</w:t>
            </w:r>
          </w:p>
          <w:p w14:paraId="46530F6D">
            <w:pPr>
              <w:keepNext w:val="0"/>
              <w:keepLines w:val="0"/>
              <w:pageBreakBefore w:val="0"/>
              <w:widowControl w:val="0"/>
              <w:kinsoku/>
              <w:wordWrap/>
              <w:overflowPunct/>
              <w:topLinePunct w:val="0"/>
              <w:autoSpaceDE/>
              <w:autoSpaceDN/>
              <w:bidi w:val="0"/>
              <w:adjustRightInd/>
              <w:snapToGrid/>
              <w:spacing w:line="360" w:lineRule="auto"/>
              <w:ind w:left="0"/>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rPr>
              <w:t>5、可通过小程序查看运动数据、历史运动数据、运动排名。</w:t>
            </w:r>
          </w:p>
        </w:tc>
        <w:tc>
          <w:tcPr>
            <w:tcW w:w="100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CC34B5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1</w:t>
            </w:r>
          </w:p>
        </w:tc>
        <w:tc>
          <w:tcPr>
            <w:tcW w:w="89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CDE09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件</w:t>
            </w:r>
          </w:p>
        </w:tc>
      </w:tr>
    </w:tbl>
    <w:p w14:paraId="43603235">
      <w:pPr>
        <w:spacing w:line="360" w:lineRule="auto"/>
        <w:ind w:firstLine="480" w:firstLineChars="200"/>
        <w:outlineLvl w:val="0"/>
        <w:rPr>
          <w:color w:val="auto"/>
          <w:sz w:val="24"/>
        </w:rPr>
      </w:pPr>
      <w:r>
        <w:rPr>
          <w:rFonts w:hint="eastAsia"/>
          <w:color w:val="auto"/>
          <w:sz w:val="24"/>
        </w:rPr>
        <w:t>注：</w:t>
      </w:r>
    </w:p>
    <w:p w14:paraId="0F2EB4B8">
      <w:pPr>
        <w:spacing w:line="360" w:lineRule="auto"/>
        <w:ind w:firstLine="480" w:firstLineChars="200"/>
        <w:outlineLvl w:val="0"/>
        <w:rPr>
          <w:color w:val="auto"/>
          <w:sz w:val="24"/>
        </w:rPr>
      </w:pPr>
      <w:r>
        <w:rPr>
          <w:rFonts w:hint="eastAsia"/>
          <w:color w:val="auto"/>
          <w:sz w:val="24"/>
        </w:rPr>
        <w:t>加注“▲”号的产品为核心产品（如未明确核心产品，则视为全部产品均为核心产品），任意一种核心产品为同一品牌时，按照第三部分第32.4条款执行。</w:t>
      </w:r>
    </w:p>
    <w:p w14:paraId="5C2A7338">
      <w:pPr>
        <w:spacing w:line="360" w:lineRule="auto"/>
        <w:ind w:firstLine="480" w:firstLineChars="200"/>
        <w:outlineLvl w:val="0"/>
        <w:rPr>
          <w:rFonts w:hint="eastAsia"/>
          <w:color w:val="auto"/>
          <w:sz w:val="24"/>
        </w:rPr>
      </w:pPr>
      <w:r>
        <w:rPr>
          <w:rFonts w:hint="eastAsia"/>
          <w:color w:val="auto"/>
          <w:sz w:val="24"/>
          <w:lang w:val="en-US" w:eastAsia="zh-CN"/>
        </w:rPr>
        <w:t>3</w:t>
      </w:r>
      <w:r>
        <w:rPr>
          <w:rFonts w:hint="eastAsia"/>
          <w:color w:val="auto"/>
          <w:sz w:val="24"/>
        </w:rPr>
        <w:t>. 安装分配情况</w:t>
      </w:r>
    </w:p>
    <w:tbl>
      <w:tblPr>
        <w:tblStyle w:val="18"/>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374"/>
        <w:gridCol w:w="1374"/>
        <w:gridCol w:w="1374"/>
        <w:gridCol w:w="1374"/>
        <w:gridCol w:w="1374"/>
        <w:gridCol w:w="1374"/>
        <w:gridCol w:w="1374"/>
        <w:gridCol w:w="1374"/>
        <w:gridCol w:w="1379"/>
      </w:tblGrid>
      <w:tr w14:paraId="100F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74" w:type="dxa"/>
            <w:shd w:val="clear" w:color="auto" w:fill="auto"/>
            <w:noWrap w:val="0"/>
            <w:vAlign w:val="center"/>
          </w:tcPr>
          <w:p w14:paraId="5A5C5DD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4" w:type="dxa"/>
            <w:shd w:val="clear" w:color="auto" w:fill="auto"/>
            <w:noWrap w:val="0"/>
            <w:vAlign w:val="center"/>
          </w:tcPr>
          <w:p w14:paraId="11160DA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各区</w:t>
            </w:r>
          </w:p>
        </w:tc>
        <w:tc>
          <w:tcPr>
            <w:tcW w:w="1374" w:type="dxa"/>
            <w:shd w:val="clear" w:color="auto" w:fill="auto"/>
            <w:noWrap w:val="0"/>
            <w:vAlign w:val="center"/>
          </w:tcPr>
          <w:p w14:paraId="65C3483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方案1</w:t>
            </w:r>
          </w:p>
        </w:tc>
        <w:tc>
          <w:tcPr>
            <w:tcW w:w="1374" w:type="dxa"/>
            <w:shd w:val="clear" w:color="auto" w:fill="auto"/>
            <w:noWrap w:val="0"/>
            <w:vAlign w:val="center"/>
          </w:tcPr>
          <w:p w14:paraId="148F21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方案2</w:t>
            </w:r>
          </w:p>
        </w:tc>
        <w:tc>
          <w:tcPr>
            <w:tcW w:w="1374" w:type="dxa"/>
            <w:shd w:val="clear" w:color="auto" w:fill="auto"/>
            <w:noWrap w:val="0"/>
            <w:vAlign w:val="center"/>
          </w:tcPr>
          <w:p w14:paraId="5CA5CC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方案3</w:t>
            </w:r>
          </w:p>
        </w:tc>
        <w:tc>
          <w:tcPr>
            <w:tcW w:w="1374" w:type="dxa"/>
            <w:shd w:val="clear" w:color="auto" w:fill="auto"/>
            <w:noWrap w:val="0"/>
            <w:vAlign w:val="center"/>
          </w:tcPr>
          <w:p w14:paraId="7C99D6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方案4</w:t>
            </w:r>
          </w:p>
        </w:tc>
        <w:tc>
          <w:tcPr>
            <w:tcW w:w="1374" w:type="dxa"/>
            <w:shd w:val="clear" w:color="auto" w:fill="auto"/>
            <w:noWrap w:val="0"/>
            <w:vAlign w:val="center"/>
          </w:tcPr>
          <w:p w14:paraId="529B053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方案5</w:t>
            </w:r>
          </w:p>
        </w:tc>
        <w:tc>
          <w:tcPr>
            <w:tcW w:w="1374" w:type="dxa"/>
            <w:shd w:val="clear" w:color="auto" w:fill="auto"/>
            <w:noWrap w:val="0"/>
            <w:vAlign w:val="center"/>
          </w:tcPr>
          <w:p w14:paraId="71DEF4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方案6</w:t>
            </w:r>
          </w:p>
        </w:tc>
        <w:tc>
          <w:tcPr>
            <w:tcW w:w="1374" w:type="dxa"/>
            <w:shd w:val="clear" w:color="auto" w:fill="auto"/>
            <w:noWrap w:val="0"/>
            <w:vAlign w:val="center"/>
          </w:tcPr>
          <w:p w14:paraId="2574AC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方案7</w:t>
            </w:r>
          </w:p>
        </w:tc>
        <w:tc>
          <w:tcPr>
            <w:tcW w:w="1379" w:type="dxa"/>
            <w:shd w:val="clear" w:color="auto" w:fill="auto"/>
            <w:noWrap w:val="0"/>
            <w:vAlign w:val="center"/>
          </w:tcPr>
          <w:p w14:paraId="27C5CD6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总套数</w:t>
            </w:r>
          </w:p>
        </w:tc>
      </w:tr>
      <w:tr w14:paraId="256B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74" w:type="dxa"/>
            <w:shd w:val="clear" w:color="auto" w:fill="auto"/>
            <w:noWrap w:val="0"/>
            <w:vAlign w:val="center"/>
          </w:tcPr>
          <w:p w14:paraId="3898220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6E855CE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滨海新区</w:t>
            </w:r>
          </w:p>
        </w:tc>
        <w:tc>
          <w:tcPr>
            <w:tcW w:w="1374" w:type="dxa"/>
            <w:shd w:val="clear" w:color="auto" w:fill="auto"/>
            <w:noWrap w:val="0"/>
            <w:vAlign w:val="center"/>
          </w:tcPr>
          <w:p w14:paraId="79DB05B3">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74" w:type="dxa"/>
            <w:shd w:val="clear" w:color="auto" w:fill="auto"/>
            <w:noWrap w:val="0"/>
            <w:vAlign w:val="center"/>
          </w:tcPr>
          <w:p w14:paraId="2A14C42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90138A3">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0B00D0E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3E5AE49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74" w:type="dxa"/>
            <w:shd w:val="clear" w:color="auto" w:fill="auto"/>
            <w:noWrap w:val="0"/>
            <w:vAlign w:val="center"/>
          </w:tcPr>
          <w:p w14:paraId="0571D9B3">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74" w:type="dxa"/>
            <w:shd w:val="clear" w:color="auto" w:fill="auto"/>
            <w:noWrap w:val="0"/>
            <w:vAlign w:val="center"/>
          </w:tcPr>
          <w:p w14:paraId="5FB3B53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9" w:type="dxa"/>
            <w:shd w:val="clear" w:color="auto" w:fill="auto"/>
            <w:noWrap w:val="0"/>
            <w:vAlign w:val="center"/>
          </w:tcPr>
          <w:p w14:paraId="51837F0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14:paraId="2937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374" w:type="dxa"/>
            <w:shd w:val="clear" w:color="auto" w:fill="auto"/>
            <w:noWrap w:val="0"/>
            <w:vAlign w:val="center"/>
          </w:tcPr>
          <w:p w14:paraId="75AF45B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2C20F67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河东区</w:t>
            </w:r>
          </w:p>
        </w:tc>
        <w:tc>
          <w:tcPr>
            <w:tcW w:w="1374" w:type="dxa"/>
            <w:shd w:val="clear" w:color="auto" w:fill="auto"/>
            <w:noWrap w:val="0"/>
            <w:vAlign w:val="center"/>
          </w:tcPr>
          <w:p w14:paraId="2E38A7E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236AF4C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645A2803">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68248EA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1840E27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30D3988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319FAD1A">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3AFB90C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14:paraId="792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74" w:type="dxa"/>
            <w:shd w:val="clear" w:color="auto" w:fill="auto"/>
            <w:noWrap w:val="0"/>
            <w:vAlign w:val="center"/>
          </w:tcPr>
          <w:p w14:paraId="0822F2B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74" w:type="dxa"/>
            <w:shd w:val="clear" w:color="auto" w:fill="auto"/>
            <w:noWrap w:val="0"/>
            <w:vAlign w:val="center"/>
          </w:tcPr>
          <w:p w14:paraId="6C7EDE6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河西区</w:t>
            </w:r>
          </w:p>
        </w:tc>
        <w:tc>
          <w:tcPr>
            <w:tcW w:w="1374" w:type="dxa"/>
            <w:shd w:val="clear" w:color="auto" w:fill="auto"/>
            <w:noWrap w:val="0"/>
            <w:vAlign w:val="center"/>
          </w:tcPr>
          <w:p w14:paraId="4BB5F48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3E29B71A">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76BF4DD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573850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1AB04CC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38CD0CF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CA3133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7EA2C96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39A1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74" w:type="dxa"/>
            <w:shd w:val="clear" w:color="auto" w:fill="auto"/>
            <w:noWrap w:val="0"/>
            <w:vAlign w:val="center"/>
          </w:tcPr>
          <w:p w14:paraId="7214F4E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74" w:type="dxa"/>
            <w:shd w:val="clear" w:color="auto" w:fill="auto"/>
            <w:noWrap w:val="0"/>
            <w:vAlign w:val="center"/>
          </w:tcPr>
          <w:p w14:paraId="5B559D1F">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河北区</w:t>
            </w:r>
          </w:p>
        </w:tc>
        <w:tc>
          <w:tcPr>
            <w:tcW w:w="1374" w:type="dxa"/>
            <w:shd w:val="clear" w:color="auto" w:fill="auto"/>
            <w:noWrap w:val="0"/>
            <w:vAlign w:val="center"/>
          </w:tcPr>
          <w:p w14:paraId="1D3A8A3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2548AA9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22BDDD4B">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15141EA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3878FE9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451042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6B98342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0E8ECAD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3122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74" w:type="dxa"/>
            <w:shd w:val="clear" w:color="auto" w:fill="auto"/>
            <w:noWrap w:val="0"/>
            <w:vAlign w:val="center"/>
          </w:tcPr>
          <w:p w14:paraId="037E5BB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74" w:type="dxa"/>
            <w:shd w:val="clear" w:color="auto" w:fill="auto"/>
            <w:noWrap w:val="0"/>
            <w:vAlign w:val="center"/>
          </w:tcPr>
          <w:p w14:paraId="65FABE3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南开区</w:t>
            </w:r>
          </w:p>
        </w:tc>
        <w:tc>
          <w:tcPr>
            <w:tcW w:w="1374" w:type="dxa"/>
            <w:shd w:val="clear" w:color="auto" w:fill="auto"/>
            <w:noWrap w:val="0"/>
            <w:vAlign w:val="center"/>
          </w:tcPr>
          <w:p w14:paraId="25646CD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42B00DD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BAC37D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75339B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E376FC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69DA7D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459D5F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657AAA2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5ABF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74" w:type="dxa"/>
            <w:shd w:val="clear" w:color="auto" w:fill="auto"/>
            <w:noWrap w:val="0"/>
            <w:vAlign w:val="center"/>
          </w:tcPr>
          <w:p w14:paraId="6E654CE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74" w:type="dxa"/>
            <w:shd w:val="clear" w:color="auto" w:fill="auto"/>
            <w:noWrap w:val="0"/>
            <w:vAlign w:val="center"/>
          </w:tcPr>
          <w:p w14:paraId="5CAFFA4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红桥区</w:t>
            </w:r>
          </w:p>
        </w:tc>
        <w:tc>
          <w:tcPr>
            <w:tcW w:w="1374" w:type="dxa"/>
            <w:shd w:val="clear" w:color="auto" w:fill="auto"/>
            <w:noWrap w:val="0"/>
            <w:vAlign w:val="center"/>
          </w:tcPr>
          <w:p w14:paraId="6E4AC84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6E1C2D8B">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94C491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168A415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106558A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44E34E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30E5F41B">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003925F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14:paraId="2C02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74" w:type="dxa"/>
            <w:shd w:val="clear" w:color="auto" w:fill="auto"/>
            <w:noWrap w:val="0"/>
            <w:vAlign w:val="center"/>
          </w:tcPr>
          <w:p w14:paraId="0ABE181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74" w:type="dxa"/>
            <w:shd w:val="clear" w:color="auto" w:fill="auto"/>
            <w:noWrap w:val="0"/>
            <w:vAlign w:val="center"/>
          </w:tcPr>
          <w:p w14:paraId="60914C5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东丽区</w:t>
            </w:r>
          </w:p>
        </w:tc>
        <w:tc>
          <w:tcPr>
            <w:tcW w:w="1374" w:type="dxa"/>
            <w:shd w:val="clear" w:color="auto" w:fill="auto"/>
            <w:noWrap w:val="0"/>
            <w:vAlign w:val="center"/>
          </w:tcPr>
          <w:p w14:paraId="7DCC79E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FA8A9F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33EC972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B024EA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438348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10D912D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14293D8F">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3F40814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6B82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74" w:type="dxa"/>
            <w:shd w:val="clear" w:color="auto" w:fill="auto"/>
            <w:noWrap w:val="0"/>
            <w:vAlign w:val="center"/>
          </w:tcPr>
          <w:p w14:paraId="63DE6C3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74" w:type="dxa"/>
            <w:shd w:val="clear" w:color="auto" w:fill="auto"/>
            <w:noWrap w:val="0"/>
            <w:vAlign w:val="center"/>
          </w:tcPr>
          <w:p w14:paraId="58610A2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津南区</w:t>
            </w:r>
          </w:p>
        </w:tc>
        <w:tc>
          <w:tcPr>
            <w:tcW w:w="1374" w:type="dxa"/>
            <w:shd w:val="clear" w:color="auto" w:fill="auto"/>
            <w:noWrap w:val="0"/>
            <w:vAlign w:val="center"/>
          </w:tcPr>
          <w:p w14:paraId="2C6C858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374" w:type="dxa"/>
            <w:shd w:val="clear" w:color="auto" w:fill="auto"/>
            <w:noWrap w:val="0"/>
            <w:vAlign w:val="center"/>
          </w:tcPr>
          <w:p w14:paraId="600C00C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D5F6E8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1A9B068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C49D5B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6FA131B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7C6D421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3574316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285B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74" w:type="dxa"/>
            <w:shd w:val="clear" w:color="auto" w:fill="auto"/>
            <w:noWrap w:val="0"/>
            <w:vAlign w:val="center"/>
          </w:tcPr>
          <w:p w14:paraId="452CCFD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74" w:type="dxa"/>
            <w:shd w:val="clear" w:color="auto" w:fill="auto"/>
            <w:noWrap w:val="0"/>
            <w:vAlign w:val="center"/>
          </w:tcPr>
          <w:p w14:paraId="311939C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西青区</w:t>
            </w:r>
          </w:p>
        </w:tc>
        <w:tc>
          <w:tcPr>
            <w:tcW w:w="1374" w:type="dxa"/>
            <w:shd w:val="clear" w:color="auto" w:fill="auto"/>
            <w:noWrap w:val="0"/>
            <w:vAlign w:val="center"/>
          </w:tcPr>
          <w:p w14:paraId="27ED6DBF">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C77258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A6328A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F2D251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FCD534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21D6066A">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4AD29D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063D947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38C1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74" w:type="dxa"/>
            <w:shd w:val="clear" w:color="auto" w:fill="auto"/>
            <w:noWrap w:val="0"/>
            <w:vAlign w:val="center"/>
          </w:tcPr>
          <w:p w14:paraId="0B9B095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74" w:type="dxa"/>
            <w:shd w:val="clear" w:color="auto" w:fill="auto"/>
            <w:noWrap w:val="0"/>
            <w:vAlign w:val="center"/>
          </w:tcPr>
          <w:p w14:paraId="14619A9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北辰区</w:t>
            </w:r>
          </w:p>
        </w:tc>
        <w:tc>
          <w:tcPr>
            <w:tcW w:w="1374" w:type="dxa"/>
            <w:shd w:val="clear" w:color="auto" w:fill="auto"/>
            <w:noWrap w:val="0"/>
            <w:vAlign w:val="center"/>
          </w:tcPr>
          <w:p w14:paraId="4983AEF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376B92A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2FD64A7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74" w:type="dxa"/>
            <w:shd w:val="clear" w:color="auto" w:fill="auto"/>
            <w:noWrap w:val="0"/>
            <w:vAlign w:val="center"/>
          </w:tcPr>
          <w:p w14:paraId="713C6A5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74" w:type="dxa"/>
            <w:shd w:val="clear" w:color="auto" w:fill="auto"/>
            <w:noWrap w:val="0"/>
            <w:vAlign w:val="center"/>
          </w:tcPr>
          <w:p w14:paraId="2E0ECB3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A5E7FF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07D51E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75F64CF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r>
      <w:tr w14:paraId="40C4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74" w:type="dxa"/>
            <w:shd w:val="clear" w:color="auto" w:fill="auto"/>
            <w:noWrap w:val="0"/>
            <w:vAlign w:val="center"/>
          </w:tcPr>
          <w:p w14:paraId="48F0454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374" w:type="dxa"/>
            <w:shd w:val="clear" w:color="auto" w:fill="auto"/>
            <w:noWrap w:val="0"/>
            <w:vAlign w:val="center"/>
          </w:tcPr>
          <w:p w14:paraId="0EC11423">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宝坻区</w:t>
            </w:r>
          </w:p>
        </w:tc>
        <w:tc>
          <w:tcPr>
            <w:tcW w:w="1374" w:type="dxa"/>
            <w:shd w:val="clear" w:color="auto" w:fill="auto"/>
            <w:noWrap w:val="0"/>
            <w:vAlign w:val="center"/>
          </w:tcPr>
          <w:p w14:paraId="32F6FC1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374" w:type="dxa"/>
            <w:shd w:val="clear" w:color="auto" w:fill="auto"/>
            <w:noWrap w:val="0"/>
            <w:vAlign w:val="center"/>
          </w:tcPr>
          <w:p w14:paraId="242842C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70EB63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296C6C6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0B6B383">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6C93B9C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9CB2638">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4D2D616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14:paraId="433A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74" w:type="dxa"/>
            <w:shd w:val="clear" w:color="auto" w:fill="auto"/>
            <w:noWrap w:val="0"/>
            <w:vAlign w:val="center"/>
          </w:tcPr>
          <w:p w14:paraId="79116C1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374" w:type="dxa"/>
            <w:shd w:val="clear" w:color="auto" w:fill="auto"/>
            <w:noWrap w:val="0"/>
            <w:vAlign w:val="center"/>
          </w:tcPr>
          <w:p w14:paraId="6BA3811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静海区</w:t>
            </w:r>
          </w:p>
        </w:tc>
        <w:tc>
          <w:tcPr>
            <w:tcW w:w="1374" w:type="dxa"/>
            <w:shd w:val="clear" w:color="auto" w:fill="auto"/>
            <w:noWrap w:val="0"/>
            <w:vAlign w:val="center"/>
          </w:tcPr>
          <w:p w14:paraId="399A840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9620BE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738AC7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31F81A4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59A89D8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74" w:type="dxa"/>
            <w:shd w:val="clear" w:color="auto" w:fill="auto"/>
            <w:noWrap w:val="0"/>
            <w:vAlign w:val="center"/>
          </w:tcPr>
          <w:p w14:paraId="0FCDD71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74" w:type="dxa"/>
            <w:shd w:val="clear" w:color="auto" w:fill="auto"/>
            <w:noWrap w:val="0"/>
            <w:vAlign w:val="center"/>
          </w:tcPr>
          <w:p w14:paraId="54890BCF">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359A436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r>
      <w:tr w14:paraId="5156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74" w:type="dxa"/>
            <w:shd w:val="clear" w:color="auto" w:fill="auto"/>
            <w:noWrap w:val="0"/>
            <w:vAlign w:val="center"/>
          </w:tcPr>
          <w:p w14:paraId="50EFA3E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374" w:type="dxa"/>
            <w:shd w:val="clear" w:color="auto" w:fill="auto"/>
            <w:noWrap w:val="0"/>
            <w:vAlign w:val="center"/>
          </w:tcPr>
          <w:p w14:paraId="5492090A">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宁河区</w:t>
            </w:r>
          </w:p>
        </w:tc>
        <w:tc>
          <w:tcPr>
            <w:tcW w:w="1374" w:type="dxa"/>
            <w:shd w:val="clear" w:color="auto" w:fill="auto"/>
            <w:noWrap w:val="0"/>
            <w:vAlign w:val="center"/>
          </w:tcPr>
          <w:p w14:paraId="0DAB82FB">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25B2484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876EEE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9A18710">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51AC418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5C6E9F0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CC042F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4C928CA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77FC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74" w:type="dxa"/>
            <w:shd w:val="clear" w:color="auto" w:fill="auto"/>
            <w:noWrap w:val="0"/>
            <w:vAlign w:val="center"/>
          </w:tcPr>
          <w:p w14:paraId="5D4E1E6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374" w:type="dxa"/>
            <w:shd w:val="clear" w:color="auto" w:fill="auto"/>
            <w:noWrap w:val="0"/>
            <w:vAlign w:val="center"/>
          </w:tcPr>
          <w:p w14:paraId="57B32D0B">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蓟州区</w:t>
            </w:r>
          </w:p>
        </w:tc>
        <w:tc>
          <w:tcPr>
            <w:tcW w:w="1374" w:type="dxa"/>
            <w:shd w:val="clear" w:color="auto" w:fill="auto"/>
            <w:noWrap w:val="0"/>
            <w:vAlign w:val="center"/>
          </w:tcPr>
          <w:p w14:paraId="54AA607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0261ECC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26BC1D3">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6EF451BF">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61A18CA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3859D41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6787535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1ED01CD2">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7356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74" w:type="dxa"/>
            <w:shd w:val="clear" w:color="auto" w:fill="auto"/>
            <w:noWrap w:val="0"/>
            <w:vAlign w:val="center"/>
          </w:tcPr>
          <w:p w14:paraId="146A833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374" w:type="dxa"/>
            <w:shd w:val="clear" w:color="auto" w:fill="auto"/>
            <w:noWrap w:val="0"/>
            <w:vAlign w:val="center"/>
          </w:tcPr>
          <w:p w14:paraId="42C60E7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武清区</w:t>
            </w:r>
          </w:p>
        </w:tc>
        <w:tc>
          <w:tcPr>
            <w:tcW w:w="1374" w:type="dxa"/>
            <w:shd w:val="clear" w:color="auto" w:fill="auto"/>
            <w:noWrap w:val="0"/>
            <w:vAlign w:val="center"/>
          </w:tcPr>
          <w:p w14:paraId="6CF3DFC1">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3CF48D9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7E4DBFA5">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7469587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07543066">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74" w:type="dxa"/>
            <w:shd w:val="clear" w:color="auto" w:fill="auto"/>
            <w:noWrap w:val="0"/>
            <w:vAlign w:val="center"/>
          </w:tcPr>
          <w:p w14:paraId="3C92645A">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4" w:type="dxa"/>
            <w:shd w:val="clear" w:color="auto" w:fill="auto"/>
            <w:noWrap w:val="0"/>
            <w:vAlign w:val="center"/>
          </w:tcPr>
          <w:p w14:paraId="4ABCBA6D">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p>
        </w:tc>
        <w:tc>
          <w:tcPr>
            <w:tcW w:w="1379" w:type="dxa"/>
            <w:shd w:val="clear" w:color="auto" w:fill="auto"/>
            <w:noWrap w:val="0"/>
            <w:vAlign w:val="center"/>
          </w:tcPr>
          <w:p w14:paraId="2E9E11B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7A76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748" w:type="dxa"/>
            <w:gridSpan w:val="2"/>
            <w:shd w:val="clear" w:color="auto" w:fill="auto"/>
            <w:noWrap w:val="0"/>
            <w:vAlign w:val="center"/>
          </w:tcPr>
          <w:p w14:paraId="66BA0CF9">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汇总</w:t>
            </w:r>
          </w:p>
        </w:tc>
        <w:tc>
          <w:tcPr>
            <w:tcW w:w="1374" w:type="dxa"/>
            <w:shd w:val="clear" w:color="auto" w:fill="auto"/>
            <w:noWrap w:val="0"/>
            <w:vAlign w:val="center"/>
          </w:tcPr>
          <w:p w14:paraId="079F171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1374" w:type="dxa"/>
            <w:shd w:val="clear" w:color="auto" w:fill="auto"/>
            <w:noWrap w:val="0"/>
            <w:vAlign w:val="center"/>
          </w:tcPr>
          <w:p w14:paraId="7FA56B87">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4" w:type="dxa"/>
            <w:shd w:val="clear" w:color="auto" w:fill="auto"/>
            <w:noWrap w:val="0"/>
            <w:vAlign w:val="center"/>
          </w:tcPr>
          <w:p w14:paraId="0A6A2FC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374" w:type="dxa"/>
            <w:shd w:val="clear" w:color="auto" w:fill="auto"/>
            <w:noWrap w:val="0"/>
            <w:vAlign w:val="center"/>
          </w:tcPr>
          <w:p w14:paraId="23D15B04">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74" w:type="dxa"/>
            <w:shd w:val="clear" w:color="auto" w:fill="auto"/>
            <w:noWrap w:val="0"/>
            <w:vAlign w:val="center"/>
          </w:tcPr>
          <w:p w14:paraId="459C1D7E">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374" w:type="dxa"/>
            <w:shd w:val="clear" w:color="auto" w:fill="auto"/>
            <w:noWrap w:val="0"/>
            <w:vAlign w:val="center"/>
          </w:tcPr>
          <w:p w14:paraId="1FD2373F">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1374" w:type="dxa"/>
            <w:shd w:val="clear" w:color="auto" w:fill="auto"/>
            <w:noWrap w:val="0"/>
            <w:vAlign w:val="center"/>
          </w:tcPr>
          <w:p w14:paraId="1AB5A14A">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79" w:type="dxa"/>
            <w:shd w:val="clear" w:color="auto" w:fill="auto"/>
            <w:noWrap w:val="0"/>
            <w:vAlign w:val="center"/>
          </w:tcPr>
          <w:p w14:paraId="08490C8C">
            <w:pPr>
              <w:pStyle w:val="17"/>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w:t>
            </w:r>
          </w:p>
        </w:tc>
      </w:tr>
    </w:tbl>
    <w:p w14:paraId="41B1269F">
      <w:pPr>
        <w:rPr>
          <w:rFonts w:hint="eastAsia"/>
          <w:color w:val="auto"/>
          <w:sz w:val="24"/>
        </w:rPr>
      </w:pPr>
      <w:r>
        <w:rPr>
          <w:rFonts w:hint="eastAsia"/>
          <w:color w:val="auto"/>
          <w:sz w:val="24"/>
        </w:rPr>
        <w:br w:type="page"/>
      </w:r>
    </w:p>
    <w:p w14:paraId="0106F655">
      <w:pPr>
        <w:spacing w:line="360" w:lineRule="auto"/>
        <w:ind w:firstLine="480" w:firstLineChars="200"/>
        <w:outlineLvl w:val="0"/>
        <w:rPr>
          <w:rFonts w:hint="eastAsia"/>
          <w:color w:val="auto"/>
          <w:sz w:val="24"/>
        </w:rPr>
        <w:sectPr>
          <w:pgSz w:w="16838" w:h="11906" w:orient="landscape"/>
          <w:pgMar w:top="1803" w:right="1440" w:bottom="1803" w:left="1440" w:header="851" w:footer="992" w:gutter="0"/>
          <w:cols w:space="0" w:num="1"/>
          <w:rtlGutter w:val="0"/>
          <w:docGrid w:type="lines" w:linePitch="319" w:charSpace="0"/>
        </w:sectPr>
      </w:pPr>
    </w:p>
    <w:p w14:paraId="2B8AB1DC">
      <w:pPr>
        <w:tabs>
          <w:tab w:val="left" w:pos="210"/>
        </w:tabs>
        <w:autoSpaceDE w:val="0"/>
        <w:autoSpaceDN w:val="0"/>
        <w:adjustRightInd w:val="0"/>
        <w:spacing w:line="360" w:lineRule="auto"/>
        <w:ind w:firstLine="480" w:firstLineChars="200"/>
        <w:outlineLvl w:val="0"/>
        <w:rPr>
          <w:rFonts w:hint="eastAsia"/>
          <w:color w:val="auto"/>
          <w:sz w:val="24"/>
          <w:lang w:val="en-US" w:eastAsia="zh-CN"/>
        </w:rPr>
      </w:pPr>
      <w:r>
        <w:rPr>
          <w:rFonts w:hint="eastAsia"/>
          <w:color w:val="auto"/>
          <w:sz w:val="24"/>
          <w:lang w:val="en-US" w:eastAsia="zh-CN"/>
        </w:rPr>
        <w:t>4</w:t>
      </w:r>
      <w:r>
        <w:rPr>
          <w:rFonts w:hint="eastAsia"/>
          <w:color w:val="auto"/>
          <w:sz w:val="24"/>
        </w:rPr>
        <w:t xml:space="preserve">. </w:t>
      </w:r>
      <w:r>
        <w:rPr>
          <w:rFonts w:hint="eastAsia"/>
          <w:color w:val="auto"/>
          <w:sz w:val="24"/>
          <w:lang w:val="en-US" w:eastAsia="zh-CN"/>
        </w:rPr>
        <w:t>其他技术要求</w:t>
      </w:r>
    </w:p>
    <w:p w14:paraId="4012D106">
      <w:pPr>
        <w:tabs>
          <w:tab w:val="left" w:pos="210"/>
        </w:tabs>
        <w:autoSpaceDE w:val="0"/>
        <w:autoSpaceDN w:val="0"/>
        <w:adjustRightInd w:val="0"/>
        <w:spacing w:line="360" w:lineRule="auto"/>
        <w:ind w:firstLine="480" w:firstLineChars="200"/>
        <w:outlineLvl w:val="0"/>
        <w:rPr>
          <w:rFonts w:hint="default" w:eastAsia="宋体"/>
          <w:color w:val="auto"/>
          <w:sz w:val="24"/>
          <w:lang w:val="en-US" w:eastAsia="zh-CN"/>
        </w:rPr>
      </w:pPr>
      <w:r>
        <w:rPr>
          <w:rFonts w:hint="eastAsia"/>
          <w:color w:val="auto"/>
          <w:sz w:val="24"/>
          <w:szCs w:val="24"/>
        </w:rPr>
        <w:t>★</w:t>
      </w:r>
      <w:r>
        <w:rPr>
          <w:rFonts w:hint="eastAsia"/>
          <w:color w:val="auto"/>
          <w:sz w:val="24"/>
          <w:lang w:val="en-US" w:eastAsia="zh-CN"/>
        </w:rPr>
        <w:t>（1）</w:t>
      </w:r>
      <w:r>
        <w:rPr>
          <w:rFonts w:hint="default" w:ascii="Times New Roman" w:hAnsi="Times New Roman" w:eastAsia="宋体" w:cs="Times New Roman"/>
          <w:color w:val="auto"/>
          <w:kern w:val="0"/>
          <w:sz w:val="24"/>
          <w:szCs w:val="24"/>
          <w:lang w:bidi="ar"/>
        </w:rPr>
        <w:t>预制卷材</w:t>
      </w:r>
      <w:r>
        <w:rPr>
          <w:rFonts w:hint="eastAsia" w:cs="Times New Roman"/>
          <w:color w:val="auto"/>
          <w:kern w:val="0"/>
          <w:sz w:val="24"/>
          <w:szCs w:val="24"/>
          <w:lang w:val="en-US" w:eastAsia="zh-CN" w:bidi="ar"/>
        </w:rPr>
        <w:t>补充要求：</w:t>
      </w:r>
    </w:p>
    <w:p w14:paraId="27EC4502">
      <w:pPr>
        <w:tabs>
          <w:tab w:val="left" w:pos="210"/>
        </w:tabs>
        <w:autoSpaceDE w:val="0"/>
        <w:autoSpaceDN w:val="0"/>
        <w:adjustRightInd w:val="0"/>
        <w:spacing w:line="360" w:lineRule="auto"/>
        <w:ind w:firstLine="480" w:firstLineChars="200"/>
        <w:outlineLvl w:val="0"/>
        <w:rPr>
          <w:rFonts w:hint="eastAsia"/>
          <w:color w:val="auto"/>
          <w:sz w:val="24"/>
          <w:lang w:val="en-US" w:eastAsia="zh-CN"/>
        </w:rPr>
      </w:pPr>
      <w:r>
        <w:rPr>
          <w:rFonts w:hint="eastAsia"/>
          <w:bCs/>
          <w:color w:val="auto"/>
          <w:sz w:val="24"/>
          <w:highlight w:val="none"/>
        </w:rPr>
        <w:t>●</w:t>
      </w:r>
      <w:r>
        <w:rPr>
          <w:rFonts w:hint="eastAsia"/>
          <w:color w:val="auto"/>
          <w:sz w:val="24"/>
          <w:lang w:val="en-US" w:eastAsia="zh-CN"/>
        </w:rPr>
        <w:t>①半预制型所用加强层材料、球场面漆、粘结胶材料符合GB36246-2018对非固体原料有害物质限量检验要求，预制聚氨酯卷材符合GB36246-2018对固体原料有害物质限量检验要求。</w:t>
      </w:r>
    </w:p>
    <w:p w14:paraId="68A4CD50">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bCs/>
          <w:color w:val="auto"/>
          <w:sz w:val="24"/>
          <w:highlight w:val="none"/>
        </w:rPr>
        <w:t>●</w:t>
      </w:r>
      <w:r>
        <w:rPr>
          <w:rFonts w:hint="eastAsia"/>
          <w:color w:val="auto"/>
          <w:sz w:val="24"/>
          <w:lang w:val="en-US" w:eastAsia="zh-CN"/>
        </w:rPr>
        <w:t>②半预制型球场面层成品符合GB36246-2018有害物质限量以及气味、物理性能、老化性能、无机填料全项检验要求。</w:t>
      </w:r>
    </w:p>
    <w:p w14:paraId="134D5954">
      <w:pPr>
        <w:tabs>
          <w:tab w:val="left" w:pos="210"/>
        </w:tabs>
        <w:autoSpaceDE w:val="0"/>
        <w:autoSpaceDN w:val="0"/>
        <w:adjustRightInd w:val="0"/>
        <w:spacing w:line="360" w:lineRule="auto"/>
        <w:ind w:firstLine="480" w:firstLineChars="200"/>
        <w:outlineLvl w:val="0"/>
        <w:rPr>
          <w:rFonts w:hint="eastAsia"/>
          <w:color w:val="auto"/>
          <w:sz w:val="24"/>
          <w:lang w:val="en-US" w:eastAsia="zh-CN"/>
        </w:rPr>
      </w:pPr>
      <w:r>
        <w:rPr>
          <w:rFonts w:hint="eastAsia"/>
          <w:color w:val="auto"/>
          <w:sz w:val="24"/>
          <w:lang w:val="en-US" w:eastAsia="zh-CN"/>
        </w:rPr>
        <w:t>③半预制型球场面漆材料经过2500小时的紫外线照射后，要求耐黄变性能≦3级，且涂膜外观不起泡、不剥落、无裂纹、无粉化现象，符合GB/T39294-2020、GB/T22374-2018标准要求。</w:t>
      </w:r>
    </w:p>
    <w:p w14:paraId="764DF7EB">
      <w:pPr>
        <w:tabs>
          <w:tab w:val="left" w:pos="210"/>
        </w:tabs>
        <w:autoSpaceDE w:val="0"/>
        <w:autoSpaceDN w:val="0"/>
        <w:adjustRightInd w:val="0"/>
        <w:spacing w:line="360" w:lineRule="auto"/>
        <w:ind w:firstLine="480" w:firstLineChars="200"/>
        <w:outlineLvl w:val="0"/>
        <w:rPr>
          <w:rFonts w:hint="eastAsia"/>
          <w:color w:val="auto"/>
          <w:sz w:val="24"/>
          <w:lang w:val="en-US" w:eastAsia="zh-CN"/>
        </w:rPr>
      </w:pPr>
      <w:r>
        <w:rPr>
          <w:rFonts w:hint="eastAsia"/>
          <w:color w:val="auto"/>
          <w:sz w:val="24"/>
          <w:lang w:val="en-US" w:eastAsia="zh-CN"/>
        </w:rPr>
        <w:t>④</w:t>
      </w:r>
      <w:r>
        <w:rPr>
          <w:rFonts w:hint="default"/>
          <w:color w:val="auto"/>
          <w:sz w:val="24"/>
          <w:lang w:val="en-US" w:eastAsia="zh-CN"/>
        </w:rPr>
        <w:t>半预制型球场面层经过93%相对湿度、温度70℃环境下湿热老化＞500h，后再经70℃热水浸泡336h，冲击吸收、垂直变形、球反弹率、抗滑值、摩擦系数、拉伸强度、拉断伸长率、阻燃性、耐磨性、撕裂强度、邵A硬度物理机械性能符合GB36246-2018、GB/T14833-2020、GB/T22517.4-2017标准相关要求，且色牢度＞3级，外观无起泡、开裂等影响使用和明显外观缺陷，老化前以上物理机械性能均能符合要求</w:t>
      </w:r>
      <w:r>
        <w:rPr>
          <w:rFonts w:hint="eastAsia"/>
          <w:color w:val="auto"/>
          <w:sz w:val="24"/>
          <w:lang w:val="en-US" w:eastAsia="zh-CN"/>
        </w:rPr>
        <w:t>。</w:t>
      </w:r>
    </w:p>
    <w:p w14:paraId="695F4F03">
      <w:pPr>
        <w:tabs>
          <w:tab w:val="left" w:pos="210"/>
        </w:tabs>
        <w:autoSpaceDE w:val="0"/>
        <w:autoSpaceDN w:val="0"/>
        <w:adjustRightInd w:val="0"/>
        <w:spacing w:line="360" w:lineRule="auto"/>
        <w:ind w:firstLine="480" w:firstLineChars="200"/>
        <w:outlineLvl w:val="0"/>
        <w:rPr>
          <w:rFonts w:hint="eastAsia"/>
          <w:color w:val="auto"/>
          <w:sz w:val="24"/>
          <w:lang w:val="en-US" w:eastAsia="zh-CN"/>
        </w:rPr>
      </w:pPr>
      <w:r>
        <w:rPr>
          <w:rFonts w:hint="eastAsia"/>
          <w:color w:val="auto"/>
          <w:sz w:val="24"/>
          <w:lang w:val="en-US" w:eastAsia="zh-CN"/>
        </w:rPr>
        <w:t>⑤半预制球场面层经过不低于168h的酸碱老化后，冲击吸收、垂直变形、球反弹率、抗滑值、摩擦系数、拉伸强度、拉断伸长率、阻燃性、耐磨性、撕裂强度、邵A硬度等物理性能符合GB 36246-2018、GB/T 22517.4-2017、GB/T 14833-2020标准要求，色牢度不低于3级，面层不起泡、不开裂等没有外观缺陷现象。</w:t>
      </w:r>
    </w:p>
    <w:p w14:paraId="316D1440">
      <w:pPr>
        <w:tabs>
          <w:tab w:val="left" w:pos="210"/>
        </w:tabs>
        <w:autoSpaceDE w:val="0"/>
        <w:autoSpaceDN w:val="0"/>
        <w:adjustRightInd w:val="0"/>
        <w:spacing w:line="360" w:lineRule="auto"/>
        <w:ind w:firstLine="480" w:firstLineChars="200"/>
        <w:outlineLvl w:val="0"/>
        <w:rPr>
          <w:rFonts w:hint="eastAsia"/>
          <w:color w:val="auto"/>
          <w:sz w:val="24"/>
          <w:lang w:val="en-US" w:eastAsia="zh-CN"/>
        </w:rPr>
      </w:pPr>
      <w:r>
        <w:rPr>
          <w:rFonts w:hint="eastAsia"/>
          <w:color w:val="auto"/>
          <w:sz w:val="24"/>
          <w:lang w:val="en-US" w:eastAsia="zh-CN"/>
        </w:rPr>
        <w:t>⑥半预制型球场面层通过皂水浸泡-低温-高温-常温等持续不低于168h的老化过程后，其尺寸稳定性≤1%，色牢度不低于3级，面层没有外观缺陷，且冲击吸收、垂直变形、球反弹率、抗滑值、摩擦系数、拉伸强度、拉断伸长率、阻燃性、耐磨性、撕裂强度、邵A硬度等物理性能在老化前后都能符合GB 36246-2018、GB/T 22517.4-2017、GB/T 14833-2020标准要求</w:t>
      </w:r>
    </w:p>
    <w:p w14:paraId="32ABFC7C">
      <w:pPr>
        <w:pStyle w:val="3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附表：</w:t>
      </w:r>
    </w:p>
    <w:p w14:paraId="778C1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运动性能指标（成品）（GB36246-2018、GB/T 22517.4-2017）</w:t>
      </w:r>
    </w:p>
    <w:tbl>
      <w:tblPr>
        <w:tblStyle w:val="18"/>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27"/>
        <w:gridCol w:w="2288"/>
        <w:gridCol w:w="4234"/>
      </w:tblGrid>
      <w:tr w14:paraId="21B6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0" w:type="dxa"/>
            <w:noWrap w:val="0"/>
            <w:vAlign w:val="center"/>
          </w:tcPr>
          <w:p w14:paraId="546DDAD1">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515" w:type="dxa"/>
            <w:gridSpan w:val="2"/>
            <w:noWrap w:val="0"/>
            <w:vAlign w:val="center"/>
          </w:tcPr>
          <w:p w14:paraId="24629B7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检测项目</w:t>
            </w:r>
          </w:p>
        </w:tc>
        <w:tc>
          <w:tcPr>
            <w:tcW w:w="4234" w:type="dxa"/>
            <w:noWrap w:val="0"/>
            <w:vAlign w:val="center"/>
          </w:tcPr>
          <w:p w14:paraId="0C64923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r>
      <w:tr w14:paraId="6A7E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19F3B9F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515" w:type="dxa"/>
            <w:gridSpan w:val="2"/>
            <w:noWrap w:val="0"/>
            <w:vAlign w:val="center"/>
          </w:tcPr>
          <w:p w14:paraId="7F63D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冲击吸收/%（球类场地）</w:t>
            </w:r>
          </w:p>
        </w:tc>
        <w:tc>
          <w:tcPr>
            <w:tcW w:w="4234" w:type="dxa"/>
            <w:noWrap w:val="0"/>
            <w:vAlign w:val="center"/>
          </w:tcPr>
          <w:p w14:paraId="57C970D7">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20~50</w:t>
            </w:r>
          </w:p>
        </w:tc>
      </w:tr>
      <w:tr w14:paraId="7555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10CA44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515" w:type="dxa"/>
            <w:gridSpan w:val="2"/>
            <w:noWrap w:val="0"/>
            <w:vAlign w:val="center"/>
          </w:tcPr>
          <w:p w14:paraId="232059F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垂直变形/mm</w:t>
            </w:r>
          </w:p>
        </w:tc>
        <w:tc>
          <w:tcPr>
            <w:tcW w:w="4234" w:type="dxa"/>
            <w:noWrap w:val="0"/>
            <w:vAlign w:val="center"/>
          </w:tcPr>
          <w:p w14:paraId="6376C5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0.6~3.0</w:t>
            </w:r>
          </w:p>
        </w:tc>
      </w:tr>
      <w:tr w14:paraId="4F53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6E4BCC7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515" w:type="dxa"/>
            <w:gridSpan w:val="2"/>
            <w:noWrap w:val="0"/>
            <w:vAlign w:val="center"/>
          </w:tcPr>
          <w:p w14:paraId="0FDB57C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抗滑值（20°C）/BPN(球类场地)</w:t>
            </w:r>
          </w:p>
        </w:tc>
        <w:tc>
          <w:tcPr>
            <w:tcW w:w="4234" w:type="dxa"/>
            <w:noWrap w:val="0"/>
            <w:vAlign w:val="center"/>
          </w:tcPr>
          <w:p w14:paraId="63A4CC6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80~110（干测）</w:t>
            </w:r>
          </w:p>
        </w:tc>
      </w:tr>
      <w:tr w14:paraId="1487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07AA78C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515" w:type="dxa"/>
            <w:gridSpan w:val="2"/>
            <w:noWrap w:val="0"/>
            <w:vAlign w:val="center"/>
          </w:tcPr>
          <w:p w14:paraId="7059B144">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拉伸强度/MPa（非渗水型面层）</w:t>
            </w:r>
          </w:p>
        </w:tc>
        <w:tc>
          <w:tcPr>
            <w:tcW w:w="4234" w:type="dxa"/>
            <w:noWrap w:val="0"/>
            <w:vAlign w:val="center"/>
          </w:tcPr>
          <w:p w14:paraId="5A4FFA9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≥0.5</w:t>
            </w:r>
          </w:p>
        </w:tc>
      </w:tr>
      <w:tr w14:paraId="5030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644B459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515" w:type="dxa"/>
            <w:gridSpan w:val="2"/>
            <w:noWrap w:val="0"/>
            <w:vAlign w:val="center"/>
          </w:tcPr>
          <w:p w14:paraId="0A12DBA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拉断伸长率/%</w:t>
            </w:r>
          </w:p>
        </w:tc>
        <w:tc>
          <w:tcPr>
            <w:tcW w:w="4234" w:type="dxa"/>
            <w:noWrap w:val="0"/>
            <w:vAlign w:val="center"/>
          </w:tcPr>
          <w:p w14:paraId="71EA235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14:paraId="1C3E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186D118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515" w:type="dxa"/>
            <w:gridSpan w:val="2"/>
            <w:noWrap w:val="0"/>
            <w:vAlign w:val="center"/>
          </w:tcPr>
          <w:p w14:paraId="7173CF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阻燃性能/级</w:t>
            </w:r>
          </w:p>
        </w:tc>
        <w:tc>
          <w:tcPr>
            <w:tcW w:w="4234" w:type="dxa"/>
            <w:noWrap w:val="0"/>
            <w:vAlign w:val="center"/>
          </w:tcPr>
          <w:p w14:paraId="5346CB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I</w:t>
            </w:r>
          </w:p>
        </w:tc>
      </w:tr>
      <w:tr w14:paraId="0504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194C5CA1">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515" w:type="dxa"/>
            <w:gridSpan w:val="2"/>
            <w:noWrap w:val="0"/>
            <w:vAlign w:val="center"/>
          </w:tcPr>
          <w:p w14:paraId="2F823AC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邵氏硬度，度</w:t>
            </w:r>
          </w:p>
        </w:tc>
        <w:tc>
          <w:tcPr>
            <w:tcW w:w="4234" w:type="dxa"/>
            <w:noWrap w:val="0"/>
            <w:vAlign w:val="center"/>
          </w:tcPr>
          <w:p w14:paraId="753B880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50~90</w:t>
            </w:r>
          </w:p>
        </w:tc>
      </w:tr>
      <w:tr w14:paraId="4CE4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noWrap w:val="0"/>
            <w:vAlign w:val="center"/>
          </w:tcPr>
          <w:p w14:paraId="3EAEA23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515" w:type="dxa"/>
            <w:gridSpan w:val="2"/>
            <w:noWrap w:val="0"/>
            <w:vAlign w:val="center"/>
          </w:tcPr>
          <w:p w14:paraId="55DE58A7">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球反弹率，%</w:t>
            </w:r>
          </w:p>
        </w:tc>
        <w:tc>
          <w:tcPr>
            <w:tcW w:w="4234" w:type="dxa"/>
            <w:noWrap w:val="0"/>
            <w:vAlign w:val="center"/>
          </w:tcPr>
          <w:p w14:paraId="5BC130BA">
            <w:pPr>
              <w:pStyle w:val="16"/>
              <w:jc w:val="center"/>
              <w:rPr>
                <w:rFonts w:hint="eastAsia" w:ascii="宋体" w:hAnsi="宋体" w:eastAsia="宋体" w:cs="宋体"/>
                <w:color w:val="auto"/>
                <w:sz w:val="24"/>
                <w:szCs w:val="24"/>
              </w:rPr>
            </w:pPr>
            <w:r>
              <w:rPr>
                <w:rFonts w:hint="eastAsia" w:ascii="宋体" w:hAnsi="宋体" w:eastAsia="宋体" w:cs="宋体"/>
                <w:color w:val="auto"/>
                <w:sz w:val="24"/>
                <w:szCs w:val="24"/>
              </w:rPr>
              <w:t>≧75</w:t>
            </w:r>
          </w:p>
        </w:tc>
      </w:tr>
      <w:tr w14:paraId="543F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0" w:type="dxa"/>
            <w:vMerge w:val="restart"/>
            <w:noWrap w:val="0"/>
            <w:vAlign w:val="center"/>
          </w:tcPr>
          <w:p w14:paraId="77E7D14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227" w:type="dxa"/>
            <w:vMerge w:val="restart"/>
            <w:noWrap w:val="0"/>
            <w:vAlign w:val="center"/>
          </w:tcPr>
          <w:p w14:paraId="7F0BB30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耐人工气候老化性能（500h）</w:t>
            </w:r>
          </w:p>
        </w:tc>
        <w:tc>
          <w:tcPr>
            <w:tcW w:w="2288" w:type="dxa"/>
            <w:noWrap w:val="0"/>
            <w:vAlign w:val="center"/>
          </w:tcPr>
          <w:p w14:paraId="30A4996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拉伸强度，MPa</w:t>
            </w:r>
          </w:p>
        </w:tc>
        <w:tc>
          <w:tcPr>
            <w:tcW w:w="4234" w:type="dxa"/>
            <w:noWrap w:val="0"/>
            <w:vAlign w:val="center"/>
          </w:tcPr>
          <w:p w14:paraId="4C2C98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≥0.5</w:t>
            </w:r>
          </w:p>
        </w:tc>
      </w:tr>
      <w:tr w14:paraId="6881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0" w:type="dxa"/>
            <w:vMerge w:val="continue"/>
            <w:noWrap w:val="0"/>
            <w:vAlign w:val="center"/>
          </w:tcPr>
          <w:p w14:paraId="5F27CF09">
            <w:pPr>
              <w:spacing w:line="300" w:lineRule="exact"/>
              <w:jc w:val="center"/>
              <w:rPr>
                <w:rFonts w:hint="eastAsia" w:ascii="宋体" w:hAnsi="宋体" w:eastAsia="宋体" w:cs="宋体"/>
                <w:color w:val="auto"/>
                <w:sz w:val="24"/>
                <w:szCs w:val="24"/>
              </w:rPr>
            </w:pPr>
          </w:p>
        </w:tc>
        <w:tc>
          <w:tcPr>
            <w:tcW w:w="1227" w:type="dxa"/>
            <w:vMerge w:val="continue"/>
            <w:noWrap w:val="0"/>
            <w:vAlign w:val="center"/>
          </w:tcPr>
          <w:p w14:paraId="4D59E14A">
            <w:pPr>
              <w:spacing w:line="300" w:lineRule="exact"/>
              <w:jc w:val="center"/>
              <w:rPr>
                <w:rFonts w:hint="eastAsia" w:ascii="宋体" w:hAnsi="宋体" w:eastAsia="宋体" w:cs="宋体"/>
                <w:color w:val="auto"/>
                <w:sz w:val="24"/>
                <w:szCs w:val="24"/>
              </w:rPr>
            </w:pPr>
          </w:p>
        </w:tc>
        <w:tc>
          <w:tcPr>
            <w:tcW w:w="2288" w:type="dxa"/>
            <w:noWrap w:val="0"/>
            <w:vAlign w:val="center"/>
          </w:tcPr>
          <w:p w14:paraId="4430ED5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拉断伸长率，%</w:t>
            </w:r>
          </w:p>
        </w:tc>
        <w:tc>
          <w:tcPr>
            <w:tcW w:w="4234" w:type="dxa"/>
            <w:noWrap w:val="0"/>
            <w:vAlign w:val="center"/>
          </w:tcPr>
          <w:p w14:paraId="2775E0D6">
            <w:pPr>
              <w:pStyle w:val="16"/>
              <w:jc w:val="center"/>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bl>
    <w:p w14:paraId="234E46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环保性能（成品）（GB36246-2018）</w:t>
      </w:r>
    </w:p>
    <w:tbl>
      <w:tblPr>
        <w:tblStyle w:val="18"/>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5500"/>
        <w:gridCol w:w="1836"/>
      </w:tblGrid>
      <w:tr w14:paraId="4F6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19" w:type="dxa"/>
            <w:shd w:val="clear" w:color="auto" w:fill="auto"/>
            <w:noWrap w:val="0"/>
            <w:vAlign w:val="top"/>
          </w:tcPr>
          <w:p w14:paraId="7642C8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5500" w:type="dxa"/>
            <w:shd w:val="clear" w:color="auto" w:fill="auto"/>
            <w:noWrap w:val="0"/>
            <w:vAlign w:val="top"/>
          </w:tcPr>
          <w:p w14:paraId="4191FE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检测项目</w:t>
            </w:r>
          </w:p>
        </w:tc>
        <w:tc>
          <w:tcPr>
            <w:tcW w:w="1836" w:type="dxa"/>
            <w:shd w:val="clear" w:color="auto" w:fill="auto"/>
            <w:noWrap w:val="0"/>
            <w:vAlign w:val="center"/>
          </w:tcPr>
          <w:p w14:paraId="57CBD6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r>
      <w:tr w14:paraId="2EB1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shd w:val="clear" w:color="auto" w:fill="auto"/>
            <w:noWrap w:val="0"/>
            <w:vAlign w:val="top"/>
          </w:tcPr>
          <w:p w14:paraId="29266D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p w14:paraId="597334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p w14:paraId="2987AA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p w14:paraId="69F576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p w14:paraId="20336C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p w14:paraId="47D205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有害物质含量</w:t>
            </w:r>
          </w:p>
        </w:tc>
        <w:tc>
          <w:tcPr>
            <w:tcW w:w="5500" w:type="dxa"/>
            <w:shd w:val="clear" w:color="auto" w:fill="auto"/>
            <w:noWrap w:val="0"/>
            <w:vAlign w:val="center"/>
          </w:tcPr>
          <w:p w14:paraId="099026E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3种邻苯二甲酸酯类化合物（DBP、BBP、DEHP）总和（g/kg）</w:t>
            </w:r>
          </w:p>
        </w:tc>
        <w:tc>
          <w:tcPr>
            <w:tcW w:w="1836" w:type="dxa"/>
            <w:shd w:val="clear" w:color="auto" w:fill="auto"/>
            <w:noWrap w:val="0"/>
            <w:vAlign w:val="center"/>
          </w:tcPr>
          <w:p w14:paraId="11E545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DCB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5FD3861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0676E4A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3种邻苯二甲酸酯类化合物（DNOP、DINP、DIDP）总和（g/kg）</w:t>
            </w:r>
          </w:p>
        </w:tc>
        <w:tc>
          <w:tcPr>
            <w:tcW w:w="1836" w:type="dxa"/>
            <w:shd w:val="clear" w:color="auto" w:fill="auto"/>
            <w:noWrap w:val="0"/>
            <w:vAlign w:val="center"/>
          </w:tcPr>
          <w:p w14:paraId="277E88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5DD7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shd w:val="clear" w:color="auto" w:fill="auto"/>
            <w:noWrap w:val="0"/>
            <w:vAlign w:val="top"/>
          </w:tcPr>
          <w:p w14:paraId="37EC34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38D8297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18种多环芳烃总和（mg/kg）</w:t>
            </w:r>
          </w:p>
        </w:tc>
        <w:tc>
          <w:tcPr>
            <w:tcW w:w="1836" w:type="dxa"/>
            <w:shd w:val="clear" w:color="auto" w:fill="auto"/>
            <w:noWrap w:val="0"/>
            <w:vAlign w:val="center"/>
          </w:tcPr>
          <w:p w14:paraId="142224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622E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1F341D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5453AE2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苯并芘（g/kg）</w:t>
            </w:r>
          </w:p>
        </w:tc>
        <w:tc>
          <w:tcPr>
            <w:tcW w:w="1836" w:type="dxa"/>
            <w:shd w:val="clear" w:color="auto" w:fill="auto"/>
            <w:noWrap w:val="0"/>
            <w:vAlign w:val="center"/>
          </w:tcPr>
          <w:p w14:paraId="760008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74ED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3E96F83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center"/>
          </w:tcPr>
          <w:p w14:paraId="76509F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短链氯化石蜡/（g/kg）</w:t>
            </w:r>
          </w:p>
        </w:tc>
        <w:tc>
          <w:tcPr>
            <w:tcW w:w="1836" w:type="dxa"/>
            <w:shd w:val="clear" w:color="auto" w:fill="auto"/>
            <w:noWrap w:val="0"/>
            <w:vAlign w:val="center"/>
          </w:tcPr>
          <w:p w14:paraId="10905CC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660C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32E9AB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7815DF2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836" w:type="dxa"/>
            <w:shd w:val="clear" w:color="auto" w:fill="auto"/>
            <w:noWrap w:val="0"/>
            <w:vAlign w:val="center"/>
          </w:tcPr>
          <w:p w14:paraId="41A38F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D9D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57AB373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center"/>
          </w:tcPr>
          <w:p w14:paraId="07CA2FF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游离甲苯二异氰酸酯（TDI）游离六亚甲基二异氰酸酯（HDI）总和/（g/kg）</w:t>
            </w:r>
          </w:p>
        </w:tc>
        <w:tc>
          <w:tcPr>
            <w:tcW w:w="1836" w:type="dxa"/>
            <w:shd w:val="clear" w:color="auto" w:fill="auto"/>
            <w:noWrap w:val="0"/>
            <w:vAlign w:val="center"/>
          </w:tcPr>
          <w:p w14:paraId="430A29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14:paraId="3E0A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19" w:type="dxa"/>
            <w:vMerge w:val="continue"/>
            <w:shd w:val="clear" w:color="auto" w:fill="auto"/>
            <w:noWrap w:val="0"/>
            <w:vAlign w:val="top"/>
          </w:tcPr>
          <w:p w14:paraId="74AB42E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5B2A19D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游离二苯甲烷二异氰酸酯（MDI）（g/kg）</w:t>
            </w:r>
          </w:p>
        </w:tc>
        <w:tc>
          <w:tcPr>
            <w:tcW w:w="1836" w:type="dxa"/>
            <w:shd w:val="clear" w:color="auto" w:fill="auto"/>
            <w:noWrap w:val="0"/>
            <w:vAlign w:val="center"/>
          </w:tcPr>
          <w:p w14:paraId="7C3138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71F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42EAA54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center"/>
          </w:tcPr>
          <w:p w14:paraId="258C559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可溶性铅Pb（mg/kg）</w:t>
            </w:r>
          </w:p>
        </w:tc>
        <w:tc>
          <w:tcPr>
            <w:tcW w:w="1836" w:type="dxa"/>
            <w:shd w:val="clear" w:color="auto" w:fill="auto"/>
            <w:noWrap w:val="0"/>
            <w:vAlign w:val="center"/>
          </w:tcPr>
          <w:p w14:paraId="223320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0127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586568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center"/>
          </w:tcPr>
          <w:p w14:paraId="1B1553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可溶性镉Cd（mg/kg）</w:t>
            </w:r>
          </w:p>
        </w:tc>
        <w:tc>
          <w:tcPr>
            <w:tcW w:w="1836" w:type="dxa"/>
            <w:shd w:val="clear" w:color="auto" w:fill="auto"/>
            <w:noWrap w:val="0"/>
            <w:vAlign w:val="center"/>
          </w:tcPr>
          <w:p w14:paraId="57E5B0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3AC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38C300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center"/>
          </w:tcPr>
          <w:p w14:paraId="0C810E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可溶性铬Cr（mg/kg）</w:t>
            </w:r>
          </w:p>
        </w:tc>
        <w:tc>
          <w:tcPr>
            <w:tcW w:w="1836" w:type="dxa"/>
            <w:shd w:val="clear" w:color="auto" w:fill="auto"/>
            <w:noWrap w:val="0"/>
            <w:vAlign w:val="center"/>
          </w:tcPr>
          <w:p w14:paraId="16A60D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F96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0339EE8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center"/>
          </w:tcPr>
          <w:p w14:paraId="26F1B5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可溶性汞Hg（mg/kg）</w:t>
            </w:r>
          </w:p>
        </w:tc>
        <w:tc>
          <w:tcPr>
            <w:tcW w:w="1836" w:type="dxa"/>
            <w:shd w:val="clear" w:color="auto" w:fill="auto"/>
            <w:noWrap w:val="0"/>
            <w:vAlign w:val="center"/>
          </w:tcPr>
          <w:p w14:paraId="65A767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548F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shd w:val="clear" w:color="auto" w:fill="auto"/>
            <w:noWrap w:val="0"/>
            <w:vAlign w:val="top"/>
          </w:tcPr>
          <w:p w14:paraId="559D35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14:paraId="1C9495F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有害物质释放量</w:t>
            </w:r>
          </w:p>
        </w:tc>
        <w:tc>
          <w:tcPr>
            <w:tcW w:w="5500" w:type="dxa"/>
            <w:shd w:val="clear" w:color="auto" w:fill="auto"/>
            <w:noWrap w:val="0"/>
            <w:vAlign w:val="top"/>
          </w:tcPr>
          <w:p w14:paraId="734373C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总挥发性有机物（TVOC）（mg/(㎡.h)）</w:t>
            </w:r>
          </w:p>
        </w:tc>
        <w:tc>
          <w:tcPr>
            <w:tcW w:w="1836" w:type="dxa"/>
            <w:shd w:val="clear" w:color="auto" w:fill="auto"/>
            <w:noWrap w:val="0"/>
            <w:vAlign w:val="center"/>
          </w:tcPr>
          <w:p w14:paraId="320632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38A6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3901354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558E3D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甲醛（mg/(㎡.h)）</w:t>
            </w:r>
          </w:p>
        </w:tc>
        <w:tc>
          <w:tcPr>
            <w:tcW w:w="1836" w:type="dxa"/>
            <w:shd w:val="clear" w:color="auto" w:fill="auto"/>
            <w:noWrap w:val="0"/>
            <w:vAlign w:val="center"/>
          </w:tcPr>
          <w:p w14:paraId="0CB79D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14:paraId="6BCD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702DFEB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6DA8B3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苯（mg/(㎡.h)）</w:t>
            </w:r>
          </w:p>
        </w:tc>
        <w:tc>
          <w:tcPr>
            <w:tcW w:w="1836" w:type="dxa"/>
            <w:shd w:val="clear" w:color="auto" w:fill="auto"/>
            <w:noWrap w:val="0"/>
            <w:vAlign w:val="center"/>
          </w:tcPr>
          <w:p w14:paraId="7054BC8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≤0.1</w:t>
            </w:r>
          </w:p>
        </w:tc>
      </w:tr>
      <w:tr w14:paraId="2DA6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118A80E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1DA198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甲苯、二甲苯和乙苯总和（mg/(㎡.h)）</w:t>
            </w:r>
          </w:p>
        </w:tc>
        <w:tc>
          <w:tcPr>
            <w:tcW w:w="1836" w:type="dxa"/>
            <w:shd w:val="clear" w:color="auto" w:fill="auto"/>
            <w:noWrap w:val="0"/>
            <w:vAlign w:val="center"/>
          </w:tcPr>
          <w:p w14:paraId="6F1FAE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60A4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shd w:val="clear" w:color="auto" w:fill="auto"/>
            <w:noWrap w:val="0"/>
            <w:vAlign w:val="top"/>
          </w:tcPr>
          <w:p w14:paraId="218D94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5500" w:type="dxa"/>
            <w:shd w:val="clear" w:color="auto" w:fill="auto"/>
            <w:noWrap w:val="0"/>
            <w:vAlign w:val="top"/>
          </w:tcPr>
          <w:p w14:paraId="7A124E1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二硫化碳（mg/(㎡.h)）</w:t>
            </w:r>
          </w:p>
        </w:tc>
        <w:tc>
          <w:tcPr>
            <w:tcW w:w="1836" w:type="dxa"/>
            <w:shd w:val="clear" w:color="auto" w:fill="auto"/>
            <w:noWrap w:val="0"/>
            <w:vAlign w:val="center"/>
          </w:tcPr>
          <w:p w14:paraId="0A201E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w:t>
            </w:r>
          </w:p>
        </w:tc>
      </w:tr>
      <w:tr w14:paraId="6FBF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shd w:val="clear" w:color="auto" w:fill="auto"/>
            <w:noWrap w:val="0"/>
            <w:vAlign w:val="top"/>
          </w:tcPr>
          <w:p w14:paraId="28E3964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w:t>
            </w:r>
          </w:p>
        </w:tc>
        <w:tc>
          <w:tcPr>
            <w:tcW w:w="5500" w:type="dxa"/>
            <w:shd w:val="clear" w:color="auto" w:fill="auto"/>
            <w:noWrap w:val="0"/>
            <w:vAlign w:val="top"/>
          </w:tcPr>
          <w:p w14:paraId="48DBAA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气味等级/级</w:t>
            </w:r>
          </w:p>
        </w:tc>
        <w:tc>
          <w:tcPr>
            <w:tcW w:w="1836" w:type="dxa"/>
            <w:shd w:val="clear" w:color="auto" w:fill="auto"/>
            <w:noWrap w:val="0"/>
            <w:vAlign w:val="center"/>
          </w:tcPr>
          <w:p w14:paraId="0C0095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bl>
    <w:p w14:paraId="32DFE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0"/>
          <w:lang w:val="en-US" w:eastAsia="zh-CN" w:bidi="ar-SA"/>
        </w:rPr>
      </w:pPr>
      <w:bookmarkStart w:id="7" w:name="OLE_LINK20"/>
      <w:bookmarkStart w:id="8" w:name="OLE_LINK21"/>
      <w:r>
        <w:rPr>
          <w:rFonts w:hint="eastAsia" w:ascii="Times New Roman" w:hAnsi="Times New Roman" w:eastAsia="宋体" w:cs="Times New Roman"/>
          <w:color w:val="auto"/>
          <w:kern w:val="2"/>
          <w:sz w:val="24"/>
          <w:szCs w:val="20"/>
          <w:lang w:val="en-US" w:eastAsia="zh-CN" w:bidi="ar-SA"/>
        </w:rPr>
        <w:t>环保性能指标（非固体材料）（GB36246-2018）</w:t>
      </w:r>
    </w:p>
    <w:bookmarkEnd w:id="7"/>
    <w:bookmarkEnd w:id="8"/>
    <w:tbl>
      <w:tblPr>
        <w:tblStyle w:val="18"/>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2168"/>
        <w:gridCol w:w="3525"/>
      </w:tblGrid>
      <w:tr w14:paraId="451B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930" w:type="dxa"/>
            <w:gridSpan w:val="2"/>
            <w:tcBorders>
              <w:top w:val="single" w:color="auto" w:sz="4" w:space="0"/>
              <w:left w:val="single" w:color="auto" w:sz="4" w:space="0"/>
              <w:right w:val="single" w:color="auto" w:sz="4" w:space="0"/>
            </w:tcBorders>
            <w:noWrap w:val="0"/>
            <w:vAlign w:val="center"/>
          </w:tcPr>
          <w:p w14:paraId="23F1F1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3525" w:type="dxa"/>
            <w:tcBorders>
              <w:top w:val="single" w:color="auto" w:sz="4" w:space="0"/>
              <w:left w:val="single" w:color="auto" w:sz="4" w:space="0"/>
              <w:right w:val="single" w:color="auto" w:sz="4" w:space="0"/>
            </w:tcBorders>
            <w:noWrap w:val="0"/>
            <w:vAlign w:val="center"/>
          </w:tcPr>
          <w:p w14:paraId="289FA4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r>
      <w:tr w14:paraId="61BE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229E76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游离甲醛/（g/kg）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5562F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≤0.50</w:t>
            </w:r>
          </w:p>
        </w:tc>
      </w:tr>
      <w:tr w14:paraId="61F3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42BCAD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苯/（g/kg）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1D4E7E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≤0.05</w:t>
            </w:r>
          </w:p>
        </w:tc>
      </w:tr>
      <w:tr w14:paraId="5187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2C88A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甲苯、二甲苯和乙苯总和/（g/kg）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79E914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≤1.0</w:t>
            </w:r>
          </w:p>
        </w:tc>
      </w:tr>
      <w:tr w14:paraId="1DA4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010B29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3种邻苯二甲酸酯类化合物（DBP、BBP、DEHP）总和（g/kg）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1066E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28F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1B174A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3种邻苯二甲酸酯类化合物（DNOP、DINP、DIDP）总和（g/kg）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0C283E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955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651AE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挥发性有机化合物含量/（g/L)</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13BCB2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4605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762" w:type="dxa"/>
            <w:vMerge w:val="restart"/>
            <w:tcBorders>
              <w:top w:val="single" w:color="auto" w:sz="4" w:space="0"/>
              <w:left w:val="single" w:color="auto" w:sz="4" w:space="0"/>
              <w:bottom w:val="single" w:color="auto" w:sz="4" w:space="0"/>
              <w:right w:val="single" w:color="auto" w:sz="4" w:space="0"/>
            </w:tcBorders>
            <w:noWrap w:val="0"/>
            <w:vAlign w:val="center"/>
          </w:tcPr>
          <w:p w14:paraId="057984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77CA93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可溶性重金属质量分数/（mg/kg）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40CC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铅Pb</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16000C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14:paraId="2817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762" w:type="dxa"/>
            <w:vMerge w:val="continue"/>
            <w:tcBorders>
              <w:top w:val="single" w:color="auto" w:sz="4" w:space="0"/>
              <w:left w:val="single" w:color="auto" w:sz="4" w:space="0"/>
              <w:bottom w:val="single" w:color="auto" w:sz="4" w:space="0"/>
              <w:right w:val="single" w:color="auto" w:sz="4" w:space="0"/>
            </w:tcBorders>
            <w:noWrap w:val="0"/>
            <w:vAlign w:val="center"/>
          </w:tcPr>
          <w:p w14:paraId="7FA21A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2D764A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镉Cd</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716180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45F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762" w:type="dxa"/>
            <w:vMerge w:val="continue"/>
            <w:tcBorders>
              <w:top w:val="single" w:color="auto" w:sz="4" w:space="0"/>
              <w:left w:val="single" w:color="auto" w:sz="4" w:space="0"/>
              <w:bottom w:val="single" w:color="auto" w:sz="4" w:space="0"/>
              <w:right w:val="single" w:color="auto" w:sz="4" w:space="0"/>
            </w:tcBorders>
            <w:noWrap w:val="0"/>
            <w:vAlign w:val="center"/>
          </w:tcPr>
          <w:p w14:paraId="7D0BE0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711C3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铬Cr</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1C7D36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3980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762" w:type="dxa"/>
            <w:vMerge w:val="continue"/>
            <w:tcBorders>
              <w:top w:val="single" w:color="auto" w:sz="4" w:space="0"/>
              <w:left w:val="single" w:color="auto" w:sz="4" w:space="0"/>
              <w:bottom w:val="single" w:color="auto" w:sz="4" w:space="0"/>
              <w:right w:val="single" w:color="auto" w:sz="4" w:space="0"/>
            </w:tcBorders>
            <w:noWrap w:val="0"/>
            <w:vAlign w:val="center"/>
          </w:tcPr>
          <w:p w14:paraId="392DA9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5939EA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汞Hg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79DE8F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14:paraId="0985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63AD38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短链氯化石蜡/（mg/kg）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0AFAB6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4F47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930" w:type="dxa"/>
            <w:gridSpan w:val="2"/>
            <w:tcBorders>
              <w:top w:val="single" w:color="auto" w:sz="4" w:space="0"/>
              <w:left w:val="single" w:color="auto" w:sz="4" w:space="0"/>
              <w:bottom w:val="single" w:color="auto" w:sz="4" w:space="0"/>
              <w:right w:val="single" w:color="auto" w:sz="4" w:space="0"/>
            </w:tcBorders>
            <w:noWrap w:val="0"/>
            <w:vAlign w:val="center"/>
          </w:tcPr>
          <w:p w14:paraId="4616C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游离甲苯二异氰酸酯（TDI）游离六亚甲基二异氰酸酯（HDI）总和/（g/kg）</w:t>
            </w:r>
          </w:p>
        </w:tc>
        <w:tc>
          <w:tcPr>
            <w:tcW w:w="3525" w:type="dxa"/>
            <w:tcBorders>
              <w:top w:val="single" w:color="auto" w:sz="4" w:space="0"/>
              <w:left w:val="single" w:color="auto" w:sz="4" w:space="0"/>
              <w:bottom w:val="single" w:color="auto" w:sz="4" w:space="0"/>
              <w:right w:val="single" w:color="auto" w:sz="4" w:space="0"/>
            </w:tcBorders>
            <w:noWrap w:val="0"/>
            <w:vAlign w:val="center"/>
          </w:tcPr>
          <w:p w14:paraId="21A1CD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bl>
    <w:p w14:paraId="312B5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0"/>
          <w:lang w:val="en-US" w:eastAsia="zh-CN" w:bidi="ar-SA"/>
        </w:rPr>
      </w:pPr>
      <w:r>
        <w:rPr>
          <w:rFonts w:hint="eastAsia" w:ascii="Times New Roman" w:hAnsi="Times New Roman" w:eastAsia="宋体" w:cs="Times New Roman"/>
          <w:color w:val="auto"/>
          <w:kern w:val="2"/>
          <w:sz w:val="24"/>
          <w:szCs w:val="20"/>
          <w:lang w:val="en-US" w:eastAsia="zh-CN" w:bidi="ar-SA"/>
        </w:rPr>
        <w:t>环保性能指标（固体材料）（GB36246-2018）</w:t>
      </w:r>
    </w:p>
    <w:tbl>
      <w:tblPr>
        <w:tblStyle w:val="18"/>
        <w:tblW w:w="8464" w:type="dxa"/>
        <w:tblInd w:w="0" w:type="dxa"/>
        <w:tblLayout w:type="autofit"/>
        <w:tblCellMar>
          <w:top w:w="0" w:type="dxa"/>
          <w:left w:w="108" w:type="dxa"/>
          <w:bottom w:w="0" w:type="dxa"/>
          <w:right w:w="108" w:type="dxa"/>
        </w:tblCellMar>
      </w:tblPr>
      <w:tblGrid>
        <w:gridCol w:w="1911"/>
        <w:gridCol w:w="3863"/>
        <w:gridCol w:w="2690"/>
      </w:tblGrid>
      <w:tr w14:paraId="7EC73642">
        <w:tblPrEx>
          <w:tblCellMar>
            <w:top w:w="0" w:type="dxa"/>
            <w:left w:w="108" w:type="dxa"/>
            <w:bottom w:w="0" w:type="dxa"/>
            <w:right w:w="108" w:type="dxa"/>
          </w:tblCellMar>
        </w:tblPrEx>
        <w:trPr>
          <w:trHeight w:val="457" w:hRule="atLeast"/>
        </w:trPr>
        <w:tc>
          <w:tcPr>
            <w:tcW w:w="5774" w:type="dxa"/>
            <w:gridSpan w:val="2"/>
            <w:tcBorders>
              <w:top w:val="single" w:color="000000" w:sz="4" w:space="0"/>
              <w:left w:val="single" w:color="000000" w:sz="4" w:space="0"/>
              <w:bottom w:val="single" w:color="000000" w:sz="4" w:space="0"/>
              <w:right w:val="single" w:color="000000" w:sz="4" w:space="0"/>
            </w:tcBorders>
            <w:noWrap w:val="0"/>
            <w:vAlign w:val="center"/>
          </w:tcPr>
          <w:p w14:paraId="7CFB4BE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检测项目</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14:paraId="5511149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限量值要求</w:t>
            </w:r>
          </w:p>
        </w:tc>
      </w:tr>
      <w:tr w14:paraId="3B36984A">
        <w:tblPrEx>
          <w:tblCellMar>
            <w:top w:w="0" w:type="dxa"/>
            <w:left w:w="108" w:type="dxa"/>
            <w:bottom w:w="0" w:type="dxa"/>
            <w:right w:w="108" w:type="dxa"/>
          </w:tblCellMar>
        </w:tblPrEx>
        <w:trPr>
          <w:trHeight w:val="457" w:hRule="atLeast"/>
        </w:trPr>
        <w:tc>
          <w:tcPr>
            <w:tcW w:w="1911"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243D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有害物质含量</w:t>
            </w:r>
          </w:p>
        </w:tc>
        <w:tc>
          <w:tcPr>
            <w:tcW w:w="3863" w:type="dxa"/>
            <w:tcBorders>
              <w:top w:val="single" w:color="000000" w:sz="4" w:space="0"/>
              <w:left w:val="single" w:color="000000" w:sz="4" w:space="0"/>
              <w:bottom w:val="single" w:color="000000" w:sz="4" w:space="0"/>
              <w:right w:val="single" w:color="000000" w:sz="4" w:space="0"/>
            </w:tcBorders>
            <w:noWrap w:val="0"/>
            <w:vAlign w:val="center"/>
          </w:tcPr>
          <w:p w14:paraId="1D03291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Style w:val="50"/>
                <w:rFonts w:hint="eastAsia" w:ascii="宋体" w:hAnsi="宋体" w:eastAsia="宋体" w:cs="宋体"/>
                <w:color w:val="auto"/>
                <w:sz w:val="24"/>
                <w:szCs w:val="24"/>
                <w:lang w:bidi="ar"/>
              </w:rPr>
              <w:t>18种多环芳烃总和/ (mg/kg)</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14:paraId="11DFFB2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≤50</w:t>
            </w:r>
          </w:p>
        </w:tc>
      </w:tr>
      <w:tr w14:paraId="12571C70">
        <w:tblPrEx>
          <w:tblCellMar>
            <w:top w:w="0" w:type="dxa"/>
            <w:left w:w="108" w:type="dxa"/>
            <w:bottom w:w="0" w:type="dxa"/>
            <w:right w:w="108" w:type="dxa"/>
          </w:tblCellMar>
        </w:tblPrEx>
        <w:trPr>
          <w:trHeight w:val="457" w:hRule="atLeast"/>
        </w:trPr>
        <w:tc>
          <w:tcPr>
            <w:tcW w:w="19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9EDE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p>
        </w:tc>
        <w:tc>
          <w:tcPr>
            <w:tcW w:w="3863" w:type="dxa"/>
            <w:tcBorders>
              <w:top w:val="single" w:color="000000" w:sz="4" w:space="0"/>
              <w:left w:val="single" w:color="000000" w:sz="4" w:space="0"/>
              <w:bottom w:val="single" w:color="000000" w:sz="4" w:space="0"/>
              <w:right w:val="single" w:color="000000" w:sz="4" w:space="0"/>
            </w:tcBorders>
            <w:noWrap w:val="0"/>
            <w:vAlign w:val="center"/>
          </w:tcPr>
          <w:p w14:paraId="1E06CA5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苯并[a]芘(mg/kg)</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14:paraId="6DCA199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r>
      <w:tr w14:paraId="54241399">
        <w:tblPrEx>
          <w:tblCellMar>
            <w:top w:w="0" w:type="dxa"/>
            <w:left w:w="108" w:type="dxa"/>
            <w:bottom w:w="0" w:type="dxa"/>
            <w:right w:w="108" w:type="dxa"/>
          </w:tblCellMar>
        </w:tblPrEx>
        <w:trPr>
          <w:trHeight w:val="457" w:hRule="atLeast"/>
        </w:trPr>
        <w:tc>
          <w:tcPr>
            <w:tcW w:w="19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237F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p>
        </w:tc>
        <w:tc>
          <w:tcPr>
            <w:tcW w:w="3863" w:type="dxa"/>
            <w:tcBorders>
              <w:top w:val="single" w:color="000000" w:sz="4" w:space="0"/>
              <w:left w:val="single" w:color="000000" w:sz="4" w:space="0"/>
              <w:bottom w:val="single" w:color="000000" w:sz="4" w:space="0"/>
              <w:right w:val="single" w:color="000000" w:sz="4" w:space="0"/>
            </w:tcBorders>
            <w:noWrap w:val="0"/>
            <w:vAlign w:val="center"/>
          </w:tcPr>
          <w:p w14:paraId="1744B5F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Style w:val="50"/>
                <w:rFonts w:hint="eastAsia" w:ascii="宋体" w:hAnsi="宋体" w:eastAsia="宋体" w:cs="宋体"/>
                <w:color w:val="auto"/>
                <w:sz w:val="24"/>
                <w:szCs w:val="24"/>
                <w:lang w:bidi="ar"/>
              </w:rPr>
              <w:t>可溶性铅</w:t>
            </w:r>
            <w:r>
              <w:rPr>
                <w:rFonts w:hint="eastAsia" w:ascii="宋体" w:hAnsi="宋体" w:eastAsia="宋体" w:cs="宋体"/>
                <w:color w:val="auto"/>
                <w:kern w:val="0"/>
                <w:sz w:val="24"/>
                <w:szCs w:val="24"/>
                <w:lang w:bidi="ar"/>
              </w:rPr>
              <w:t xml:space="preserve"> /(mg/kg)</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14:paraId="52B7D0F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≤50</w:t>
            </w:r>
          </w:p>
        </w:tc>
      </w:tr>
      <w:tr w14:paraId="022A866D">
        <w:tblPrEx>
          <w:tblCellMar>
            <w:top w:w="0" w:type="dxa"/>
            <w:left w:w="108" w:type="dxa"/>
            <w:bottom w:w="0" w:type="dxa"/>
            <w:right w:w="108" w:type="dxa"/>
          </w:tblCellMar>
        </w:tblPrEx>
        <w:trPr>
          <w:trHeight w:val="457" w:hRule="atLeast"/>
        </w:trPr>
        <w:tc>
          <w:tcPr>
            <w:tcW w:w="19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76997">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p>
        </w:tc>
        <w:tc>
          <w:tcPr>
            <w:tcW w:w="3863" w:type="dxa"/>
            <w:tcBorders>
              <w:top w:val="single" w:color="000000" w:sz="4" w:space="0"/>
              <w:left w:val="single" w:color="000000" w:sz="4" w:space="0"/>
              <w:bottom w:val="single" w:color="000000" w:sz="4" w:space="0"/>
              <w:right w:val="single" w:color="000000" w:sz="4" w:space="0"/>
            </w:tcBorders>
            <w:noWrap w:val="0"/>
            <w:vAlign w:val="center"/>
          </w:tcPr>
          <w:p w14:paraId="0F688E0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Style w:val="50"/>
                <w:rFonts w:hint="eastAsia" w:ascii="宋体" w:hAnsi="宋体" w:eastAsia="宋体" w:cs="宋体"/>
                <w:color w:val="auto"/>
                <w:sz w:val="24"/>
                <w:szCs w:val="24"/>
                <w:lang w:bidi="ar"/>
              </w:rPr>
              <w:t>可溶性镉</w:t>
            </w:r>
            <w:r>
              <w:rPr>
                <w:rFonts w:hint="eastAsia" w:ascii="宋体" w:hAnsi="宋体" w:eastAsia="宋体" w:cs="宋体"/>
                <w:color w:val="auto"/>
                <w:kern w:val="0"/>
                <w:sz w:val="24"/>
                <w:szCs w:val="24"/>
                <w:lang w:bidi="ar"/>
              </w:rPr>
              <w:t xml:space="preserve"> /(mg/kg)</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14:paraId="267B72B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r>
      <w:tr w14:paraId="25E337A9">
        <w:tblPrEx>
          <w:tblCellMar>
            <w:top w:w="0" w:type="dxa"/>
            <w:left w:w="108" w:type="dxa"/>
            <w:bottom w:w="0" w:type="dxa"/>
            <w:right w:w="108" w:type="dxa"/>
          </w:tblCellMar>
        </w:tblPrEx>
        <w:trPr>
          <w:trHeight w:val="457" w:hRule="atLeast"/>
        </w:trPr>
        <w:tc>
          <w:tcPr>
            <w:tcW w:w="19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D652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rPr>
            </w:pPr>
          </w:p>
        </w:tc>
        <w:tc>
          <w:tcPr>
            <w:tcW w:w="3863" w:type="dxa"/>
            <w:tcBorders>
              <w:top w:val="single" w:color="000000" w:sz="4" w:space="0"/>
              <w:left w:val="single" w:color="000000" w:sz="4" w:space="0"/>
              <w:bottom w:val="single" w:color="000000" w:sz="4" w:space="0"/>
              <w:right w:val="single" w:color="000000" w:sz="4" w:space="0"/>
            </w:tcBorders>
            <w:noWrap w:val="0"/>
            <w:vAlign w:val="center"/>
          </w:tcPr>
          <w:p w14:paraId="38D41C6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Style w:val="50"/>
                <w:rFonts w:hint="eastAsia" w:ascii="宋体" w:hAnsi="宋体" w:eastAsia="宋体" w:cs="宋体"/>
                <w:color w:val="auto"/>
                <w:sz w:val="24"/>
                <w:szCs w:val="24"/>
                <w:lang w:bidi="ar"/>
              </w:rPr>
              <w:t>可溶性铬</w:t>
            </w:r>
            <w:r>
              <w:rPr>
                <w:rFonts w:hint="eastAsia" w:ascii="宋体" w:hAnsi="宋体" w:eastAsia="宋体" w:cs="宋体"/>
                <w:color w:val="auto"/>
                <w:kern w:val="0"/>
                <w:sz w:val="24"/>
                <w:szCs w:val="24"/>
                <w:lang w:bidi="ar"/>
              </w:rPr>
              <w:t xml:space="preserve"> /(mg/kg)</w:t>
            </w:r>
          </w:p>
        </w:tc>
        <w:tc>
          <w:tcPr>
            <w:tcW w:w="2690" w:type="dxa"/>
            <w:tcBorders>
              <w:top w:val="single" w:color="000000" w:sz="4" w:space="0"/>
              <w:left w:val="single" w:color="000000" w:sz="4" w:space="0"/>
              <w:bottom w:val="single" w:color="000000" w:sz="4" w:space="0"/>
              <w:right w:val="single" w:color="000000" w:sz="4" w:space="0"/>
            </w:tcBorders>
            <w:noWrap w:val="0"/>
            <w:vAlign w:val="center"/>
          </w:tcPr>
          <w:p w14:paraId="18FBF23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r>
    </w:tbl>
    <w:p w14:paraId="46522CF6">
      <w:pPr>
        <w:tabs>
          <w:tab w:val="left" w:pos="210"/>
        </w:tabs>
        <w:autoSpaceDE w:val="0"/>
        <w:autoSpaceDN w:val="0"/>
        <w:adjustRightInd w:val="0"/>
        <w:spacing w:line="360" w:lineRule="auto"/>
        <w:ind w:firstLine="480" w:firstLineChars="200"/>
        <w:outlineLvl w:val="0"/>
        <w:rPr>
          <w:rFonts w:hint="default" w:eastAsia="宋体"/>
          <w:color w:val="auto"/>
          <w:sz w:val="24"/>
          <w:lang w:val="en-US" w:eastAsia="zh-CN"/>
        </w:rPr>
      </w:pPr>
      <w:r>
        <w:rPr>
          <w:rFonts w:hint="eastAsia"/>
          <w:color w:val="auto"/>
          <w:sz w:val="24"/>
          <w:lang w:val="en-US" w:eastAsia="zh-CN"/>
        </w:rPr>
        <w:t>（2）</w:t>
      </w:r>
      <w:r>
        <w:rPr>
          <w:rFonts w:hint="default" w:ascii="Times New Roman" w:hAnsi="Times New Roman" w:eastAsia="宋体" w:cs="Times New Roman"/>
          <w:color w:val="auto"/>
          <w:kern w:val="0"/>
          <w:sz w:val="24"/>
          <w:szCs w:val="24"/>
          <w:lang w:bidi="ar"/>
        </w:rPr>
        <w:t>儿童滑梯</w:t>
      </w:r>
      <w:r>
        <w:rPr>
          <w:rFonts w:hint="eastAsia" w:cs="Times New Roman"/>
          <w:color w:val="auto"/>
          <w:kern w:val="0"/>
          <w:sz w:val="24"/>
          <w:szCs w:val="24"/>
          <w:lang w:val="en-US" w:eastAsia="zh-CN" w:bidi="ar"/>
        </w:rPr>
        <w:t>补充要求：</w:t>
      </w:r>
    </w:p>
    <w:p w14:paraId="207CD03A">
      <w:pPr>
        <w:tabs>
          <w:tab w:val="left" w:pos="210"/>
        </w:tabs>
        <w:autoSpaceDE w:val="0"/>
        <w:autoSpaceDN w:val="0"/>
        <w:adjustRightInd w:val="0"/>
        <w:spacing w:line="360" w:lineRule="auto"/>
        <w:ind w:firstLine="480" w:firstLineChars="200"/>
        <w:outlineLvl w:val="0"/>
        <w:rPr>
          <w:rFonts w:hint="eastAsia"/>
          <w:color w:val="auto"/>
          <w:sz w:val="24"/>
          <w:lang w:val="en-US" w:eastAsia="zh-CN"/>
        </w:rPr>
      </w:pPr>
      <w:r>
        <w:rPr>
          <w:rFonts w:hint="eastAsia"/>
          <w:color w:val="auto"/>
          <w:sz w:val="24"/>
          <w:lang w:val="en-US" w:eastAsia="zh-CN"/>
        </w:rPr>
        <w:t>方案6中，儿童滑梯应符合《无动力游乐设施 儿童滑梯》标准（GB/T27689-2011）、尺寸不小于（长4米×宽4米），下方铺设安全地垫必须大于设备外沿2米,安全地垫厚度要求不低于13mm，冲击吸收≥20%，要求如下:</w:t>
      </w:r>
    </w:p>
    <w:tbl>
      <w:tblPr>
        <w:tblStyle w:val="18"/>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73"/>
      </w:tblGrid>
      <w:tr w14:paraId="01D8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75" w:type="dxa"/>
            <w:shd w:val="clear" w:color="auto" w:fill="auto"/>
            <w:noWrap w:val="0"/>
            <w:vAlign w:val="center"/>
          </w:tcPr>
          <w:p w14:paraId="11C51C7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b/>
                <w:bCs/>
                <w:color w:val="auto"/>
                <w:sz w:val="24"/>
                <w:szCs w:val="24"/>
              </w:rPr>
              <w:t>软塑环保安全地垫要求</w:t>
            </w:r>
          </w:p>
        </w:tc>
        <w:tc>
          <w:tcPr>
            <w:tcW w:w="6873" w:type="dxa"/>
            <w:shd w:val="clear" w:color="auto" w:fill="auto"/>
            <w:noWrap w:val="0"/>
            <w:vAlign w:val="top"/>
          </w:tcPr>
          <w:p w14:paraId="32441B6F">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1.球反弹率：≥95%；</w:t>
            </w:r>
          </w:p>
          <w:p w14:paraId="2D08A0CF">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2.拉断伸长率≥40%；</w:t>
            </w:r>
          </w:p>
          <w:p w14:paraId="3EC42579">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3.耐磨性(磨耗量)≤4.0g；</w:t>
            </w:r>
          </w:p>
          <w:p w14:paraId="47549D58">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4.冲击吸收≥20%；</w:t>
            </w:r>
          </w:p>
          <w:p w14:paraId="6FFCD488">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5.抗滑值80-110；</w:t>
            </w:r>
          </w:p>
          <w:p w14:paraId="7A54EA17">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6.无机填料含量≤20%；</w:t>
            </w:r>
          </w:p>
          <w:p w14:paraId="34131C12">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7.有毒物质MOCA,TDI,HDI含量（g/kg）未检出；</w:t>
            </w:r>
          </w:p>
          <w:p w14:paraId="41CAD071">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8.可溶性铅，镉，汞，铬（mg/kg）未检出；</w:t>
            </w:r>
          </w:p>
          <w:p w14:paraId="2EAB926A">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9.有毒物质3种邻苯二甲酸酯类化合物总和（g/kg）未检出；</w:t>
            </w:r>
          </w:p>
          <w:p w14:paraId="76CF8265">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10.弹性拼装地板材质为橡胶材料；</w:t>
            </w:r>
          </w:p>
          <w:p w14:paraId="1C159B11">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11.</w:t>
            </w:r>
            <w:r>
              <w:rPr>
                <w:rFonts w:hint="eastAsia" w:cs="Times New Roman"/>
                <w:color w:val="auto"/>
                <w:kern w:val="2"/>
                <w:sz w:val="24"/>
                <w:szCs w:val="24"/>
                <w:lang w:val="en-US" w:eastAsia="zh-CN" w:bidi="ar-SA"/>
              </w:rPr>
              <w:t>按</w:t>
            </w:r>
            <w:r>
              <w:rPr>
                <w:rFonts w:hint="default" w:ascii="Times New Roman" w:hAnsi="Times New Roman" w:eastAsia="宋体" w:cs="Times New Roman"/>
                <w:color w:val="auto"/>
                <w:kern w:val="2"/>
                <w:sz w:val="24"/>
                <w:szCs w:val="24"/>
                <w:lang w:val="en-US" w:eastAsia="zh-CN" w:bidi="ar-SA"/>
              </w:rPr>
              <w:t>GB/T24128-2018防霉分析检测(绳状青霉、长枝木霉等10种以上霉菌)，防霉等级达到0级；</w:t>
            </w:r>
          </w:p>
          <w:p w14:paraId="679F0E9F">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12.色牢度≥8级；</w:t>
            </w:r>
          </w:p>
          <w:p w14:paraId="17209422">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13.</w:t>
            </w:r>
            <w:r>
              <w:rPr>
                <w:rFonts w:hint="eastAsia" w:cs="Times New Roman"/>
                <w:color w:val="auto"/>
                <w:kern w:val="2"/>
                <w:sz w:val="24"/>
                <w:szCs w:val="24"/>
                <w:lang w:val="en-US" w:eastAsia="zh-CN" w:bidi="ar-SA"/>
              </w:rPr>
              <w:t>包括但不限于</w:t>
            </w:r>
            <w:r>
              <w:rPr>
                <w:rFonts w:hint="default" w:ascii="Times New Roman" w:hAnsi="Times New Roman" w:eastAsia="宋体" w:cs="Times New Roman"/>
                <w:color w:val="auto"/>
                <w:kern w:val="2"/>
                <w:sz w:val="24"/>
                <w:szCs w:val="24"/>
                <w:lang w:val="en-US" w:eastAsia="zh-CN" w:bidi="ar-SA"/>
              </w:rPr>
              <w:t>TVOC、甲醛等不少于170种有害物质3天、14天、28天释放量≤100μg/m³；</w:t>
            </w:r>
          </w:p>
          <w:p w14:paraId="683C2C7F">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14.</w:t>
            </w:r>
            <w:r>
              <w:rPr>
                <w:rFonts w:hint="eastAsia" w:cs="Times New Roman"/>
                <w:color w:val="auto"/>
                <w:kern w:val="2"/>
                <w:sz w:val="24"/>
                <w:szCs w:val="24"/>
                <w:lang w:val="en-US" w:eastAsia="zh-CN" w:bidi="ar-SA"/>
              </w:rPr>
              <w:t>不少于</w:t>
            </w:r>
            <w:r>
              <w:rPr>
                <w:rFonts w:hint="default" w:ascii="Times New Roman" w:hAnsi="Times New Roman" w:eastAsia="宋体" w:cs="Times New Roman"/>
                <w:color w:val="auto"/>
                <w:kern w:val="2"/>
                <w:sz w:val="24"/>
                <w:szCs w:val="24"/>
                <w:lang w:val="en-US" w:eastAsia="zh-CN" w:bidi="ar-SA"/>
              </w:rPr>
              <w:t>9000</w:t>
            </w:r>
            <w:r>
              <w:rPr>
                <w:rFonts w:hint="eastAsia" w:cs="Times New Roman"/>
                <w:color w:val="auto"/>
                <w:kern w:val="2"/>
                <w:sz w:val="24"/>
                <w:szCs w:val="24"/>
                <w:lang w:val="en-US" w:eastAsia="zh-CN" w:bidi="ar-SA"/>
              </w:rPr>
              <w:t>小时</w:t>
            </w:r>
            <w:r>
              <w:rPr>
                <w:rFonts w:hint="default" w:ascii="Times New Roman" w:hAnsi="Times New Roman" w:eastAsia="宋体" w:cs="Times New Roman"/>
                <w:color w:val="auto"/>
                <w:kern w:val="2"/>
                <w:sz w:val="24"/>
                <w:szCs w:val="24"/>
                <w:lang w:val="en-US" w:eastAsia="zh-CN" w:bidi="ar-SA"/>
              </w:rPr>
              <w:t>紫外线老化检测，外观无龟裂，局部无粉化</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依据GB36246-2018标准抗滑值80-110；依据GB/T14833-2020标准球反弹率≥97%，摩擦系数平均值＞0.4；</w:t>
            </w:r>
          </w:p>
          <w:p w14:paraId="24A0AACB">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15.</w:t>
            </w:r>
            <w:r>
              <w:rPr>
                <w:rFonts w:hint="eastAsia" w:cs="Times New Roman"/>
                <w:color w:val="auto"/>
                <w:kern w:val="2"/>
                <w:sz w:val="24"/>
                <w:szCs w:val="24"/>
                <w:lang w:val="en-US" w:eastAsia="zh-CN" w:bidi="ar-SA"/>
              </w:rPr>
              <w:t>不少于</w:t>
            </w:r>
            <w:r>
              <w:rPr>
                <w:rFonts w:hint="default" w:ascii="Times New Roman" w:hAnsi="Times New Roman" w:eastAsia="宋体" w:cs="Times New Roman"/>
                <w:color w:val="auto"/>
                <w:kern w:val="2"/>
                <w:sz w:val="24"/>
                <w:szCs w:val="24"/>
                <w:lang w:val="en-US" w:eastAsia="zh-CN" w:bidi="ar-SA"/>
              </w:rPr>
              <w:t>10000</w:t>
            </w:r>
            <w:r>
              <w:rPr>
                <w:rFonts w:hint="eastAsia" w:cs="Times New Roman"/>
                <w:color w:val="auto"/>
                <w:kern w:val="2"/>
                <w:sz w:val="24"/>
                <w:szCs w:val="24"/>
                <w:lang w:val="en-US" w:eastAsia="zh-CN" w:bidi="ar-SA"/>
              </w:rPr>
              <w:t>小时</w:t>
            </w:r>
            <w:r>
              <w:rPr>
                <w:rFonts w:hint="default" w:ascii="Times New Roman" w:hAnsi="Times New Roman" w:eastAsia="宋体" w:cs="Times New Roman"/>
                <w:color w:val="auto"/>
                <w:kern w:val="2"/>
                <w:sz w:val="24"/>
                <w:szCs w:val="24"/>
                <w:lang w:val="en-US" w:eastAsia="zh-CN" w:bidi="ar-SA"/>
              </w:rPr>
              <w:t>耐人工气候老化检测，外观不开裂、不起泡</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依据GB36246-2018标准老化前后拉断伸长率≥40%，拉伸强度≥0.4MPa；</w:t>
            </w:r>
          </w:p>
          <w:p w14:paraId="1626A942">
            <w:pPr>
              <w:pStyle w:val="3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16.</w:t>
            </w:r>
            <w:r>
              <w:rPr>
                <w:rFonts w:hint="eastAsia" w:cs="Times New Roman"/>
                <w:color w:val="auto"/>
                <w:kern w:val="2"/>
                <w:sz w:val="24"/>
                <w:szCs w:val="24"/>
                <w:lang w:val="en-US" w:eastAsia="zh-CN" w:bidi="ar-SA"/>
              </w:rPr>
              <w:t>按照</w:t>
            </w:r>
            <w:r>
              <w:rPr>
                <w:rFonts w:hint="default" w:ascii="Times New Roman" w:hAnsi="Times New Roman" w:eastAsia="宋体" w:cs="Times New Roman"/>
                <w:color w:val="auto"/>
                <w:kern w:val="2"/>
                <w:sz w:val="24"/>
                <w:szCs w:val="24"/>
                <w:lang w:val="en-US" w:eastAsia="zh-CN" w:bidi="ar-SA"/>
              </w:rPr>
              <w:t>GB/T 1034-2008标准</w:t>
            </w:r>
            <w:r>
              <w:rPr>
                <w:rFonts w:hint="eastAsia" w:cs="Times New Roman"/>
                <w:color w:val="auto"/>
                <w:kern w:val="2"/>
                <w:sz w:val="24"/>
                <w:szCs w:val="24"/>
                <w:lang w:val="en-US" w:eastAsia="zh-CN" w:bidi="ar-SA"/>
              </w:rPr>
              <w:t>，不少于</w:t>
            </w:r>
            <w:r>
              <w:rPr>
                <w:rFonts w:hint="default" w:ascii="Times New Roman" w:hAnsi="Times New Roman" w:eastAsia="宋体" w:cs="Times New Roman"/>
                <w:color w:val="auto"/>
                <w:kern w:val="2"/>
                <w:sz w:val="24"/>
                <w:szCs w:val="24"/>
                <w:lang w:val="en-US" w:eastAsia="zh-CN" w:bidi="ar-SA"/>
              </w:rPr>
              <w:t>7000</w:t>
            </w:r>
            <w:r>
              <w:rPr>
                <w:rFonts w:hint="eastAsia" w:cs="Times New Roman"/>
                <w:color w:val="auto"/>
                <w:kern w:val="2"/>
                <w:sz w:val="24"/>
                <w:szCs w:val="24"/>
                <w:lang w:val="en-US" w:eastAsia="zh-CN" w:bidi="ar-SA"/>
              </w:rPr>
              <w:t>小时</w:t>
            </w:r>
            <w:r>
              <w:rPr>
                <w:rFonts w:hint="default" w:ascii="Times New Roman" w:hAnsi="Times New Roman" w:eastAsia="宋体" w:cs="Times New Roman"/>
                <w:color w:val="auto"/>
                <w:kern w:val="2"/>
                <w:sz w:val="24"/>
                <w:szCs w:val="24"/>
                <w:lang w:val="en-US" w:eastAsia="zh-CN" w:bidi="ar-SA"/>
              </w:rPr>
              <w:t>雨水中浸泡检测</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吸水率≤1%，尺寸变化率（长度、宽度）≤1%；垂直变形≤3.5mm。</w:t>
            </w:r>
            <w:r>
              <w:rPr>
                <w:rFonts w:hint="eastAsia" w:cs="Times New Roman"/>
                <w:color w:val="auto"/>
                <w:kern w:val="2"/>
                <w:sz w:val="24"/>
                <w:szCs w:val="24"/>
                <w:lang w:val="en-US" w:eastAsia="zh-CN" w:bidi="ar-SA"/>
              </w:rPr>
              <w:t>17.</w:t>
            </w:r>
            <w:r>
              <w:rPr>
                <w:rFonts w:hint="default" w:ascii="Times New Roman" w:hAnsi="Times New Roman" w:eastAsia="宋体" w:cs="Times New Roman"/>
                <w:color w:val="auto"/>
                <w:kern w:val="2"/>
                <w:sz w:val="24"/>
                <w:szCs w:val="24"/>
                <w:lang w:val="en-US" w:eastAsia="zh-CN" w:bidi="ar-SA"/>
              </w:rPr>
              <w:t>检测周期</w:t>
            </w:r>
            <w:r>
              <w:rPr>
                <w:rFonts w:hint="eastAsia" w:cs="Times New Roman"/>
                <w:color w:val="auto"/>
                <w:kern w:val="2"/>
                <w:sz w:val="24"/>
                <w:szCs w:val="24"/>
                <w:lang w:val="en-US" w:eastAsia="zh-CN" w:bidi="ar-SA"/>
              </w:rPr>
              <w:t>不低于</w:t>
            </w:r>
            <w:r>
              <w:rPr>
                <w:rFonts w:hint="default" w:ascii="Times New Roman" w:hAnsi="Times New Roman" w:eastAsia="宋体" w:cs="Times New Roman"/>
                <w:color w:val="auto"/>
                <w:kern w:val="2"/>
                <w:sz w:val="24"/>
                <w:szCs w:val="24"/>
                <w:lang w:val="en-US" w:eastAsia="zh-CN" w:bidi="ar-SA"/>
              </w:rPr>
              <w:t>8000</w:t>
            </w:r>
            <w:r>
              <w:rPr>
                <w:rFonts w:hint="eastAsia" w:cs="Times New Roman"/>
                <w:color w:val="auto"/>
                <w:kern w:val="2"/>
                <w:sz w:val="24"/>
                <w:szCs w:val="24"/>
                <w:lang w:val="en-US" w:eastAsia="zh-CN" w:bidi="ar-SA"/>
              </w:rPr>
              <w:t>小时的</w:t>
            </w:r>
            <w:r>
              <w:rPr>
                <w:rFonts w:hint="default" w:ascii="Times New Roman" w:hAnsi="Times New Roman" w:eastAsia="宋体" w:cs="Times New Roman"/>
                <w:color w:val="auto"/>
                <w:kern w:val="2"/>
                <w:sz w:val="24"/>
                <w:szCs w:val="24"/>
                <w:lang w:val="en-US" w:eastAsia="zh-CN" w:bidi="ar-SA"/>
              </w:rPr>
              <w:t>模拟自然环境变化循环测试（高温-低温-湿热-盐雾），外观局部无粉化、变形、鼓包等缺陷，拉伸强度≥20Mpa，依据GB/T14833-2020标准：摩擦系数＞0.4；依据GB36246-2018标准：甲醛≤0.4mg/（㎡·h）。</w:t>
            </w:r>
          </w:p>
        </w:tc>
      </w:tr>
    </w:tbl>
    <w:p w14:paraId="2B95BF2B">
      <w:pPr>
        <w:tabs>
          <w:tab w:val="left" w:pos="210"/>
        </w:tabs>
        <w:autoSpaceDE w:val="0"/>
        <w:autoSpaceDN w:val="0"/>
        <w:adjustRightInd w:val="0"/>
        <w:spacing w:line="360" w:lineRule="auto"/>
        <w:ind w:firstLine="480" w:firstLineChars="200"/>
        <w:outlineLvl w:val="0"/>
        <w:rPr>
          <w:rFonts w:hint="eastAsia" w:cs="Times New Roman"/>
          <w:color w:val="auto"/>
          <w:kern w:val="0"/>
          <w:sz w:val="24"/>
          <w:szCs w:val="24"/>
          <w:lang w:val="en-US" w:eastAsia="zh-CN" w:bidi="ar"/>
        </w:rPr>
      </w:pPr>
      <w:r>
        <w:rPr>
          <w:rFonts w:hint="eastAsia"/>
          <w:color w:val="auto"/>
          <w:sz w:val="24"/>
          <w:lang w:val="en-US" w:eastAsia="zh-CN"/>
        </w:rPr>
        <w:t>（3）</w:t>
      </w:r>
      <w:r>
        <w:rPr>
          <w:rFonts w:hint="default" w:ascii="Times New Roman" w:hAnsi="Times New Roman" w:eastAsia="宋体" w:cs="Times New Roman"/>
          <w:color w:val="auto"/>
          <w:kern w:val="0"/>
          <w:sz w:val="24"/>
          <w:szCs w:val="24"/>
          <w:lang w:bidi="ar"/>
        </w:rPr>
        <w:t>智能器材通用要求</w:t>
      </w:r>
      <w:r>
        <w:rPr>
          <w:rFonts w:hint="eastAsia" w:cs="Times New Roman"/>
          <w:color w:val="auto"/>
          <w:kern w:val="0"/>
          <w:sz w:val="24"/>
          <w:szCs w:val="24"/>
          <w:lang w:val="en-US" w:eastAsia="zh-CN" w:bidi="ar"/>
        </w:rPr>
        <w:t>：</w:t>
      </w:r>
    </w:p>
    <w:p w14:paraId="0BB4A3C1">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w:t>
      </w:r>
      <w:r>
        <w:rPr>
          <w:rFonts w:hint="default"/>
          <w:color w:val="auto"/>
          <w:sz w:val="24"/>
          <w:lang w:val="en-US" w:eastAsia="zh-CN"/>
        </w:rPr>
        <w:t>器材应具有数据采集、数据传输、数据处理等功能，加遮阳棚并与安装环境相融合。数据采集应至少包括各项运动数据，包括次数、运动时间、里程、心率等。显示当前日期及时间、联网状态、电池电量等。播放音乐，伴随运动。数据处理的结果应采用固定显示屏呈现方式，器材应具备后台数据统计和处理系统平台并可以手机APP或显示屏方式查询。若有体测设备连接时与体测数据自动上传，并被统计在小程序里，和运动数据一起分析，给出运动建议。</w:t>
      </w:r>
    </w:p>
    <w:p w14:paraId="2CFC2F43">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2）</w:t>
      </w:r>
      <w:r>
        <w:rPr>
          <w:rFonts w:hint="default"/>
          <w:color w:val="auto"/>
          <w:sz w:val="24"/>
          <w:lang w:val="en-US" w:eastAsia="zh-CN"/>
        </w:rPr>
        <w:t>提供系统两年及以上场地上门维修，切实做到承诺报修24h之内场地上门维修，提供承诺依据。承诺8年质保期内免费的4G流量。域名备案时间至少五年。</w:t>
      </w:r>
    </w:p>
    <w:p w14:paraId="723979C8">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3）</w:t>
      </w:r>
      <w:r>
        <w:rPr>
          <w:rFonts w:hint="default"/>
          <w:color w:val="auto"/>
          <w:sz w:val="24"/>
          <w:lang w:val="en-US" w:eastAsia="zh-CN"/>
        </w:rPr>
        <w:t>表面易接触材料有害物质限量应符合GB 19272-2011中5.2.6的要求；环保粉末静电喷涂，塑粉中铅含量≤600mg/kg,镉含量≤100mg/kg，邻苯二甲酸酯≤0.1%，PFAS含量符合PFOA＜0.25mg/kg,PFOS＜0.25mg/kg; PFHxS＜0.025mg/kg;铅笔硬度（GB/T6739-2006）不低于6H</w:t>
      </w:r>
      <w:r>
        <w:rPr>
          <w:rFonts w:hint="eastAsia"/>
          <w:color w:val="auto"/>
          <w:sz w:val="24"/>
          <w:lang w:val="en-US" w:eastAsia="zh-CN"/>
        </w:rPr>
        <w:t>。</w:t>
      </w:r>
    </w:p>
    <w:p w14:paraId="63326513">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4）</w:t>
      </w:r>
      <w:r>
        <w:rPr>
          <w:rFonts w:hint="default"/>
          <w:color w:val="auto"/>
          <w:sz w:val="24"/>
          <w:lang w:val="en-US" w:eastAsia="zh-CN"/>
        </w:rPr>
        <w:t>器材各部位螺钉、螺母等紧固件应紧固可靠且防锈、防松和防盗；螺纹突出部分不应超过其螺距3倍的长度;易接触区域的螺栓、螺钉应永久的覆盖住突出的螺栓螺纹或采用覆盖件在其安装面以上直角部分的高度不应超过3mm或采用突出部分外角应不小于105°或不应有易钩挂形状。</w:t>
      </w:r>
    </w:p>
    <w:p w14:paraId="6E9ADCD0">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5）</w:t>
      </w:r>
      <w:r>
        <w:rPr>
          <w:rFonts w:hint="default"/>
          <w:color w:val="auto"/>
          <w:sz w:val="24"/>
          <w:lang w:val="en-US" w:eastAsia="zh-CN"/>
        </w:rPr>
        <w:t>器材各支撑人体的表面所有棱边和尖角，应使其半径不小于3.0mm；使用者或第三者易接触的零部件的其他所有棱边应予以圆滑过渡或加以防护。</w:t>
      </w:r>
    </w:p>
    <w:p w14:paraId="6509529D">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6）</w:t>
      </w:r>
      <w:r>
        <w:rPr>
          <w:rFonts w:hint="default"/>
          <w:color w:val="auto"/>
          <w:sz w:val="24"/>
          <w:lang w:val="en-US" w:eastAsia="zh-CN"/>
        </w:rPr>
        <w:t>易接触的管材末端应采用零部件或管塞封住，且把手端部直径应不小于50mm，除使用工具外，应不可拆卸。</w:t>
      </w:r>
    </w:p>
    <w:p w14:paraId="018F18E5">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7）</w:t>
      </w:r>
      <w:r>
        <w:rPr>
          <w:rFonts w:hint="default"/>
          <w:color w:val="auto"/>
          <w:sz w:val="24"/>
          <w:lang w:val="en-US" w:eastAsia="zh-CN"/>
        </w:rPr>
        <w:t>器材结构应防止有对人体头部、颈部、躯干、手、手指、脚部的挤压、剪切、卡夹伤害的可能；应防止有对衣物、头发产生钩挂、缠绕伤害的可能；在使用者头部或视线高度范围外，不应有不可预知的障碍物和突起物，防止产生碰撞伤害的可能。</w:t>
      </w:r>
    </w:p>
    <w:p w14:paraId="2FA32244">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8）</w:t>
      </w:r>
      <w:r>
        <w:rPr>
          <w:rFonts w:hint="default"/>
          <w:color w:val="auto"/>
          <w:sz w:val="24"/>
          <w:lang w:val="en-US" w:eastAsia="zh-CN"/>
        </w:rPr>
        <w:t>扶手直径应不小于16mm且不大于45mm</w:t>
      </w:r>
      <w:r>
        <w:rPr>
          <w:rFonts w:hint="eastAsia"/>
          <w:color w:val="auto"/>
          <w:sz w:val="24"/>
          <w:lang w:val="en-US" w:eastAsia="zh-CN"/>
        </w:rPr>
        <w:t>。</w:t>
      </w:r>
    </w:p>
    <w:p w14:paraId="69583F57">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9）</w:t>
      </w:r>
      <w:r>
        <w:rPr>
          <w:rFonts w:hint="default"/>
          <w:color w:val="auto"/>
          <w:sz w:val="24"/>
          <w:lang w:val="en-US" w:eastAsia="zh-CN"/>
        </w:rPr>
        <w:t>带有轴承的器材，轴承应采取防水、防尘措施</w:t>
      </w:r>
      <w:r>
        <w:rPr>
          <w:rFonts w:hint="eastAsia"/>
          <w:color w:val="auto"/>
          <w:sz w:val="24"/>
          <w:lang w:val="en-US" w:eastAsia="zh-CN"/>
        </w:rPr>
        <w:t>。</w:t>
      </w:r>
    </w:p>
    <w:p w14:paraId="0747FE10">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10）</w:t>
      </w:r>
      <w:r>
        <w:rPr>
          <w:rFonts w:hint="default"/>
          <w:color w:val="auto"/>
          <w:sz w:val="24"/>
          <w:lang w:val="en-US" w:eastAsia="zh-CN"/>
        </w:rPr>
        <w:t>电压应符合GB/T3805-2008中6.1环境状态2的正常直流电压限值为35V的规定。</w:t>
      </w:r>
    </w:p>
    <w:p w14:paraId="24EB9F9C">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11）</w:t>
      </w:r>
      <w:r>
        <w:rPr>
          <w:rFonts w:hint="default"/>
          <w:color w:val="auto"/>
          <w:sz w:val="24"/>
          <w:lang w:val="en-US" w:eastAsia="zh-CN"/>
        </w:rPr>
        <w:t>使用太阳能或自发电充电模式，采用锂电池或胶体蓄电池，充电后应能满足24小时内器材正常使用。太阳能板到蓄电池的连线及蓄电池要密封，不得暴露在外。</w:t>
      </w:r>
    </w:p>
    <w:p w14:paraId="633A45AE">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12）</w:t>
      </w:r>
      <w:r>
        <w:rPr>
          <w:rFonts w:hint="default"/>
          <w:color w:val="auto"/>
          <w:sz w:val="24"/>
          <w:lang w:val="en-US" w:eastAsia="zh-CN"/>
        </w:rPr>
        <w:t>器材安全使用寿命不低于8年；其中作为易损部件的电子部件及供电系统使用寿命应不小于2年。</w:t>
      </w:r>
    </w:p>
    <w:p w14:paraId="42888D86">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13）</w:t>
      </w:r>
      <w:r>
        <w:rPr>
          <w:rFonts w:hint="default"/>
          <w:color w:val="auto"/>
          <w:sz w:val="24"/>
          <w:lang w:val="en-US" w:eastAsia="zh-CN"/>
        </w:rPr>
        <w:t>使用500g的钢球从500mm高度自由落下，冲击显示屏中心位置，显示屏应不出现破裂。</w:t>
      </w:r>
    </w:p>
    <w:p w14:paraId="2B55EEED">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14）</w:t>
      </w:r>
      <w:r>
        <w:rPr>
          <w:rFonts w:hint="default"/>
          <w:color w:val="auto"/>
          <w:sz w:val="24"/>
          <w:lang w:val="en-US" w:eastAsia="zh-CN"/>
        </w:rPr>
        <w:t>数据显示准确度：时间±1%，次数±5%。</w:t>
      </w:r>
    </w:p>
    <w:p w14:paraId="1C02656D">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15）</w:t>
      </w:r>
      <w:r>
        <w:rPr>
          <w:rFonts w:hint="default"/>
          <w:color w:val="auto"/>
          <w:sz w:val="24"/>
          <w:lang w:val="en-US" w:eastAsia="zh-CN"/>
        </w:rPr>
        <w:t>可尝试攀爬、踩踏高度大于600mm时，碰撞区域应安装有着陆缓冲层；</w:t>
      </w:r>
    </w:p>
    <w:p w14:paraId="19BC6345">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16）</w:t>
      </w:r>
      <w:r>
        <w:rPr>
          <w:rFonts w:hint="default"/>
          <w:color w:val="auto"/>
          <w:sz w:val="24"/>
          <w:lang w:val="en-US" w:eastAsia="zh-CN"/>
        </w:rPr>
        <w:t>器材应配有完整的说明书，应包含三图（安装示意图、安装跌落空间图、碰撞区域图）、三表（器材安装检查表、器材定期检查表、易损件明细表）、器材安全使用寿命、器材维护保养注意事项、及寿命周期内对易损件及时更换的承诺等内容</w:t>
      </w:r>
      <w:r>
        <w:rPr>
          <w:rFonts w:hint="eastAsia"/>
          <w:color w:val="auto"/>
          <w:sz w:val="24"/>
          <w:lang w:val="en-US" w:eastAsia="zh-CN"/>
        </w:rPr>
        <w:t>。</w:t>
      </w:r>
    </w:p>
    <w:p w14:paraId="55264FF7">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17）</w:t>
      </w:r>
      <w:r>
        <w:rPr>
          <w:rFonts w:hint="default"/>
          <w:color w:val="auto"/>
          <w:sz w:val="24"/>
          <w:lang w:val="en-US" w:eastAsia="zh-CN"/>
        </w:rPr>
        <w:t>器材应能通过显示屏或手机APP查询使用指导方案。</w:t>
      </w:r>
    </w:p>
    <w:p w14:paraId="47C26ECB">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18）</w:t>
      </w:r>
      <w:r>
        <w:rPr>
          <w:rFonts w:hint="default"/>
          <w:color w:val="auto"/>
          <w:sz w:val="24"/>
          <w:lang w:val="en-US" w:eastAsia="zh-CN"/>
        </w:rPr>
        <w:t>器材安全警示应采用图示方式提示使用者可能存在风险</w:t>
      </w:r>
      <w:r>
        <w:rPr>
          <w:rFonts w:hint="eastAsia"/>
          <w:color w:val="auto"/>
          <w:sz w:val="24"/>
          <w:lang w:val="en-US" w:eastAsia="zh-CN"/>
        </w:rPr>
        <w:t>。</w:t>
      </w:r>
    </w:p>
    <w:p w14:paraId="60495D9C">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19）</w:t>
      </w:r>
      <w:r>
        <w:rPr>
          <w:rFonts w:hint="default"/>
          <w:color w:val="auto"/>
          <w:sz w:val="24"/>
          <w:lang w:val="en-US" w:eastAsia="zh-CN"/>
        </w:rPr>
        <w:t>器材应有专用二维码标识，用于提报安装信息。</w:t>
      </w:r>
    </w:p>
    <w:p w14:paraId="55A72B89">
      <w:pPr>
        <w:tabs>
          <w:tab w:val="left" w:pos="210"/>
        </w:tabs>
        <w:autoSpaceDE w:val="0"/>
        <w:autoSpaceDN w:val="0"/>
        <w:adjustRightInd w:val="0"/>
        <w:spacing w:line="360" w:lineRule="auto"/>
        <w:ind w:firstLine="480" w:firstLineChars="200"/>
        <w:outlineLvl w:val="0"/>
        <w:rPr>
          <w:rFonts w:hint="default"/>
          <w:color w:val="auto"/>
          <w:sz w:val="24"/>
          <w:lang w:val="en-US" w:eastAsia="zh-CN"/>
        </w:rPr>
      </w:pPr>
      <w:r>
        <w:rPr>
          <w:rFonts w:hint="eastAsia"/>
          <w:color w:val="auto"/>
          <w:sz w:val="24"/>
          <w:lang w:val="en-US" w:eastAsia="zh-CN"/>
        </w:rPr>
        <w:t>11）</w:t>
      </w:r>
      <w:r>
        <w:rPr>
          <w:rFonts w:hint="default"/>
          <w:color w:val="auto"/>
          <w:sz w:val="24"/>
          <w:lang w:val="en-US" w:eastAsia="zh-CN"/>
        </w:rPr>
        <w:t>其它应符合GB19272-2011的要求。</w:t>
      </w:r>
    </w:p>
    <w:p w14:paraId="47DB0CD5">
      <w:pPr>
        <w:tabs>
          <w:tab w:val="left" w:pos="210"/>
        </w:tabs>
        <w:autoSpaceDE w:val="0"/>
        <w:autoSpaceDN w:val="0"/>
        <w:adjustRightInd w:val="0"/>
        <w:spacing w:line="360" w:lineRule="auto"/>
        <w:ind w:firstLine="480" w:firstLineChars="200"/>
        <w:outlineLvl w:val="0"/>
        <w:rPr>
          <w:rFonts w:hint="eastAsia"/>
          <w:color w:val="auto"/>
          <w:sz w:val="24"/>
          <w:szCs w:val="24"/>
        </w:rPr>
      </w:pPr>
    </w:p>
    <w:p w14:paraId="076DD7EE">
      <w:pPr>
        <w:tabs>
          <w:tab w:val="left" w:pos="210"/>
        </w:tabs>
        <w:autoSpaceDE w:val="0"/>
        <w:autoSpaceDN w:val="0"/>
        <w:adjustRightInd w:val="0"/>
        <w:spacing w:line="360" w:lineRule="auto"/>
        <w:ind w:firstLine="480" w:firstLineChars="200"/>
        <w:outlineLvl w:val="0"/>
        <w:rPr>
          <w:color w:val="auto"/>
          <w:sz w:val="24"/>
          <w:szCs w:val="24"/>
        </w:rPr>
      </w:pPr>
      <w:r>
        <w:rPr>
          <w:rFonts w:hint="eastAsia"/>
          <w:color w:val="auto"/>
          <w:sz w:val="24"/>
          <w:szCs w:val="24"/>
        </w:rPr>
        <w:t>三</w:t>
      </w:r>
      <w:r>
        <w:rPr>
          <w:color w:val="auto"/>
          <w:sz w:val="24"/>
          <w:szCs w:val="24"/>
        </w:rPr>
        <w:t>、</w:t>
      </w:r>
      <w:r>
        <w:rPr>
          <w:rFonts w:hint="eastAsia"/>
          <w:color w:val="auto"/>
          <w:sz w:val="24"/>
          <w:szCs w:val="24"/>
        </w:rPr>
        <w:t>商务要求</w:t>
      </w:r>
    </w:p>
    <w:p w14:paraId="1FABE3DB">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（一）报价要求</w:t>
      </w:r>
    </w:p>
    <w:p w14:paraId="6B073DCC">
      <w:pPr>
        <w:autoSpaceDE w:val="0"/>
        <w:autoSpaceDN w:val="0"/>
        <w:adjustRightInd w:val="0"/>
        <w:spacing w:line="360" w:lineRule="auto"/>
        <w:ind w:firstLine="480" w:firstLineChars="200"/>
        <w:rPr>
          <w:color w:val="auto"/>
          <w:sz w:val="24"/>
        </w:rPr>
      </w:pPr>
      <w:r>
        <w:rPr>
          <w:rFonts w:hint="eastAsia"/>
          <w:color w:val="auto"/>
          <w:sz w:val="24"/>
        </w:rPr>
        <w:t>1. 投标报价以人民币填列。</w:t>
      </w:r>
    </w:p>
    <w:p w14:paraId="4D70184E">
      <w:pPr>
        <w:autoSpaceDE w:val="0"/>
        <w:autoSpaceDN w:val="0"/>
        <w:adjustRightInd w:val="0"/>
        <w:spacing w:line="360" w:lineRule="auto"/>
        <w:ind w:firstLine="480" w:firstLineChars="200"/>
        <w:rPr>
          <w:color w:val="auto"/>
          <w:sz w:val="24"/>
        </w:rPr>
      </w:pPr>
      <w:r>
        <w:rPr>
          <w:rFonts w:hint="eastAsia"/>
          <w:color w:val="auto"/>
          <w:sz w:val="24"/>
        </w:rPr>
        <w:t>2. 投标人的报价应包括：设备主机及附件货款、运输费、运输保险费、装卸费、安装调试费及利润税金等为完成招标文件规定的全部要求所需的一切费用。投标人所报价格为货到现场安装调试完成的最终优惠价格。</w:t>
      </w:r>
    </w:p>
    <w:p w14:paraId="5154890D">
      <w:pPr>
        <w:autoSpaceDE w:val="0"/>
        <w:autoSpaceDN w:val="0"/>
        <w:adjustRightInd w:val="0"/>
        <w:spacing w:line="360" w:lineRule="auto"/>
        <w:ind w:firstLine="480" w:firstLineChars="200"/>
        <w:rPr>
          <w:color w:val="auto"/>
          <w:sz w:val="24"/>
        </w:rPr>
      </w:pPr>
      <w:r>
        <w:rPr>
          <w:rFonts w:hint="eastAsia"/>
          <w:color w:val="auto"/>
          <w:sz w:val="24"/>
        </w:rPr>
        <w:t>3. 验收及相关费用由投标人负责。</w:t>
      </w:r>
    </w:p>
    <w:p w14:paraId="1DC0FBE2">
      <w:pPr>
        <w:spacing w:line="360" w:lineRule="auto"/>
        <w:ind w:firstLine="480" w:firstLineChars="200"/>
        <w:outlineLvl w:val="0"/>
        <w:rPr>
          <w:color w:val="auto"/>
          <w:sz w:val="24"/>
        </w:rPr>
      </w:pPr>
      <w:r>
        <w:rPr>
          <w:rFonts w:hint="eastAsia"/>
          <w:color w:val="auto"/>
          <w:sz w:val="24"/>
        </w:rPr>
        <w:t>（二）服务要求</w:t>
      </w:r>
    </w:p>
    <w:p w14:paraId="0EF27126">
      <w:pPr>
        <w:spacing w:line="360" w:lineRule="auto"/>
        <w:ind w:firstLine="480" w:firstLineChars="200"/>
        <w:outlineLvl w:val="0"/>
        <w:rPr>
          <w:color w:val="auto"/>
          <w:sz w:val="24"/>
        </w:rPr>
      </w:pPr>
      <w:r>
        <w:rPr>
          <w:rFonts w:hint="eastAsia"/>
          <w:color w:val="auto"/>
          <w:sz w:val="24"/>
        </w:rPr>
        <w:t>1. 提供所投产品至少</w:t>
      </w:r>
      <w:r>
        <w:rPr>
          <w:rFonts w:hint="eastAsia"/>
          <w:color w:val="auto"/>
          <w:sz w:val="24"/>
          <w:lang w:val="en-US" w:eastAsia="zh-CN"/>
        </w:rPr>
        <w:t>8</w:t>
      </w:r>
      <w:r>
        <w:rPr>
          <w:rFonts w:hint="eastAsia"/>
          <w:color w:val="auto"/>
          <w:sz w:val="24"/>
        </w:rPr>
        <w:t>年的免费上门保修，终身维修。</w:t>
      </w:r>
    </w:p>
    <w:p w14:paraId="6E81A546">
      <w:pPr>
        <w:spacing w:line="360" w:lineRule="auto"/>
        <w:ind w:firstLine="480" w:firstLineChars="200"/>
        <w:outlineLvl w:val="0"/>
        <w:rPr>
          <w:rFonts w:hint="eastAsia"/>
          <w:color w:val="auto"/>
          <w:sz w:val="24"/>
        </w:rPr>
      </w:pPr>
      <w:r>
        <w:rPr>
          <w:rFonts w:hint="eastAsia"/>
          <w:color w:val="auto"/>
          <w:sz w:val="24"/>
        </w:rPr>
        <w:t>2. 保修期内免费更换零配件，7×24小时技术响应，2小时内到达现场，24小时内修复解决问题。超过保修期后，其配件及维修价格应不低于本次公开招标的优惠幅度。供应商须在售后服务方案中对解决质量问题、维修、质保的具体措施作出详细说明。保修期自验收合格之日起计算。</w:t>
      </w:r>
    </w:p>
    <w:p w14:paraId="3574BB7B">
      <w:pPr>
        <w:spacing w:line="360" w:lineRule="auto"/>
        <w:ind w:firstLine="480" w:firstLineChars="200"/>
        <w:outlineLvl w:val="0"/>
        <w:rPr>
          <w:rFonts w:hint="default" w:eastAsia="宋体"/>
          <w:color w:val="auto"/>
          <w:sz w:val="24"/>
          <w:lang w:val="en-US" w:eastAsia="zh-CN"/>
        </w:rPr>
      </w:pPr>
      <w:r>
        <w:rPr>
          <w:rFonts w:hint="eastAsia"/>
          <w:color w:val="auto"/>
          <w:sz w:val="24"/>
          <w:lang w:val="en-US" w:eastAsia="zh-CN"/>
        </w:rPr>
        <w:t xml:space="preserve">3. </w:t>
      </w:r>
      <w:r>
        <w:rPr>
          <w:rFonts w:hint="default"/>
          <w:color w:val="auto"/>
          <w:sz w:val="24"/>
          <w:lang w:val="en-US" w:eastAsia="zh-CN"/>
        </w:rPr>
        <w:t>提供</w:t>
      </w:r>
      <w:r>
        <w:rPr>
          <w:rFonts w:hint="eastAsia"/>
          <w:color w:val="auto"/>
          <w:sz w:val="24"/>
          <w:lang w:val="en-US" w:eastAsia="zh-CN"/>
        </w:rPr>
        <w:t>智能器材</w:t>
      </w:r>
      <w:r>
        <w:rPr>
          <w:rFonts w:hint="default"/>
          <w:color w:val="auto"/>
          <w:sz w:val="24"/>
          <w:lang w:val="en-US" w:eastAsia="zh-CN"/>
        </w:rPr>
        <w:t>系统两年</w:t>
      </w:r>
      <w:r>
        <w:rPr>
          <w:rFonts w:hint="eastAsia"/>
          <w:color w:val="auto"/>
          <w:sz w:val="24"/>
          <w:lang w:val="en-US" w:eastAsia="zh-CN"/>
        </w:rPr>
        <w:t>或</w:t>
      </w:r>
      <w:r>
        <w:rPr>
          <w:rFonts w:hint="default"/>
          <w:color w:val="auto"/>
          <w:sz w:val="24"/>
          <w:lang w:val="en-US" w:eastAsia="zh-CN"/>
        </w:rPr>
        <w:t>以上场地上门维修，报修24</w:t>
      </w:r>
      <w:r>
        <w:rPr>
          <w:rFonts w:hint="eastAsia"/>
          <w:color w:val="auto"/>
          <w:sz w:val="24"/>
          <w:lang w:val="en-US" w:eastAsia="zh-CN"/>
        </w:rPr>
        <w:t>小时</w:t>
      </w:r>
      <w:r>
        <w:rPr>
          <w:rFonts w:hint="default"/>
          <w:color w:val="auto"/>
          <w:sz w:val="24"/>
          <w:lang w:val="en-US" w:eastAsia="zh-CN"/>
        </w:rPr>
        <w:t>之内场地上门维修。</w:t>
      </w:r>
      <w:r>
        <w:rPr>
          <w:rFonts w:hint="eastAsia"/>
          <w:color w:val="auto"/>
          <w:sz w:val="24"/>
          <w:lang w:val="en-US" w:eastAsia="zh-CN"/>
        </w:rPr>
        <w:t>提供</w:t>
      </w:r>
      <w:r>
        <w:rPr>
          <w:rFonts w:hint="default"/>
          <w:color w:val="auto"/>
          <w:sz w:val="24"/>
          <w:lang w:val="en-US" w:eastAsia="zh-CN"/>
        </w:rPr>
        <w:t>8年质保期内免费的4G流量。域名备案时间至少五年。</w:t>
      </w:r>
    </w:p>
    <w:p w14:paraId="06CA8A1C">
      <w:pPr>
        <w:spacing w:line="360" w:lineRule="auto"/>
        <w:ind w:firstLine="480" w:firstLineChars="200"/>
        <w:outlineLvl w:val="0"/>
        <w:rPr>
          <w:color w:val="auto"/>
          <w:sz w:val="24"/>
        </w:rPr>
      </w:pPr>
      <w:r>
        <w:rPr>
          <w:rFonts w:hint="eastAsia"/>
          <w:color w:val="auto"/>
          <w:sz w:val="24"/>
          <w:lang w:val="en-US" w:eastAsia="zh-CN"/>
        </w:rPr>
        <w:t>4</w:t>
      </w:r>
      <w:r>
        <w:rPr>
          <w:rFonts w:hint="eastAsia"/>
          <w:color w:val="auto"/>
          <w:sz w:val="24"/>
        </w:rPr>
        <w:t>. 提供所投产品制造商服务机构情况，包括地址、联系方式及技术人员数量等。</w:t>
      </w:r>
    </w:p>
    <w:p w14:paraId="6015F8A3">
      <w:pPr>
        <w:spacing w:line="360" w:lineRule="auto"/>
        <w:ind w:firstLine="480" w:firstLineChars="200"/>
        <w:outlineLvl w:val="0"/>
        <w:rPr>
          <w:color w:val="auto"/>
          <w:sz w:val="24"/>
        </w:rPr>
      </w:pPr>
      <w:r>
        <w:rPr>
          <w:rFonts w:hint="eastAsia"/>
          <w:color w:val="auto"/>
          <w:sz w:val="24"/>
          <w:lang w:val="en-US" w:eastAsia="zh-CN"/>
        </w:rPr>
        <w:t>5</w:t>
      </w:r>
      <w:r>
        <w:rPr>
          <w:rFonts w:hint="eastAsia"/>
          <w:color w:val="auto"/>
          <w:sz w:val="24"/>
        </w:rPr>
        <w:t>. 提供原厂标准的易耗品、消耗材料价格清单及折扣率，保修期后设备维修的价格清单及折扣率。</w:t>
      </w:r>
    </w:p>
    <w:p w14:paraId="36BEFC82">
      <w:pPr>
        <w:spacing w:line="360" w:lineRule="auto"/>
        <w:ind w:firstLine="480" w:firstLineChars="200"/>
        <w:outlineLvl w:val="0"/>
        <w:rPr>
          <w:color w:val="auto"/>
          <w:sz w:val="24"/>
        </w:rPr>
      </w:pPr>
      <w:r>
        <w:rPr>
          <w:rFonts w:hint="eastAsia"/>
          <w:color w:val="auto"/>
          <w:sz w:val="24"/>
        </w:rPr>
        <w:t>5. 提供现场技术培训。</w:t>
      </w:r>
    </w:p>
    <w:p w14:paraId="62A34686">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（三）交货要求</w:t>
      </w:r>
    </w:p>
    <w:p w14:paraId="65391B1F">
      <w:pPr>
        <w:autoSpaceDE w:val="0"/>
        <w:autoSpaceDN w:val="0"/>
        <w:adjustRightInd w:val="0"/>
        <w:spacing w:line="360" w:lineRule="auto"/>
        <w:ind w:firstLine="480" w:firstLineChars="200"/>
        <w:rPr>
          <w:color w:val="auto"/>
          <w:sz w:val="24"/>
        </w:rPr>
      </w:pPr>
      <w:r>
        <w:rPr>
          <w:rFonts w:hint="eastAsia"/>
          <w:color w:val="auto"/>
          <w:sz w:val="24"/>
        </w:rPr>
        <w:t>1. 交货期：</w:t>
      </w:r>
    </w:p>
    <w:p w14:paraId="62BBF8C5">
      <w:pPr>
        <w:autoSpaceDE w:val="0"/>
        <w:autoSpaceDN w:val="0"/>
        <w:adjustRightInd w:val="0"/>
        <w:spacing w:line="360" w:lineRule="auto"/>
        <w:ind w:firstLine="480" w:firstLineChars="200"/>
        <w:rPr>
          <w:color w:val="auto"/>
          <w:sz w:val="24"/>
        </w:rPr>
      </w:pPr>
      <w:r>
        <w:rPr>
          <w:rFonts w:hint="eastAsia"/>
          <w:color w:val="auto"/>
          <w:sz w:val="24"/>
        </w:rPr>
        <w:t>合同签订之日起60日内所有设备交货安装调试完成，验收合格并交付使用（特殊情况以合同为准）。</w:t>
      </w:r>
    </w:p>
    <w:p w14:paraId="1E20C4D7">
      <w:pPr>
        <w:autoSpaceDE w:val="0"/>
        <w:autoSpaceDN w:val="0"/>
        <w:adjustRightInd w:val="0"/>
        <w:spacing w:line="360" w:lineRule="auto"/>
        <w:ind w:firstLine="480" w:firstLineChars="200"/>
        <w:rPr>
          <w:color w:val="auto"/>
          <w:sz w:val="24"/>
        </w:rPr>
      </w:pPr>
      <w:r>
        <w:rPr>
          <w:rFonts w:hint="eastAsia"/>
          <w:color w:val="auto"/>
          <w:sz w:val="24"/>
        </w:rPr>
        <w:t>2. 交货地点：</w:t>
      </w:r>
      <w:r>
        <w:rPr>
          <w:rFonts w:hint="eastAsia"/>
          <w:color w:val="auto"/>
          <w:sz w:val="24"/>
          <w:lang w:val="en-US" w:eastAsia="zh-CN"/>
        </w:rPr>
        <w:t>天津市行政区域内</w:t>
      </w:r>
      <w:r>
        <w:rPr>
          <w:rFonts w:hint="eastAsia"/>
          <w:color w:val="auto"/>
          <w:sz w:val="24"/>
        </w:rPr>
        <w:t>（特殊情况以合同为准）。</w:t>
      </w:r>
    </w:p>
    <w:p w14:paraId="5FB8F5C5">
      <w:pPr>
        <w:autoSpaceDE w:val="0"/>
        <w:autoSpaceDN w:val="0"/>
        <w:adjustRightInd w:val="0"/>
        <w:spacing w:line="360" w:lineRule="auto"/>
        <w:ind w:firstLine="480" w:firstLineChars="200"/>
        <w:rPr>
          <w:color w:val="auto"/>
          <w:sz w:val="24"/>
        </w:rPr>
      </w:pPr>
      <w:r>
        <w:rPr>
          <w:rFonts w:hint="eastAsia"/>
          <w:color w:val="auto"/>
          <w:sz w:val="24"/>
        </w:rPr>
        <w:t>3. 提供制造商完整的随机资料，包括完整的使用和维修手册等。</w:t>
      </w:r>
    </w:p>
    <w:p w14:paraId="5FD966F5">
      <w:pPr>
        <w:autoSpaceDE w:val="0"/>
        <w:autoSpaceDN w:val="0"/>
        <w:adjustRightInd w:val="0"/>
        <w:spacing w:line="360" w:lineRule="auto"/>
        <w:ind w:firstLine="480" w:firstLineChars="200"/>
        <w:rPr>
          <w:color w:val="auto"/>
          <w:sz w:val="24"/>
        </w:rPr>
      </w:pPr>
      <w:r>
        <w:rPr>
          <w:rFonts w:hint="eastAsia"/>
          <w:color w:val="auto"/>
          <w:sz w:val="24"/>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2805A949">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（四）付款方式</w:t>
      </w:r>
    </w:p>
    <w:p w14:paraId="5D35608B">
      <w:pPr>
        <w:autoSpaceDE w:val="0"/>
        <w:autoSpaceDN w:val="0"/>
        <w:adjustRightInd w:val="0"/>
        <w:spacing w:line="360" w:lineRule="auto"/>
        <w:ind w:firstLine="480" w:firstLineChars="200"/>
        <w:rPr>
          <w:rFonts w:hint="eastAsia"/>
          <w:color w:val="auto"/>
          <w:sz w:val="24"/>
        </w:rPr>
      </w:pPr>
      <w:r>
        <w:rPr>
          <w:rFonts w:hint="eastAsia"/>
          <w:color w:val="auto"/>
          <w:sz w:val="24"/>
          <w:lang w:val="en-US" w:eastAsia="zh-CN"/>
        </w:rPr>
        <w:t>若中标供应商为大型企业：</w:t>
      </w:r>
      <w:r>
        <w:rPr>
          <w:rFonts w:hint="eastAsia"/>
          <w:color w:val="auto"/>
          <w:sz w:val="24"/>
        </w:rPr>
        <w:t>自签订合同之日起15日内，支付合同金额30%的货款，全部设备安装到位并验收合格后15日内，支付合同金额60%的货款。验收合格且无质量问题1年后，15日内支付合同金额10%的货款。（特殊情况以合同为准）。</w:t>
      </w:r>
    </w:p>
    <w:p w14:paraId="64F77758">
      <w:pPr>
        <w:autoSpaceDE w:val="0"/>
        <w:autoSpaceDN w:val="0"/>
        <w:adjustRightInd w:val="0"/>
        <w:spacing w:line="360" w:lineRule="auto"/>
        <w:ind w:firstLine="480" w:firstLineChars="200"/>
        <w:rPr>
          <w:rFonts w:hint="default"/>
          <w:color w:val="auto"/>
          <w:sz w:val="24"/>
          <w:lang w:val="en-US" w:eastAsia="zh-CN"/>
        </w:rPr>
      </w:pPr>
      <w:r>
        <w:rPr>
          <w:rFonts w:hint="eastAsia"/>
          <w:color w:val="auto"/>
          <w:sz w:val="24"/>
          <w:lang w:val="en-US" w:eastAsia="zh-CN"/>
        </w:rPr>
        <w:t>若中标供应商为中小企业，</w:t>
      </w:r>
      <w:r>
        <w:rPr>
          <w:rFonts w:hint="eastAsia"/>
          <w:color w:val="auto"/>
          <w:sz w:val="24"/>
        </w:rPr>
        <w:t>自签订合同之日起15日内，支付合同金额30%的货款，全部设备安装到位并验收合格后15日内，支付合同金额60%的货款。验收合格且无质量问题</w:t>
      </w:r>
      <w:r>
        <w:rPr>
          <w:rFonts w:hint="eastAsia"/>
          <w:color w:val="auto"/>
          <w:sz w:val="24"/>
          <w:lang w:val="en-US" w:eastAsia="zh-CN"/>
        </w:rPr>
        <w:t>60日</w:t>
      </w:r>
      <w:r>
        <w:rPr>
          <w:rFonts w:hint="eastAsia"/>
          <w:color w:val="auto"/>
          <w:sz w:val="24"/>
        </w:rPr>
        <w:t>内支付合同金额10%的货款。（特殊情况以合同为准）。</w:t>
      </w:r>
    </w:p>
    <w:p w14:paraId="7F9ABE5A">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（五）投标保证金和履约保证金</w:t>
      </w:r>
    </w:p>
    <w:p w14:paraId="4B275C32">
      <w:pPr>
        <w:autoSpaceDE w:val="0"/>
        <w:autoSpaceDN w:val="0"/>
        <w:adjustRightInd w:val="0"/>
        <w:spacing w:line="360" w:lineRule="auto"/>
        <w:ind w:firstLine="480" w:firstLineChars="200"/>
        <w:rPr>
          <w:color w:val="auto"/>
          <w:sz w:val="24"/>
        </w:rPr>
      </w:pPr>
      <w:r>
        <w:rPr>
          <w:rFonts w:hint="eastAsia"/>
          <w:color w:val="auto"/>
          <w:sz w:val="24"/>
        </w:rPr>
        <w:t>本项目不收取投标保证金和履约保证金。</w:t>
      </w:r>
    </w:p>
    <w:p w14:paraId="13878E73">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（六）验收方法及标准</w:t>
      </w:r>
    </w:p>
    <w:p w14:paraId="533EC8F4">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22380C1C">
      <w:pPr>
        <w:spacing w:line="360" w:lineRule="auto"/>
        <w:ind w:firstLine="480" w:firstLineChars="200"/>
        <w:outlineLvl w:val="0"/>
        <w:rPr>
          <w:color w:val="auto"/>
          <w:sz w:val="24"/>
        </w:rPr>
      </w:pPr>
      <w:r>
        <w:rPr>
          <w:rFonts w:hint="eastAsia"/>
          <w:color w:val="auto"/>
          <w:sz w:val="24"/>
        </w:rPr>
        <w:t>四、评分因素及评标标准</w:t>
      </w:r>
    </w:p>
    <w:tbl>
      <w:tblPr>
        <w:tblStyle w:val="18"/>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555E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4E417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color w:val="auto"/>
                <w:kern w:val="0"/>
                <w:sz w:val="24"/>
                <w:szCs w:val="24"/>
                <w:highlight w:val="none"/>
              </w:rPr>
              <w:t>第一部分</w:t>
            </w:r>
            <w:r>
              <w:rPr>
                <w:rFonts w:hint="eastAsia"/>
                <w:color w:val="auto"/>
                <w:kern w:val="0"/>
                <w:sz w:val="24"/>
                <w:szCs w:val="24"/>
                <w:highlight w:val="none"/>
              </w:rPr>
              <w:t xml:space="preserve"> 价格（30分）</w:t>
            </w:r>
          </w:p>
        </w:tc>
        <w:tc>
          <w:tcPr>
            <w:tcW w:w="1010" w:type="dxa"/>
            <w:shd w:val="clear" w:color="auto" w:fill="auto"/>
            <w:vAlign w:val="center"/>
          </w:tcPr>
          <w:p w14:paraId="50DEFF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color w:val="auto"/>
                <w:kern w:val="0"/>
                <w:sz w:val="24"/>
                <w:szCs w:val="24"/>
                <w:highlight w:val="none"/>
              </w:rPr>
              <w:t>分值</w:t>
            </w:r>
          </w:p>
        </w:tc>
      </w:tr>
      <w:tr w14:paraId="57B7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6DFDB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1</w:t>
            </w:r>
          </w:p>
        </w:tc>
        <w:tc>
          <w:tcPr>
            <w:tcW w:w="1655" w:type="dxa"/>
            <w:shd w:val="clear" w:color="auto" w:fill="auto"/>
            <w:vAlign w:val="center"/>
          </w:tcPr>
          <w:p w14:paraId="7CB23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价格</w:t>
            </w:r>
          </w:p>
        </w:tc>
        <w:tc>
          <w:tcPr>
            <w:tcW w:w="7087" w:type="dxa"/>
            <w:shd w:val="clear" w:color="auto" w:fill="auto"/>
            <w:vAlign w:val="center"/>
          </w:tcPr>
          <w:p w14:paraId="707FE38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（1）投标报价超过采购预算的，投标无效，未超过采购预算的投标报价按以下公式进行计算</w:t>
            </w:r>
          </w:p>
          <w:p w14:paraId="1D26F5A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（2）投标报价得分=（评标基准价/投标报价）×30</w:t>
            </w:r>
          </w:p>
          <w:p w14:paraId="1356CE4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注：满足招标文件要求且投标报价最低的投标报价为评标基准价</w:t>
            </w:r>
          </w:p>
        </w:tc>
        <w:tc>
          <w:tcPr>
            <w:tcW w:w="1010" w:type="dxa"/>
            <w:shd w:val="clear" w:color="auto" w:fill="auto"/>
            <w:vAlign w:val="center"/>
          </w:tcPr>
          <w:p w14:paraId="13F295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30</w:t>
            </w:r>
          </w:p>
        </w:tc>
      </w:tr>
      <w:tr w14:paraId="38FD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0A60F9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color w:val="auto"/>
                <w:kern w:val="0"/>
                <w:sz w:val="24"/>
                <w:szCs w:val="24"/>
                <w:highlight w:val="none"/>
              </w:rPr>
              <w:t>第</w:t>
            </w:r>
            <w:r>
              <w:rPr>
                <w:rFonts w:hint="eastAsia"/>
                <w:color w:val="auto"/>
                <w:kern w:val="0"/>
                <w:sz w:val="24"/>
                <w:szCs w:val="24"/>
                <w:highlight w:val="none"/>
              </w:rPr>
              <w:t>二</w:t>
            </w:r>
            <w:r>
              <w:rPr>
                <w:color w:val="auto"/>
                <w:kern w:val="0"/>
                <w:sz w:val="24"/>
                <w:szCs w:val="24"/>
                <w:highlight w:val="none"/>
              </w:rPr>
              <w:t xml:space="preserve">部分 </w:t>
            </w:r>
            <w:r>
              <w:rPr>
                <w:rFonts w:hint="eastAsia"/>
                <w:color w:val="auto"/>
                <w:kern w:val="0"/>
                <w:sz w:val="24"/>
                <w:szCs w:val="24"/>
                <w:highlight w:val="none"/>
              </w:rPr>
              <w:t>客观分</w:t>
            </w:r>
            <w:r>
              <w:rPr>
                <w:color w:val="auto"/>
                <w:kern w:val="0"/>
                <w:sz w:val="24"/>
                <w:szCs w:val="24"/>
                <w:highlight w:val="none"/>
              </w:rPr>
              <w:t>（</w:t>
            </w:r>
            <w:r>
              <w:rPr>
                <w:rFonts w:hint="eastAsia"/>
                <w:color w:val="auto"/>
                <w:kern w:val="0"/>
                <w:sz w:val="24"/>
                <w:szCs w:val="24"/>
                <w:highlight w:val="none"/>
                <w:lang w:val="en-US" w:eastAsia="zh-CN"/>
              </w:rPr>
              <w:t>54</w:t>
            </w:r>
            <w:r>
              <w:rPr>
                <w:color w:val="auto"/>
                <w:kern w:val="0"/>
                <w:sz w:val="24"/>
                <w:szCs w:val="24"/>
                <w:highlight w:val="none"/>
              </w:rPr>
              <w:t>分）</w:t>
            </w:r>
          </w:p>
        </w:tc>
        <w:tc>
          <w:tcPr>
            <w:tcW w:w="1010" w:type="dxa"/>
            <w:shd w:val="clear" w:color="auto" w:fill="auto"/>
            <w:vAlign w:val="center"/>
          </w:tcPr>
          <w:p w14:paraId="314915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分值</w:t>
            </w:r>
          </w:p>
        </w:tc>
      </w:tr>
      <w:tr w14:paraId="40B5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A4124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1</w:t>
            </w:r>
          </w:p>
        </w:tc>
        <w:tc>
          <w:tcPr>
            <w:tcW w:w="1655" w:type="dxa"/>
            <w:shd w:val="clear" w:color="auto" w:fill="auto"/>
            <w:vAlign w:val="center"/>
          </w:tcPr>
          <w:p w14:paraId="3E2092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lang w:val="en-US" w:eastAsia="zh-CN"/>
              </w:rPr>
              <w:t>投标人</w:t>
            </w:r>
            <w:r>
              <w:rPr>
                <w:rFonts w:hint="eastAsia"/>
                <w:color w:val="auto"/>
                <w:kern w:val="0"/>
                <w:sz w:val="24"/>
                <w:szCs w:val="24"/>
                <w:highlight w:val="none"/>
              </w:rPr>
              <w:t>认证评价</w:t>
            </w:r>
          </w:p>
        </w:tc>
        <w:tc>
          <w:tcPr>
            <w:tcW w:w="7087" w:type="dxa"/>
            <w:shd w:val="clear" w:color="auto" w:fill="auto"/>
            <w:vAlign w:val="center"/>
          </w:tcPr>
          <w:p w14:paraId="4D7E5E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Cs/>
                <w:color w:val="auto"/>
                <w:sz w:val="24"/>
                <w:highlight w:val="none"/>
                <w:lang w:eastAsia="zh-CN"/>
              </w:rPr>
            </w:pPr>
            <w:r>
              <w:rPr>
                <w:rFonts w:hint="eastAsia"/>
                <w:bCs/>
                <w:color w:val="auto"/>
                <w:sz w:val="24"/>
                <w:highlight w:val="none"/>
                <w:lang w:val="en-US" w:eastAsia="zh-CN"/>
              </w:rPr>
              <w:t>投标人</w:t>
            </w:r>
            <w:r>
              <w:rPr>
                <w:rFonts w:hint="eastAsia"/>
                <w:bCs/>
                <w:color w:val="auto"/>
                <w:sz w:val="24"/>
                <w:highlight w:val="none"/>
              </w:rPr>
              <w:t>具备质量管理体系认证、职业健康安全管理体系认证、环境管理体系认证，投标文件中提供证书扫描件。具备1份证书得1分，最多3分</w:t>
            </w:r>
            <w:r>
              <w:rPr>
                <w:rFonts w:hint="eastAsia"/>
                <w:bCs/>
                <w:color w:val="auto"/>
                <w:sz w:val="24"/>
                <w:highlight w:val="none"/>
                <w:lang w:eastAsia="zh-CN"/>
              </w:rPr>
              <w:t>。</w:t>
            </w:r>
          </w:p>
        </w:tc>
        <w:tc>
          <w:tcPr>
            <w:tcW w:w="1010" w:type="dxa"/>
            <w:shd w:val="clear" w:color="auto" w:fill="auto"/>
            <w:vAlign w:val="center"/>
          </w:tcPr>
          <w:p w14:paraId="59EFDE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3</w:t>
            </w:r>
          </w:p>
        </w:tc>
      </w:tr>
      <w:tr w14:paraId="358C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0185A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2</w:t>
            </w:r>
          </w:p>
        </w:tc>
        <w:tc>
          <w:tcPr>
            <w:tcW w:w="1655" w:type="dxa"/>
            <w:shd w:val="clear" w:color="auto" w:fill="auto"/>
            <w:vAlign w:val="center"/>
          </w:tcPr>
          <w:p w14:paraId="0B8E3F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产品参数证明评价</w:t>
            </w:r>
          </w:p>
        </w:tc>
        <w:tc>
          <w:tcPr>
            <w:tcW w:w="7087" w:type="dxa"/>
            <w:shd w:val="clear" w:color="auto" w:fill="auto"/>
            <w:vAlign w:val="center"/>
          </w:tcPr>
          <w:p w14:paraId="1EE32F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Cs/>
                <w:color w:val="auto"/>
                <w:sz w:val="24"/>
                <w:highlight w:val="none"/>
                <w:lang w:val="en-US" w:eastAsia="zh-CN"/>
              </w:rPr>
            </w:pPr>
            <w:r>
              <w:rPr>
                <w:rFonts w:hint="eastAsia"/>
                <w:bCs/>
                <w:color w:val="auto"/>
                <w:sz w:val="24"/>
                <w:highlight w:val="none"/>
              </w:rPr>
              <w:t>（1）</w:t>
            </w:r>
            <w:r>
              <w:rPr>
                <w:rFonts w:hint="eastAsia"/>
                <w:bCs/>
                <w:color w:val="auto"/>
                <w:sz w:val="24"/>
                <w:highlight w:val="none"/>
                <w:lang w:val="en-US" w:eastAsia="zh-CN"/>
              </w:rPr>
              <w:t>投标人承诺所投</w:t>
            </w:r>
            <w:r>
              <w:rPr>
                <w:rFonts w:hint="default" w:ascii="Times New Roman" w:hAnsi="Times New Roman" w:eastAsia="宋体" w:cs="Times New Roman"/>
                <w:color w:val="auto"/>
                <w:kern w:val="0"/>
                <w:sz w:val="24"/>
                <w:szCs w:val="24"/>
                <w:lang w:bidi="ar"/>
              </w:rPr>
              <w:t>预制卷材</w:t>
            </w:r>
            <w:r>
              <w:rPr>
                <w:rFonts w:hint="eastAsia"/>
                <w:bCs/>
                <w:color w:val="auto"/>
                <w:sz w:val="24"/>
                <w:highlight w:val="none"/>
                <w:lang w:val="en-US" w:eastAsia="zh-CN"/>
              </w:rPr>
              <w:t>符合</w:t>
            </w:r>
            <w:r>
              <w:rPr>
                <w:rFonts w:hint="default" w:ascii="Times New Roman" w:hAnsi="Times New Roman" w:eastAsia="宋体" w:cs="Times New Roman"/>
                <w:color w:val="auto"/>
                <w:kern w:val="0"/>
                <w:sz w:val="24"/>
                <w:szCs w:val="24"/>
                <w:lang w:bidi="ar"/>
              </w:rPr>
              <w:t>预制卷材</w:t>
            </w:r>
            <w:r>
              <w:rPr>
                <w:rFonts w:hint="eastAsia" w:cs="Times New Roman"/>
                <w:color w:val="auto"/>
                <w:kern w:val="0"/>
                <w:sz w:val="24"/>
                <w:szCs w:val="24"/>
                <w:lang w:val="en-US" w:eastAsia="zh-CN" w:bidi="ar"/>
              </w:rPr>
              <w:t>补充要求中标注“</w:t>
            </w:r>
            <w:r>
              <w:rPr>
                <w:rFonts w:hint="eastAsia"/>
                <w:bCs/>
                <w:color w:val="auto"/>
                <w:sz w:val="24"/>
                <w:highlight w:val="none"/>
              </w:rPr>
              <w:t>●</w:t>
            </w:r>
            <w:r>
              <w:rPr>
                <w:rFonts w:hint="eastAsia" w:cs="Times New Roman"/>
                <w:color w:val="auto"/>
                <w:kern w:val="0"/>
                <w:sz w:val="24"/>
                <w:szCs w:val="24"/>
                <w:lang w:val="en-US" w:eastAsia="zh-CN" w:bidi="ar"/>
              </w:rPr>
              <w:t>”的全部技术要求，且签订合同前向采购人提供</w:t>
            </w:r>
            <w:r>
              <w:rPr>
                <w:rFonts w:hint="eastAsia"/>
                <w:bCs/>
                <w:color w:val="auto"/>
                <w:sz w:val="24"/>
                <w:highlight w:val="none"/>
              </w:rPr>
              <w:t>具有CMA</w:t>
            </w:r>
            <w:r>
              <w:rPr>
                <w:rFonts w:hint="eastAsia"/>
                <w:bCs/>
                <w:color w:val="auto"/>
                <w:sz w:val="24"/>
                <w:highlight w:val="none"/>
                <w:lang w:val="en-US" w:eastAsia="zh-CN"/>
              </w:rPr>
              <w:t>及CNAS</w:t>
            </w:r>
            <w:r>
              <w:rPr>
                <w:rFonts w:hint="eastAsia"/>
                <w:bCs/>
                <w:color w:val="auto"/>
                <w:sz w:val="24"/>
                <w:highlight w:val="none"/>
              </w:rPr>
              <w:t>标识的检测/检验/试验/测试报告</w:t>
            </w:r>
            <w:r>
              <w:rPr>
                <w:rFonts w:hint="eastAsia"/>
                <w:bCs/>
                <w:color w:val="auto"/>
                <w:sz w:val="24"/>
                <w:highlight w:val="none"/>
                <w:lang w:val="en-US" w:eastAsia="zh-CN"/>
              </w:rPr>
              <w:t>的得6分，否则0分。</w:t>
            </w:r>
          </w:p>
          <w:p w14:paraId="528482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Cs/>
                <w:color w:val="auto"/>
                <w:sz w:val="24"/>
                <w:highlight w:val="none"/>
                <w:lang w:eastAsia="zh-CN"/>
              </w:rPr>
            </w:pPr>
            <w:r>
              <w:rPr>
                <w:rFonts w:hint="eastAsia"/>
                <w:bCs/>
                <w:color w:val="auto"/>
                <w:sz w:val="24"/>
                <w:highlight w:val="none"/>
                <w:lang w:eastAsia="zh-CN"/>
              </w:rPr>
              <w:t>（</w:t>
            </w:r>
            <w:r>
              <w:rPr>
                <w:rFonts w:hint="eastAsia"/>
                <w:bCs/>
                <w:color w:val="auto"/>
                <w:sz w:val="24"/>
                <w:highlight w:val="none"/>
                <w:lang w:val="en-US" w:eastAsia="zh-CN"/>
              </w:rPr>
              <w:t>2</w:t>
            </w:r>
            <w:r>
              <w:rPr>
                <w:rFonts w:hint="eastAsia"/>
                <w:bCs/>
                <w:color w:val="auto"/>
                <w:sz w:val="24"/>
                <w:highlight w:val="none"/>
                <w:lang w:eastAsia="zh-CN"/>
              </w:rPr>
              <w:t>）</w:t>
            </w:r>
            <w:r>
              <w:rPr>
                <w:rFonts w:hint="eastAsia"/>
                <w:bCs/>
                <w:color w:val="auto"/>
                <w:sz w:val="24"/>
                <w:highlight w:val="none"/>
              </w:rPr>
              <w:t>提供</w:t>
            </w:r>
            <w:r>
              <w:rPr>
                <w:rFonts w:hint="eastAsia"/>
                <w:bCs/>
                <w:color w:val="auto"/>
                <w:sz w:val="24"/>
                <w:highlight w:val="none"/>
                <w:lang w:val="en-US" w:eastAsia="zh-CN"/>
              </w:rPr>
              <w:t>除预制卷材</w:t>
            </w:r>
            <w:r>
              <w:rPr>
                <w:rFonts w:hint="eastAsia" w:cs="Times New Roman"/>
                <w:color w:val="auto"/>
                <w:kern w:val="0"/>
                <w:sz w:val="24"/>
                <w:szCs w:val="24"/>
                <w:highlight w:val="none"/>
                <w:lang w:val="en-US" w:eastAsia="zh-CN" w:bidi="ar"/>
              </w:rPr>
              <w:t>以外的核心产品</w:t>
            </w:r>
            <w:r>
              <w:rPr>
                <w:rFonts w:hint="eastAsia"/>
                <w:bCs/>
                <w:color w:val="auto"/>
                <w:sz w:val="24"/>
                <w:highlight w:val="none"/>
                <w:lang w:val="en-US" w:eastAsia="zh-CN"/>
              </w:rPr>
              <w:t>喷涂所用</w:t>
            </w:r>
            <w:r>
              <w:rPr>
                <w:rFonts w:hint="default" w:ascii="Times New Roman" w:hAnsi="Times New Roman" w:eastAsia="宋体" w:cs="Times New Roman"/>
                <w:color w:val="auto"/>
                <w:kern w:val="0"/>
                <w:sz w:val="24"/>
                <w:szCs w:val="24"/>
                <w:highlight w:val="none"/>
                <w:lang w:bidi="ar"/>
              </w:rPr>
              <w:t>塑粉</w:t>
            </w:r>
            <w:r>
              <w:rPr>
                <w:rFonts w:hint="eastAsia"/>
                <w:bCs/>
                <w:color w:val="auto"/>
                <w:sz w:val="24"/>
                <w:highlight w:val="none"/>
              </w:rPr>
              <w:t>的具有CMA</w:t>
            </w:r>
            <w:r>
              <w:rPr>
                <w:rFonts w:hint="eastAsia"/>
                <w:bCs/>
                <w:color w:val="auto"/>
                <w:sz w:val="24"/>
                <w:highlight w:val="none"/>
                <w:lang w:val="en-US" w:eastAsia="zh-CN"/>
              </w:rPr>
              <w:t>及CNAS</w:t>
            </w:r>
            <w:r>
              <w:rPr>
                <w:rFonts w:hint="eastAsia"/>
                <w:bCs/>
                <w:color w:val="auto"/>
                <w:sz w:val="24"/>
                <w:highlight w:val="none"/>
              </w:rPr>
              <w:t>标识的检测/检验/试验/测试报告，上述</w:t>
            </w:r>
            <w:r>
              <w:rPr>
                <w:rFonts w:hint="eastAsia"/>
                <w:bCs/>
                <w:color w:val="auto"/>
                <w:sz w:val="24"/>
                <w:highlight w:val="none"/>
                <w:lang w:val="en-US" w:eastAsia="zh-CN"/>
              </w:rPr>
              <w:t>报告能够证明所用塑粉符合下述技术要求</w:t>
            </w:r>
            <w:r>
              <w:rPr>
                <w:rFonts w:hint="eastAsia"/>
                <w:bCs/>
                <w:color w:val="auto"/>
                <w:sz w:val="24"/>
                <w:highlight w:val="none"/>
              </w:rPr>
              <w:t>，</w:t>
            </w:r>
            <w:r>
              <w:rPr>
                <w:rFonts w:hint="eastAsia"/>
                <w:bCs/>
                <w:color w:val="auto"/>
                <w:sz w:val="24"/>
                <w:highlight w:val="none"/>
                <w:lang w:val="en-US" w:eastAsia="zh-CN"/>
              </w:rPr>
              <w:t>每个提供符合要求的上述材料的产品</w:t>
            </w:r>
            <w:r>
              <w:rPr>
                <w:rFonts w:hint="eastAsia"/>
                <w:bCs/>
                <w:color w:val="auto"/>
                <w:sz w:val="24"/>
                <w:highlight w:val="none"/>
              </w:rPr>
              <w:t>得</w:t>
            </w:r>
            <w:r>
              <w:rPr>
                <w:rFonts w:hint="eastAsia"/>
                <w:bCs/>
                <w:color w:val="auto"/>
                <w:sz w:val="24"/>
                <w:highlight w:val="none"/>
                <w:lang w:val="en-US" w:eastAsia="zh-CN"/>
              </w:rPr>
              <w:t>1</w:t>
            </w:r>
            <w:r>
              <w:rPr>
                <w:rFonts w:hint="eastAsia"/>
                <w:bCs/>
                <w:color w:val="auto"/>
                <w:sz w:val="24"/>
                <w:highlight w:val="none"/>
              </w:rPr>
              <w:t>分，最多</w:t>
            </w:r>
            <w:r>
              <w:rPr>
                <w:rFonts w:hint="eastAsia"/>
                <w:bCs/>
                <w:color w:val="auto"/>
                <w:sz w:val="24"/>
                <w:highlight w:val="none"/>
                <w:lang w:val="en-US" w:eastAsia="zh-CN"/>
              </w:rPr>
              <w:t>10</w:t>
            </w:r>
            <w:r>
              <w:rPr>
                <w:rFonts w:hint="eastAsia"/>
                <w:bCs/>
                <w:color w:val="auto"/>
                <w:sz w:val="24"/>
                <w:highlight w:val="none"/>
              </w:rPr>
              <w:t>分</w:t>
            </w:r>
            <w:r>
              <w:rPr>
                <w:rFonts w:hint="eastAsia"/>
                <w:bCs/>
                <w:color w:val="auto"/>
                <w:sz w:val="24"/>
                <w:highlight w:val="none"/>
                <w:lang w:eastAsia="zh-CN"/>
              </w:rPr>
              <w:t>：</w:t>
            </w:r>
          </w:p>
          <w:p w14:paraId="4F7F041F">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eastAsia="宋体"/>
                <w:color w:val="auto"/>
                <w:lang w:eastAsia="zh-CN"/>
              </w:rPr>
            </w:pPr>
            <w:r>
              <w:rPr>
                <w:rFonts w:hint="eastAsia"/>
                <w:color w:val="auto"/>
                <w:lang w:eastAsia="zh-CN"/>
              </w:rPr>
              <w:t>“</w:t>
            </w:r>
            <w:r>
              <w:rPr>
                <w:rFonts w:hint="eastAsia" w:cs="Times New Roman"/>
                <w:color w:val="auto"/>
                <w:kern w:val="0"/>
                <w:sz w:val="24"/>
                <w:szCs w:val="24"/>
                <w:shd w:val="clear" w:color="auto" w:fill="auto"/>
                <w:lang w:eastAsia="zh-CN" w:bidi="ar"/>
              </w:rPr>
              <w:t>塑粉中铅含量≤600mg/kg,镉含量≤100mg/kg，邻苯二甲酸酯≤0.1%，PFAS含量符合PFOA＜0.25mg/kg,PFOS＜0.25mg/kg; PFHxS＜0.025mg/kg;铅笔硬度（GB/T6739-2006）不低于6H</w:t>
            </w:r>
            <w:r>
              <w:rPr>
                <w:rFonts w:hint="eastAsia"/>
                <w:color w:val="auto"/>
                <w:lang w:eastAsia="zh-CN"/>
              </w:rPr>
              <w:t>”</w:t>
            </w:r>
          </w:p>
          <w:p w14:paraId="2103DB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Cs/>
                <w:color w:val="auto"/>
                <w:sz w:val="24"/>
                <w:highlight w:val="none"/>
              </w:rPr>
            </w:pPr>
          </w:p>
          <w:p w14:paraId="08BEB62B">
            <w:pPr>
              <w:keepNext w:val="0"/>
              <w:keepLines w:val="0"/>
              <w:pageBreakBefore w:val="0"/>
              <w:widowControl w:val="0"/>
              <w:kinsoku/>
              <w:wordWrap/>
              <w:overflowPunct/>
              <w:topLinePunct w:val="0"/>
              <w:autoSpaceDE/>
              <w:autoSpaceDN/>
              <w:bidi w:val="0"/>
              <w:adjustRightInd/>
              <w:snapToGrid/>
              <w:spacing w:line="360" w:lineRule="auto"/>
              <w:textAlignment w:val="auto"/>
              <w:rPr>
                <w:bCs/>
                <w:color w:val="auto"/>
                <w:sz w:val="24"/>
                <w:highlight w:val="none"/>
              </w:rPr>
            </w:pPr>
            <w:r>
              <w:rPr>
                <w:rFonts w:hint="eastAsia"/>
                <w:bCs/>
                <w:color w:val="auto"/>
                <w:sz w:val="24"/>
                <w:highlight w:val="none"/>
                <w:lang w:val="en-US" w:eastAsia="zh-CN"/>
              </w:rPr>
              <w:t>注：</w:t>
            </w:r>
            <w:r>
              <w:rPr>
                <w:rFonts w:hint="eastAsia"/>
                <w:bCs/>
                <w:color w:val="auto"/>
                <w:sz w:val="24"/>
                <w:highlight w:val="none"/>
              </w:rPr>
              <w:t>若上述技术支撑材料证明所投产品不能满足招标文件中</w:t>
            </w:r>
            <w:r>
              <w:rPr>
                <w:rFonts w:hint="eastAsia"/>
                <w:color w:val="auto"/>
                <w:kern w:val="0"/>
                <w:sz w:val="24"/>
                <w:szCs w:val="24"/>
                <w:highlight w:val="none"/>
              </w:rPr>
              <w:t>“★”</w:t>
            </w:r>
            <w:r>
              <w:rPr>
                <w:bCs/>
                <w:color w:val="auto"/>
                <w:sz w:val="24"/>
                <w:highlight w:val="none"/>
              </w:rPr>
              <w:t>技术要求</w:t>
            </w:r>
            <w:r>
              <w:rPr>
                <w:rFonts w:hint="eastAsia"/>
                <w:bCs/>
                <w:color w:val="auto"/>
                <w:sz w:val="24"/>
                <w:highlight w:val="none"/>
              </w:rPr>
              <w:t>的，则视为无效投标。</w:t>
            </w:r>
          </w:p>
        </w:tc>
        <w:tc>
          <w:tcPr>
            <w:tcW w:w="1010" w:type="dxa"/>
            <w:shd w:val="clear" w:color="auto" w:fill="auto"/>
            <w:vAlign w:val="center"/>
          </w:tcPr>
          <w:p w14:paraId="459709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16</w:t>
            </w:r>
          </w:p>
        </w:tc>
      </w:tr>
      <w:tr w14:paraId="353F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3DDC5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3</w:t>
            </w:r>
          </w:p>
        </w:tc>
        <w:tc>
          <w:tcPr>
            <w:tcW w:w="1655" w:type="dxa"/>
            <w:shd w:val="clear" w:color="auto" w:fill="auto"/>
            <w:vAlign w:val="center"/>
          </w:tcPr>
          <w:p w14:paraId="52DA2B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非“★”技术要求（不含上述产品参数证明评价中的参数要求）响应性评价</w:t>
            </w:r>
          </w:p>
        </w:tc>
        <w:tc>
          <w:tcPr>
            <w:tcW w:w="7087" w:type="dxa"/>
            <w:shd w:val="clear" w:color="auto" w:fill="auto"/>
            <w:vAlign w:val="center"/>
          </w:tcPr>
          <w:p w14:paraId="673D2BA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完全满足无偏离的得</w:t>
            </w:r>
            <w:r>
              <w:rPr>
                <w:rFonts w:hint="eastAsia"/>
                <w:color w:val="auto"/>
                <w:kern w:val="0"/>
                <w:sz w:val="24"/>
                <w:szCs w:val="24"/>
                <w:highlight w:val="none"/>
                <w:lang w:val="en-US" w:eastAsia="zh-CN"/>
              </w:rPr>
              <w:t>30</w:t>
            </w:r>
            <w:r>
              <w:rPr>
                <w:rFonts w:hint="eastAsia"/>
                <w:color w:val="auto"/>
                <w:kern w:val="0"/>
                <w:sz w:val="24"/>
                <w:szCs w:val="24"/>
                <w:highlight w:val="none"/>
              </w:rPr>
              <w:t>分；</w:t>
            </w:r>
          </w:p>
          <w:p w14:paraId="55D0EDF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非“★”</w:t>
            </w:r>
            <w:r>
              <w:rPr>
                <w:bCs/>
                <w:color w:val="auto"/>
                <w:sz w:val="24"/>
                <w:highlight w:val="none"/>
              </w:rPr>
              <w:t>技术要求</w:t>
            </w:r>
            <w:r>
              <w:rPr>
                <w:rFonts w:hint="eastAsia"/>
                <w:color w:val="auto"/>
                <w:kern w:val="0"/>
                <w:sz w:val="24"/>
                <w:szCs w:val="24"/>
                <w:highlight w:val="none"/>
              </w:rPr>
              <w:t>劣于招标文件要求或未做应答的不足</w:t>
            </w:r>
            <w:r>
              <w:rPr>
                <w:rFonts w:hint="eastAsia"/>
                <w:color w:val="auto"/>
                <w:kern w:val="0"/>
                <w:sz w:val="24"/>
                <w:szCs w:val="24"/>
                <w:highlight w:val="none"/>
                <w:lang w:val="en-US" w:eastAsia="zh-CN"/>
              </w:rPr>
              <w:t>30</w:t>
            </w:r>
            <w:r>
              <w:rPr>
                <w:rFonts w:hint="eastAsia"/>
                <w:color w:val="auto"/>
                <w:kern w:val="0"/>
                <w:sz w:val="24"/>
                <w:szCs w:val="24"/>
                <w:highlight w:val="none"/>
              </w:rPr>
              <w:t>条的，每出现1条以上情形减</w:t>
            </w:r>
            <w:r>
              <w:rPr>
                <w:rFonts w:hint="eastAsia"/>
                <w:color w:val="auto"/>
                <w:kern w:val="0"/>
                <w:sz w:val="24"/>
                <w:szCs w:val="24"/>
                <w:highlight w:val="none"/>
                <w:lang w:val="en-US" w:eastAsia="zh-CN"/>
              </w:rPr>
              <w:t>2</w:t>
            </w:r>
            <w:r>
              <w:rPr>
                <w:rFonts w:hint="eastAsia"/>
                <w:color w:val="auto"/>
                <w:kern w:val="0"/>
                <w:sz w:val="24"/>
                <w:szCs w:val="24"/>
                <w:highlight w:val="none"/>
              </w:rPr>
              <w:t>分</w:t>
            </w:r>
          </w:p>
          <w:p w14:paraId="58EDA05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非“★”</w:t>
            </w:r>
            <w:r>
              <w:rPr>
                <w:bCs/>
                <w:color w:val="auto"/>
                <w:sz w:val="24"/>
                <w:highlight w:val="none"/>
              </w:rPr>
              <w:t>技术要求</w:t>
            </w:r>
            <w:r>
              <w:rPr>
                <w:rFonts w:hint="eastAsia"/>
                <w:color w:val="auto"/>
                <w:kern w:val="0"/>
                <w:sz w:val="24"/>
                <w:szCs w:val="24"/>
                <w:highlight w:val="none"/>
              </w:rPr>
              <w:t>劣于招标文件要求或未做应答≥</w:t>
            </w:r>
            <w:r>
              <w:rPr>
                <w:rFonts w:hint="eastAsia"/>
                <w:color w:val="auto"/>
                <w:kern w:val="0"/>
                <w:sz w:val="24"/>
                <w:szCs w:val="24"/>
                <w:highlight w:val="none"/>
                <w:lang w:val="en-US" w:eastAsia="zh-CN"/>
              </w:rPr>
              <w:t>30</w:t>
            </w:r>
            <w:r>
              <w:rPr>
                <w:rFonts w:hint="eastAsia"/>
                <w:color w:val="auto"/>
                <w:kern w:val="0"/>
                <w:sz w:val="24"/>
                <w:szCs w:val="24"/>
                <w:highlight w:val="none"/>
              </w:rPr>
              <w:t>条的，本项得0分</w:t>
            </w:r>
          </w:p>
        </w:tc>
        <w:tc>
          <w:tcPr>
            <w:tcW w:w="1010" w:type="dxa"/>
            <w:shd w:val="clear" w:color="auto" w:fill="auto"/>
            <w:vAlign w:val="center"/>
          </w:tcPr>
          <w:p w14:paraId="45C7B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30</w:t>
            </w:r>
          </w:p>
        </w:tc>
      </w:tr>
      <w:tr w14:paraId="2FC0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BF8B5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kern w:val="0"/>
                <w:sz w:val="24"/>
                <w:szCs w:val="24"/>
                <w:highlight w:val="none"/>
                <w:lang w:val="en-US" w:eastAsia="zh-CN"/>
              </w:rPr>
            </w:pPr>
            <w:r>
              <w:rPr>
                <w:rFonts w:hint="eastAsia"/>
                <w:color w:val="auto"/>
                <w:kern w:val="0"/>
                <w:sz w:val="24"/>
                <w:szCs w:val="24"/>
                <w:highlight w:val="none"/>
                <w:lang w:val="en-US" w:eastAsia="zh-CN"/>
              </w:rPr>
              <w:t>4</w:t>
            </w:r>
          </w:p>
        </w:tc>
        <w:tc>
          <w:tcPr>
            <w:tcW w:w="1655" w:type="dxa"/>
            <w:shd w:val="clear" w:color="auto" w:fill="auto"/>
            <w:vAlign w:val="center"/>
          </w:tcPr>
          <w:p w14:paraId="34255A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kern w:val="0"/>
                <w:sz w:val="24"/>
                <w:szCs w:val="24"/>
                <w:highlight w:val="none"/>
                <w:lang w:val="en-US" w:eastAsia="zh-CN"/>
              </w:rPr>
            </w:pPr>
            <w:r>
              <w:rPr>
                <w:rFonts w:hint="eastAsia"/>
                <w:color w:val="auto"/>
                <w:kern w:val="0"/>
                <w:sz w:val="24"/>
                <w:szCs w:val="24"/>
                <w:highlight w:val="none"/>
                <w:lang w:val="en-US" w:eastAsia="zh-CN"/>
              </w:rPr>
              <w:t>产品质量保证措施评价</w:t>
            </w:r>
          </w:p>
        </w:tc>
        <w:tc>
          <w:tcPr>
            <w:tcW w:w="7087" w:type="dxa"/>
            <w:shd w:val="clear" w:color="auto" w:fill="auto"/>
            <w:vAlign w:val="center"/>
          </w:tcPr>
          <w:p w14:paraId="1A37EA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kern w:val="0"/>
                <w:sz w:val="24"/>
                <w:szCs w:val="24"/>
                <w:highlight w:val="none"/>
                <w:lang w:val="en-US"/>
              </w:rPr>
            </w:pPr>
            <w:r>
              <w:rPr>
                <w:rFonts w:hint="eastAsia"/>
                <w:color w:val="auto"/>
                <w:kern w:val="0"/>
                <w:sz w:val="24"/>
                <w:szCs w:val="24"/>
                <w:highlight w:val="none"/>
                <w:lang w:val="en-US" w:eastAsia="zh-CN"/>
              </w:rPr>
              <w:t>投标人按附件8格式承诺所投产品制造商为除</w:t>
            </w:r>
            <w:r>
              <w:rPr>
                <w:rFonts w:hint="eastAsia"/>
                <w:bCs/>
                <w:color w:val="auto"/>
                <w:sz w:val="24"/>
                <w:highlight w:val="none"/>
                <w:lang w:val="en-US" w:eastAsia="zh-CN"/>
              </w:rPr>
              <w:t>预制卷材以外的</w:t>
            </w:r>
            <w:r>
              <w:rPr>
                <w:rFonts w:hint="eastAsia"/>
                <w:color w:val="auto"/>
                <w:kern w:val="0"/>
                <w:sz w:val="24"/>
                <w:szCs w:val="24"/>
                <w:highlight w:val="none"/>
                <w:lang w:val="en-US" w:eastAsia="zh-CN"/>
              </w:rPr>
              <w:t>所有产品投保</w:t>
            </w:r>
            <w:r>
              <w:rPr>
                <w:rFonts w:hint="eastAsia"/>
                <w:color w:val="auto"/>
                <w:kern w:val="0"/>
                <w:sz w:val="24"/>
                <w:szCs w:val="24"/>
                <w:highlight w:val="none"/>
                <w:lang w:eastAsia="zh-CN"/>
              </w:rPr>
              <w:t>产品质量险、产品责任险、公众责任险、团体意外伤害险，</w:t>
            </w:r>
            <w:r>
              <w:rPr>
                <w:rFonts w:hint="eastAsia"/>
                <w:color w:val="auto"/>
                <w:kern w:val="0"/>
                <w:sz w:val="24"/>
                <w:szCs w:val="24"/>
                <w:highlight w:val="none"/>
                <w:lang w:val="en-US" w:eastAsia="zh-CN"/>
              </w:rPr>
              <w:t>提供上述承诺得5分，否则0分。</w:t>
            </w:r>
          </w:p>
        </w:tc>
        <w:tc>
          <w:tcPr>
            <w:tcW w:w="1010" w:type="dxa"/>
            <w:shd w:val="clear" w:color="auto" w:fill="auto"/>
            <w:vAlign w:val="center"/>
          </w:tcPr>
          <w:p w14:paraId="50339E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val="en-US" w:eastAsia="zh-CN"/>
              </w:rPr>
            </w:pPr>
            <w:r>
              <w:rPr>
                <w:rFonts w:hint="eastAsia"/>
                <w:color w:val="auto"/>
                <w:kern w:val="0"/>
                <w:sz w:val="24"/>
                <w:szCs w:val="24"/>
                <w:highlight w:val="none"/>
                <w:lang w:val="en-US" w:eastAsia="zh-CN"/>
              </w:rPr>
              <w:t>5</w:t>
            </w:r>
          </w:p>
        </w:tc>
      </w:tr>
      <w:tr w14:paraId="6141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1D91EE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Cs/>
                <w:color w:val="auto"/>
                <w:sz w:val="24"/>
                <w:highlight w:val="none"/>
              </w:rPr>
            </w:pPr>
            <w:r>
              <w:rPr>
                <w:color w:val="auto"/>
                <w:kern w:val="0"/>
                <w:sz w:val="24"/>
                <w:szCs w:val="24"/>
                <w:highlight w:val="none"/>
              </w:rPr>
              <w:t>第</w:t>
            </w:r>
            <w:r>
              <w:rPr>
                <w:rFonts w:hint="eastAsia"/>
                <w:color w:val="auto"/>
                <w:kern w:val="0"/>
                <w:sz w:val="24"/>
                <w:szCs w:val="24"/>
                <w:highlight w:val="none"/>
              </w:rPr>
              <w:t>三</w:t>
            </w:r>
            <w:r>
              <w:rPr>
                <w:color w:val="auto"/>
                <w:kern w:val="0"/>
                <w:sz w:val="24"/>
                <w:szCs w:val="24"/>
                <w:highlight w:val="none"/>
              </w:rPr>
              <w:t xml:space="preserve">部分 </w:t>
            </w:r>
            <w:r>
              <w:rPr>
                <w:rFonts w:hint="eastAsia"/>
                <w:color w:val="auto"/>
                <w:kern w:val="0"/>
                <w:sz w:val="24"/>
                <w:szCs w:val="24"/>
                <w:highlight w:val="none"/>
              </w:rPr>
              <w:t>主观分</w:t>
            </w:r>
            <w:r>
              <w:rPr>
                <w:color w:val="auto"/>
                <w:kern w:val="0"/>
                <w:sz w:val="24"/>
                <w:szCs w:val="24"/>
                <w:highlight w:val="none"/>
              </w:rPr>
              <w:t>（</w:t>
            </w:r>
            <w:r>
              <w:rPr>
                <w:rFonts w:hint="eastAsia"/>
                <w:color w:val="auto"/>
                <w:kern w:val="0"/>
                <w:sz w:val="24"/>
                <w:szCs w:val="24"/>
                <w:highlight w:val="none"/>
                <w:lang w:val="en-US" w:eastAsia="zh-CN"/>
              </w:rPr>
              <w:t>16</w:t>
            </w:r>
            <w:r>
              <w:rPr>
                <w:color w:val="auto"/>
                <w:kern w:val="0"/>
                <w:sz w:val="24"/>
                <w:szCs w:val="24"/>
                <w:highlight w:val="none"/>
              </w:rPr>
              <w:t>分）</w:t>
            </w:r>
          </w:p>
        </w:tc>
        <w:tc>
          <w:tcPr>
            <w:tcW w:w="1010" w:type="dxa"/>
            <w:shd w:val="clear" w:color="auto" w:fill="auto"/>
            <w:vAlign w:val="center"/>
          </w:tcPr>
          <w:p w14:paraId="1F15C0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分值</w:t>
            </w:r>
          </w:p>
        </w:tc>
      </w:tr>
      <w:tr w14:paraId="1394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DEC31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1</w:t>
            </w:r>
          </w:p>
        </w:tc>
        <w:tc>
          <w:tcPr>
            <w:tcW w:w="1655" w:type="dxa"/>
            <w:shd w:val="clear" w:color="auto" w:fill="auto"/>
            <w:vAlign w:val="center"/>
          </w:tcPr>
          <w:p w14:paraId="08A4AC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产品整体性能/关键零部件评价</w:t>
            </w:r>
          </w:p>
        </w:tc>
        <w:tc>
          <w:tcPr>
            <w:tcW w:w="7087" w:type="dxa"/>
            <w:shd w:val="clear" w:color="auto" w:fill="auto"/>
            <w:vAlign w:val="center"/>
          </w:tcPr>
          <w:p w14:paraId="5AE0500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至少包含产品整体/关键零部件设计理念、性能描述、安全耐用性描述等</w:t>
            </w:r>
          </w:p>
          <w:p w14:paraId="1BAADFE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满足</w:t>
            </w:r>
            <w:r>
              <w:rPr>
                <w:color w:val="auto"/>
                <w:kern w:val="0"/>
                <w:sz w:val="24"/>
                <w:szCs w:val="24"/>
                <w:highlight w:val="none"/>
              </w:rPr>
              <w:t>招标文件要求，无瑕疵：</w:t>
            </w:r>
            <w:r>
              <w:rPr>
                <w:rFonts w:hint="eastAsia"/>
                <w:color w:val="auto"/>
                <w:kern w:val="0"/>
                <w:sz w:val="24"/>
                <w:szCs w:val="24"/>
                <w:highlight w:val="none"/>
                <w:lang w:val="en-US" w:eastAsia="zh-CN"/>
              </w:rPr>
              <w:t>4</w:t>
            </w:r>
            <w:r>
              <w:rPr>
                <w:color w:val="auto"/>
                <w:kern w:val="0"/>
                <w:sz w:val="24"/>
                <w:szCs w:val="24"/>
                <w:highlight w:val="none"/>
              </w:rPr>
              <w:t>分；</w:t>
            </w:r>
          </w:p>
          <w:p w14:paraId="1C1B67B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lang w:val="en-US" w:eastAsia="zh-CN"/>
              </w:rPr>
              <w:t>2</w:t>
            </w:r>
            <w:r>
              <w:rPr>
                <w:color w:val="auto"/>
                <w:kern w:val="0"/>
                <w:sz w:val="24"/>
                <w:szCs w:val="24"/>
                <w:highlight w:val="none"/>
              </w:rPr>
              <w:t>分；</w:t>
            </w:r>
          </w:p>
          <w:p w14:paraId="5EF09C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color w:val="auto"/>
                <w:kern w:val="0"/>
                <w:sz w:val="24"/>
                <w:szCs w:val="24"/>
                <w:highlight w:val="none"/>
              </w:rPr>
              <w:t>未提供方案或不满足招标文件要求或内容存在</w:t>
            </w:r>
            <w:r>
              <w:rPr>
                <w:rFonts w:hint="eastAsia"/>
                <w:color w:val="auto"/>
                <w:kern w:val="0"/>
                <w:sz w:val="24"/>
                <w:szCs w:val="24"/>
                <w:highlight w:val="none"/>
                <w:lang w:val="en-US" w:eastAsia="zh-CN"/>
              </w:rPr>
              <w:t>2</w:t>
            </w:r>
            <w:r>
              <w:rPr>
                <w:rFonts w:hint="eastAsia"/>
                <w:color w:val="auto"/>
                <w:kern w:val="0"/>
                <w:sz w:val="24"/>
                <w:szCs w:val="24"/>
                <w:highlight w:val="none"/>
              </w:rPr>
              <w:t>处及以上瑕疵</w:t>
            </w:r>
            <w:r>
              <w:rPr>
                <w:color w:val="auto"/>
                <w:kern w:val="0"/>
                <w:sz w:val="24"/>
                <w:szCs w:val="24"/>
                <w:highlight w:val="none"/>
              </w:rPr>
              <w:t>：0分；</w:t>
            </w:r>
          </w:p>
          <w:p w14:paraId="47AC801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16C6D9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4</w:t>
            </w:r>
          </w:p>
        </w:tc>
      </w:tr>
      <w:tr w14:paraId="54FE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B42C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2</w:t>
            </w:r>
          </w:p>
        </w:tc>
        <w:tc>
          <w:tcPr>
            <w:tcW w:w="1655" w:type="dxa"/>
            <w:shd w:val="clear" w:color="auto" w:fill="auto"/>
            <w:vAlign w:val="center"/>
          </w:tcPr>
          <w:p w14:paraId="4150E0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sz w:val="24"/>
                <w:highlight w:val="none"/>
              </w:rPr>
              <w:t>安装实施方案评价</w:t>
            </w:r>
          </w:p>
        </w:tc>
        <w:tc>
          <w:tcPr>
            <w:tcW w:w="7087" w:type="dxa"/>
            <w:shd w:val="clear" w:color="auto" w:fill="auto"/>
            <w:vAlign w:val="center"/>
          </w:tcPr>
          <w:p w14:paraId="57A60C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至少包含人员安排、进度计划、安装方法、施工安全保障措施等</w:t>
            </w:r>
          </w:p>
          <w:p w14:paraId="492E59B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满足</w:t>
            </w:r>
            <w:r>
              <w:rPr>
                <w:color w:val="auto"/>
                <w:kern w:val="0"/>
                <w:sz w:val="24"/>
                <w:szCs w:val="24"/>
                <w:highlight w:val="none"/>
              </w:rPr>
              <w:t>招标文件要求，无瑕疵：</w:t>
            </w:r>
            <w:r>
              <w:rPr>
                <w:rFonts w:hint="eastAsia"/>
                <w:color w:val="auto"/>
                <w:kern w:val="0"/>
                <w:sz w:val="24"/>
                <w:szCs w:val="24"/>
                <w:highlight w:val="none"/>
                <w:lang w:val="en-US" w:eastAsia="zh-CN"/>
              </w:rPr>
              <w:t>4</w:t>
            </w:r>
            <w:r>
              <w:rPr>
                <w:color w:val="auto"/>
                <w:kern w:val="0"/>
                <w:sz w:val="24"/>
                <w:szCs w:val="24"/>
                <w:highlight w:val="none"/>
              </w:rPr>
              <w:t>分；</w:t>
            </w:r>
          </w:p>
          <w:p w14:paraId="656B94E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lang w:val="en-US" w:eastAsia="zh-CN"/>
              </w:rPr>
              <w:t>2</w:t>
            </w:r>
            <w:r>
              <w:rPr>
                <w:color w:val="auto"/>
                <w:kern w:val="0"/>
                <w:sz w:val="24"/>
                <w:szCs w:val="24"/>
                <w:highlight w:val="none"/>
              </w:rPr>
              <w:t>分；</w:t>
            </w:r>
          </w:p>
          <w:p w14:paraId="39A1638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color w:val="auto"/>
                <w:kern w:val="0"/>
                <w:sz w:val="24"/>
                <w:szCs w:val="24"/>
                <w:highlight w:val="none"/>
              </w:rPr>
              <w:t>未提供方案或不满足招标文件要求或内容存在</w:t>
            </w:r>
            <w:r>
              <w:rPr>
                <w:rFonts w:hint="eastAsia"/>
                <w:color w:val="auto"/>
                <w:kern w:val="0"/>
                <w:sz w:val="24"/>
                <w:szCs w:val="24"/>
                <w:highlight w:val="none"/>
                <w:lang w:val="en-US" w:eastAsia="zh-CN"/>
              </w:rPr>
              <w:t>2</w:t>
            </w:r>
            <w:r>
              <w:rPr>
                <w:rFonts w:hint="eastAsia"/>
                <w:color w:val="auto"/>
                <w:kern w:val="0"/>
                <w:sz w:val="24"/>
                <w:szCs w:val="24"/>
                <w:highlight w:val="none"/>
              </w:rPr>
              <w:t>处及以上瑕疵</w:t>
            </w:r>
            <w:r>
              <w:rPr>
                <w:color w:val="auto"/>
                <w:kern w:val="0"/>
                <w:sz w:val="24"/>
                <w:szCs w:val="24"/>
                <w:highlight w:val="none"/>
              </w:rPr>
              <w:t>：0分；</w:t>
            </w:r>
          </w:p>
          <w:p w14:paraId="3ABAE2F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35F2D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4</w:t>
            </w:r>
          </w:p>
        </w:tc>
      </w:tr>
      <w:tr w14:paraId="22F8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7E607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highlight w:val="none"/>
              </w:rPr>
            </w:pPr>
            <w:r>
              <w:rPr>
                <w:rFonts w:hint="eastAsia"/>
                <w:color w:val="auto"/>
                <w:kern w:val="0"/>
                <w:sz w:val="24"/>
                <w:szCs w:val="24"/>
                <w:highlight w:val="none"/>
              </w:rPr>
              <w:t>3</w:t>
            </w:r>
          </w:p>
        </w:tc>
        <w:tc>
          <w:tcPr>
            <w:tcW w:w="1655" w:type="dxa"/>
            <w:shd w:val="clear" w:color="auto" w:fill="auto"/>
            <w:vAlign w:val="center"/>
          </w:tcPr>
          <w:p w14:paraId="2C05EA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highlight w:val="none"/>
              </w:rPr>
            </w:pPr>
            <w:r>
              <w:rPr>
                <w:rFonts w:hint="eastAsia"/>
                <w:color w:val="auto"/>
                <w:sz w:val="24"/>
                <w:highlight w:val="none"/>
              </w:rPr>
              <w:t>售后服务方案评价</w:t>
            </w:r>
          </w:p>
        </w:tc>
        <w:tc>
          <w:tcPr>
            <w:tcW w:w="7087" w:type="dxa"/>
            <w:shd w:val="clear" w:color="auto" w:fill="auto"/>
            <w:vAlign w:val="center"/>
          </w:tcPr>
          <w:p w14:paraId="71EB447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至少包含投标人服务承诺、免费保修期时间、服务响应时间、培训方案等</w:t>
            </w:r>
          </w:p>
          <w:p w14:paraId="6162F74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满足</w:t>
            </w:r>
            <w:r>
              <w:rPr>
                <w:color w:val="auto"/>
                <w:kern w:val="0"/>
                <w:sz w:val="24"/>
                <w:szCs w:val="24"/>
                <w:highlight w:val="none"/>
              </w:rPr>
              <w:t>招标文件要求，无瑕疵：</w:t>
            </w:r>
            <w:r>
              <w:rPr>
                <w:rFonts w:hint="eastAsia"/>
                <w:color w:val="auto"/>
                <w:kern w:val="0"/>
                <w:sz w:val="24"/>
                <w:szCs w:val="24"/>
                <w:highlight w:val="none"/>
                <w:lang w:val="en-US" w:eastAsia="zh-CN"/>
              </w:rPr>
              <w:t>4</w:t>
            </w:r>
            <w:r>
              <w:rPr>
                <w:color w:val="auto"/>
                <w:kern w:val="0"/>
                <w:sz w:val="24"/>
                <w:szCs w:val="24"/>
                <w:highlight w:val="none"/>
              </w:rPr>
              <w:t>分；</w:t>
            </w:r>
          </w:p>
          <w:p w14:paraId="46D277E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lang w:val="en-US" w:eastAsia="zh-CN"/>
              </w:rPr>
              <w:t>2</w:t>
            </w:r>
            <w:r>
              <w:rPr>
                <w:color w:val="auto"/>
                <w:kern w:val="0"/>
                <w:sz w:val="24"/>
                <w:szCs w:val="24"/>
                <w:highlight w:val="none"/>
              </w:rPr>
              <w:t>分；</w:t>
            </w:r>
          </w:p>
          <w:p w14:paraId="6DA660A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color w:val="auto"/>
                <w:kern w:val="0"/>
                <w:sz w:val="24"/>
                <w:szCs w:val="24"/>
                <w:highlight w:val="none"/>
              </w:rPr>
              <w:t>未提供方案或不满足招标文件要求或内容存在</w:t>
            </w:r>
            <w:r>
              <w:rPr>
                <w:rFonts w:hint="eastAsia"/>
                <w:color w:val="auto"/>
                <w:kern w:val="0"/>
                <w:sz w:val="24"/>
                <w:szCs w:val="24"/>
                <w:highlight w:val="none"/>
                <w:lang w:val="en-US" w:eastAsia="zh-CN"/>
              </w:rPr>
              <w:t>2</w:t>
            </w:r>
            <w:r>
              <w:rPr>
                <w:rFonts w:hint="eastAsia"/>
                <w:color w:val="auto"/>
                <w:kern w:val="0"/>
                <w:sz w:val="24"/>
                <w:szCs w:val="24"/>
                <w:highlight w:val="none"/>
              </w:rPr>
              <w:t>处及以上瑕疵</w:t>
            </w:r>
            <w:r>
              <w:rPr>
                <w:color w:val="auto"/>
                <w:kern w:val="0"/>
                <w:sz w:val="24"/>
                <w:szCs w:val="24"/>
                <w:highlight w:val="none"/>
              </w:rPr>
              <w:t>：0分；</w:t>
            </w:r>
          </w:p>
          <w:p w14:paraId="60E7E59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0949E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4</w:t>
            </w:r>
          </w:p>
        </w:tc>
      </w:tr>
      <w:tr w14:paraId="300C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1655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4</w:t>
            </w:r>
          </w:p>
        </w:tc>
        <w:tc>
          <w:tcPr>
            <w:tcW w:w="1655" w:type="dxa"/>
            <w:shd w:val="clear" w:color="auto" w:fill="auto"/>
            <w:vAlign w:val="center"/>
          </w:tcPr>
          <w:p w14:paraId="2E0BF8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highlight w:val="none"/>
              </w:rPr>
            </w:pPr>
            <w:r>
              <w:rPr>
                <w:rFonts w:hint="eastAsia"/>
                <w:color w:val="auto"/>
                <w:sz w:val="24"/>
                <w:highlight w:val="none"/>
              </w:rPr>
              <w:t>巡检方案及保证措施评价</w:t>
            </w:r>
          </w:p>
        </w:tc>
        <w:tc>
          <w:tcPr>
            <w:tcW w:w="7087" w:type="dxa"/>
            <w:shd w:val="clear" w:color="auto" w:fill="auto"/>
            <w:vAlign w:val="center"/>
          </w:tcPr>
          <w:p w14:paraId="596ED51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至少包含投标人</w:t>
            </w:r>
            <w:r>
              <w:rPr>
                <w:rFonts w:hint="eastAsia"/>
                <w:color w:val="auto"/>
                <w:kern w:val="0"/>
                <w:sz w:val="24"/>
                <w:szCs w:val="24"/>
                <w:highlight w:val="none"/>
                <w:lang w:val="en-US" w:eastAsia="zh-CN"/>
              </w:rPr>
              <w:t>巡检方案、</w:t>
            </w:r>
            <w:r>
              <w:rPr>
                <w:rFonts w:hint="eastAsia"/>
                <w:color w:val="auto"/>
                <w:kern w:val="0"/>
                <w:sz w:val="24"/>
                <w:szCs w:val="24"/>
                <w:highlight w:val="none"/>
              </w:rPr>
              <w:t>维护</w:t>
            </w:r>
            <w:r>
              <w:rPr>
                <w:rFonts w:hint="eastAsia"/>
                <w:color w:val="auto"/>
                <w:kern w:val="0"/>
                <w:sz w:val="24"/>
                <w:szCs w:val="24"/>
                <w:highlight w:val="none"/>
                <w:lang w:val="en-US" w:eastAsia="zh-CN"/>
              </w:rPr>
              <w:t>方案及相应</w:t>
            </w:r>
            <w:r>
              <w:rPr>
                <w:rFonts w:hint="eastAsia"/>
                <w:color w:val="auto"/>
                <w:kern w:val="0"/>
                <w:sz w:val="24"/>
                <w:szCs w:val="24"/>
                <w:highlight w:val="none"/>
              </w:rPr>
              <w:t>技术培训方案等</w:t>
            </w:r>
          </w:p>
          <w:p w14:paraId="58456BC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满足</w:t>
            </w:r>
            <w:r>
              <w:rPr>
                <w:color w:val="auto"/>
                <w:kern w:val="0"/>
                <w:sz w:val="24"/>
                <w:szCs w:val="24"/>
                <w:highlight w:val="none"/>
              </w:rPr>
              <w:t>招标文件要求，无瑕疵：</w:t>
            </w:r>
            <w:r>
              <w:rPr>
                <w:rFonts w:hint="eastAsia"/>
                <w:color w:val="auto"/>
                <w:kern w:val="0"/>
                <w:sz w:val="24"/>
                <w:szCs w:val="24"/>
                <w:highlight w:val="none"/>
                <w:lang w:val="en-US" w:eastAsia="zh-CN"/>
              </w:rPr>
              <w:t>4</w:t>
            </w:r>
            <w:r>
              <w:rPr>
                <w:color w:val="auto"/>
                <w:kern w:val="0"/>
                <w:sz w:val="24"/>
                <w:szCs w:val="24"/>
                <w:highlight w:val="none"/>
              </w:rPr>
              <w:t>分；</w:t>
            </w:r>
          </w:p>
          <w:p w14:paraId="0161A5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highlight w:val="none"/>
              </w:rPr>
              <w:t>方案</w:t>
            </w:r>
            <w:r>
              <w:rPr>
                <w:color w:val="auto"/>
                <w:kern w:val="0"/>
                <w:sz w:val="24"/>
                <w:szCs w:val="24"/>
                <w:highlight w:val="none"/>
              </w:rPr>
              <w:t>内容存在</w:t>
            </w:r>
            <w:r>
              <w:rPr>
                <w:rFonts w:hint="eastAsia"/>
                <w:color w:val="auto"/>
                <w:kern w:val="0"/>
                <w:sz w:val="24"/>
                <w:szCs w:val="24"/>
                <w:highlight w:val="none"/>
              </w:rPr>
              <w:t>1处瑕疵</w:t>
            </w:r>
            <w:r>
              <w:rPr>
                <w:color w:val="auto"/>
                <w:kern w:val="0"/>
                <w:sz w:val="24"/>
                <w:szCs w:val="24"/>
                <w:highlight w:val="none"/>
              </w:rPr>
              <w:t>：</w:t>
            </w:r>
            <w:r>
              <w:rPr>
                <w:rFonts w:hint="eastAsia"/>
                <w:color w:val="auto"/>
                <w:kern w:val="0"/>
                <w:sz w:val="24"/>
                <w:szCs w:val="24"/>
                <w:highlight w:val="none"/>
                <w:lang w:val="en-US" w:eastAsia="zh-CN"/>
              </w:rPr>
              <w:t>2</w:t>
            </w:r>
            <w:r>
              <w:rPr>
                <w:color w:val="auto"/>
                <w:kern w:val="0"/>
                <w:sz w:val="24"/>
                <w:szCs w:val="24"/>
                <w:highlight w:val="none"/>
              </w:rPr>
              <w:t>分；</w:t>
            </w:r>
          </w:p>
          <w:p w14:paraId="55520C9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color w:val="auto"/>
                <w:kern w:val="0"/>
                <w:sz w:val="24"/>
                <w:szCs w:val="24"/>
                <w:highlight w:val="none"/>
              </w:rPr>
              <w:t>未提供方案或不满足招标文件要求或内容存在</w:t>
            </w:r>
            <w:r>
              <w:rPr>
                <w:rFonts w:hint="eastAsia"/>
                <w:color w:val="auto"/>
                <w:kern w:val="0"/>
                <w:sz w:val="24"/>
                <w:szCs w:val="24"/>
                <w:highlight w:val="none"/>
                <w:lang w:val="en-US" w:eastAsia="zh-CN"/>
              </w:rPr>
              <w:t>2</w:t>
            </w:r>
            <w:r>
              <w:rPr>
                <w:rFonts w:hint="eastAsia"/>
                <w:color w:val="auto"/>
                <w:kern w:val="0"/>
                <w:sz w:val="24"/>
                <w:szCs w:val="24"/>
                <w:highlight w:val="none"/>
              </w:rPr>
              <w:t>处及以上瑕疵</w:t>
            </w:r>
            <w:r>
              <w:rPr>
                <w:color w:val="auto"/>
                <w:kern w:val="0"/>
                <w:sz w:val="24"/>
                <w:szCs w:val="24"/>
                <w:highlight w:val="none"/>
              </w:rPr>
              <w:t>：0分；</w:t>
            </w:r>
          </w:p>
          <w:p w14:paraId="1CBA23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highlight w:val="none"/>
              </w:rPr>
            </w:pPr>
            <w:r>
              <w:rPr>
                <w:rFonts w:hint="eastAsia"/>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1554FB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kern w:val="0"/>
                <w:sz w:val="24"/>
                <w:szCs w:val="24"/>
                <w:highlight w:val="none"/>
                <w:lang w:val="en-US" w:eastAsia="zh-CN"/>
              </w:rPr>
            </w:pPr>
            <w:r>
              <w:rPr>
                <w:rFonts w:hint="eastAsia"/>
                <w:color w:val="auto"/>
                <w:kern w:val="0"/>
                <w:sz w:val="24"/>
                <w:szCs w:val="24"/>
                <w:highlight w:val="none"/>
                <w:lang w:val="en-US" w:eastAsia="zh-CN"/>
              </w:rPr>
              <w:t>4</w:t>
            </w:r>
          </w:p>
        </w:tc>
      </w:tr>
    </w:tbl>
    <w:p w14:paraId="79579663">
      <w:pPr>
        <w:spacing w:line="360" w:lineRule="auto"/>
        <w:ind w:firstLine="480" w:firstLineChars="200"/>
        <w:outlineLvl w:val="0"/>
        <w:rPr>
          <w:rFonts w:hint="eastAsia"/>
          <w:color w:val="auto"/>
          <w:sz w:val="24"/>
        </w:rPr>
      </w:pPr>
    </w:p>
    <w:p w14:paraId="67753D33">
      <w:pPr>
        <w:spacing w:line="360" w:lineRule="auto"/>
        <w:ind w:firstLine="480" w:firstLineChars="200"/>
        <w:outlineLvl w:val="0"/>
        <w:rPr>
          <w:color w:val="auto"/>
          <w:sz w:val="24"/>
        </w:rPr>
      </w:pPr>
      <w:r>
        <w:rPr>
          <w:rFonts w:hint="eastAsia"/>
          <w:color w:val="auto"/>
          <w:sz w:val="24"/>
        </w:rPr>
        <w:t>五、投标文件内容要求</w:t>
      </w:r>
    </w:p>
    <w:p w14:paraId="10E7871E">
      <w:pPr>
        <w:spacing w:line="360" w:lineRule="auto"/>
        <w:ind w:firstLine="480" w:firstLineChars="200"/>
        <w:outlineLvl w:val="0"/>
        <w:rPr>
          <w:color w:val="auto"/>
          <w:sz w:val="24"/>
        </w:rPr>
      </w:pPr>
      <w:r>
        <w:rPr>
          <w:rFonts w:hint="eastAsia"/>
          <w:color w:val="auto"/>
          <w:sz w:val="24"/>
        </w:rPr>
        <w:t>（一）</w:t>
      </w:r>
      <w:r>
        <w:rPr>
          <w:color w:val="auto"/>
          <w:sz w:val="24"/>
        </w:rPr>
        <w:t>投标人须按照《投标须知》“C 投标文件的编制”中的相关要求编制投标文件</w:t>
      </w:r>
      <w:r>
        <w:rPr>
          <w:rFonts w:hint="eastAsia"/>
          <w:color w:val="auto"/>
          <w:sz w:val="24"/>
        </w:rPr>
        <w:t>。</w:t>
      </w:r>
    </w:p>
    <w:p w14:paraId="290BFA5E">
      <w:pPr>
        <w:spacing w:line="360" w:lineRule="auto"/>
        <w:ind w:firstLine="480" w:firstLineChars="200"/>
        <w:outlineLvl w:val="0"/>
        <w:rPr>
          <w:color w:val="auto"/>
          <w:sz w:val="24"/>
        </w:rPr>
      </w:pPr>
      <w:r>
        <w:rPr>
          <w:rFonts w:hint="eastAsia"/>
          <w:color w:val="auto"/>
          <w:sz w:val="24"/>
        </w:rPr>
        <w:t>（二）</w:t>
      </w:r>
      <w:r>
        <w:rPr>
          <w:color w:val="auto"/>
          <w:sz w:val="24"/>
        </w:rPr>
        <w:t>投标文件</w:t>
      </w:r>
      <w:r>
        <w:rPr>
          <w:rFonts w:hint="eastAsia"/>
          <w:color w:val="auto"/>
          <w:sz w:val="24"/>
        </w:rPr>
        <w:t>格式参照第五部分“投标文件格式”。</w:t>
      </w:r>
      <w:r>
        <w:rPr>
          <w:color w:val="auto"/>
          <w:sz w:val="24"/>
          <w:u w:val="single"/>
        </w:rPr>
        <w:br w:type="page"/>
      </w:r>
    </w:p>
    <w:p w14:paraId="616A0603">
      <w:pPr>
        <w:pStyle w:val="13"/>
        <w:rPr>
          <w:rFonts w:ascii="Times New Roman" w:hAnsi="Times New Roman"/>
          <w:color w:val="auto"/>
        </w:rPr>
      </w:pPr>
      <w:r>
        <w:rPr>
          <w:rFonts w:hint="eastAsia" w:ascii="Times New Roman" w:hAnsi="Times New Roman"/>
          <w:color w:val="auto"/>
        </w:rPr>
        <w:t>第三部分  投标须知</w:t>
      </w:r>
    </w:p>
    <w:p w14:paraId="2BF27826">
      <w:pPr>
        <w:pStyle w:val="25"/>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61536B65">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255F084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根据《中华人民共和国政府采购法》、《中华人民共和国政府采购法实施条例》等有关法律、法规和规章的规定，本采购项目已具备招标条件。</w:t>
      </w:r>
    </w:p>
    <w:p w14:paraId="4A39FEC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本招标文件仅适用于投标邀请函中所叙述项目货物和服务的采购。</w:t>
      </w:r>
    </w:p>
    <w:p w14:paraId="57360AD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70DF789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21A757F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“采购人”系指本次招标活动的采购单位。“采购代理机构”系指组织本次招标活动的机构，即“天津市政府采购中心”。</w:t>
      </w:r>
    </w:p>
    <w:p w14:paraId="1B4EDEA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“投标人”系指响应招标、参加投标竞争的法人、其他组织或者自然人。</w:t>
      </w:r>
    </w:p>
    <w:p w14:paraId="552EB1F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“货物”系指投标人按招标文件规定，须向采购人提供的各种形态和种类的物品（包括原材料、燃料、设备、产品等）、备品备件、工具、手册及其它有关技术资料和材料。</w:t>
      </w:r>
    </w:p>
    <w:p w14:paraId="7552E28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 “服务”系指招标文件规定投标人须承担的运输、安装、调试、技术协助、校准、培训、维修以及其它类似的义务。</w:t>
      </w:r>
    </w:p>
    <w:p w14:paraId="152C00C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5667453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本次招投标的最终解释权归为采购人、采购代理机构。</w:t>
      </w:r>
    </w:p>
    <w:p w14:paraId="6C8D0A75">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2C9ED6A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58EC45D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符合《中华人民共和国政府采购法》第二十二条供应商参加政府采购活动应当具备的条件及其他有关法律、法规关于供应商的有关规定，有能力提供招标采购货物及服务的供应商。</w:t>
      </w:r>
    </w:p>
    <w:p w14:paraId="7330E49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符合《投标邀请函》中关于供应商资格要求（实质性要求）的规定。</w:t>
      </w:r>
    </w:p>
    <w:p w14:paraId="7BCB59AE">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关于联合体投标</w:t>
      </w:r>
    </w:p>
    <w:p w14:paraId="2C5555FE">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若《投标邀请函》接受联合体投标的：</w:t>
      </w:r>
    </w:p>
    <w:p w14:paraId="175A1A14">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28913463">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要求）。</w:t>
      </w:r>
    </w:p>
    <w:p w14:paraId="7FFE7C1A">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color w:val="auto"/>
        </w:rPr>
        <w:t>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22B55018">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61583D71">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（5）联合体投标的，应以主体方名义提交投标保证金（如有），对联合体各方均具有约束力。</w:t>
      </w:r>
    </w:p>
    <w:p w14:paraId="55057FCE">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BE8CD73">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1599BF93">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0B175CA1">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69425931">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color w:val="auto"/>
        </w:rPr>
        <w:t>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。如同时参加，则评审时将同时被拒绝。</w:t>
      </w:r>
    </w:p>
    <w:p w14:paraId="45BAB47C">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关于分公司投标</w:t>
      </w:r>
    </w:p>
    <w:p w14:paraId="21CA9FDE">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D685AC9">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5111944A">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253FCE70">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关于中小微企业参与投标</w:t>
      </w:r>
    </w:p>
    <w:p w14:paraId="3D8F26B8">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6C93C3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68342B6">
      <w:pPr>
        <w:pStyle w:val="25"/>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209BA5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6CBAE59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2B642DAB">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投标人提供的货物质量应当完全符合现行的国家标准、行业标准或地方标准。除《招标项目需求》有特殊规定外，投标人提供的货物应当是全新的、未使用过的，货物和相关服务应当符合招标文件的要求。</w:t>
      </w:r>
    </w:p>
    <w:p w14:paraId="36FF037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3E2AC13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61C7B6F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766C3A8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无论投标过程中的做法和结果如何，投标人自行承担所有与参加投标有关的费用。</w:t>
      </w:r>
    </w:p>
    <w:p w14:paraId="4C4F340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342138E6">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auto"/>
        </w:rPr>
        <w:t>天津市政府采购网（www.tjgp.gov.cn）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6E744E7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F56FE60">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5C238E6">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82A8776">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C54382A">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7FBF3E2">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915A329">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9A91213">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57B7BE0">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27CE81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7BC44651">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EAC151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380AA4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1F494ADB">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3F4851CC">
      <w:pPr>
        <w:pStyle w:val="25"/>
        <w:spacing w:line="360" w:lineRule="auto"/>
        <w:ind w:firstLine="480" w:firstLineChars="200"/>
        <w:jc w:val="both"/>
        <w:rPr>
          <w:rFonts w:ascii="Times New Roman" w:hAnsi="Times New Roman" w:eastAsia="宋体" w:cs="Times New Roman"/>
          <w:color w:val="auto"/>
        </w:rPr>
      </w:pPr>
    </w:p>
    <w:p w14:paraId="5329D92A">
      <w:pPr>
        <w:pStyle w:val="25"/>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招标文件说明</w:t>
      </w:r>
    </w:p>
    <w:p w14:paraId="17E4C55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招标文件的构成</w:t>
      </w:r>
    </w:p>
    <w:p w14:paraId="552D4756">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招标文件由下述部分组成：</w:t>
      </w:r>
    </w:p>
    <w:p w14:paraId="5910336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（1）投标邀请函</w:t>
      </w:r>
    </w:p>
    <w:p w14:paraId="70F26206">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（2）招标项目需求</w:t>
      </w:r>
    </w:p>
    <w:p w14:paraId="1DB50E5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（3）投标须知</w:t>
      </w:r>
    </w:p>
    <w:p w14:paraId="1B10316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（4）合同条款</w:t>
      </w:r>
    </w:p>
    <w:p w14:paraId="6599F3C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（5）投标文件格式</w:t>
      </w:r>
    </w:p>
    <w:p w14:paraId="276CF0A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（6）本项目招标文件的更正公告内容（如有）</w:t>
      </w:r>
    </w:p>
    <w:p w14:paraId="181A8E3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32AD435">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hAnsi="Times New Roman" w:eastAsia="宋体" w:cs="Times New Roman"/>
          <w:color w:val="auto"/>
        </w:rPr>
        <w:t>32.4</w:t>
      </w:r>
      <w:r>
        <w:rPr>
          <w:rFonts w:hint="eastAsia" w:ascii="Times New Roman" w:hAnsi="Times New Roman" w:eastAsia="宋体" w:cs="Times New Roman"/>
          <w:color w:val="auto"/>
        </w:rPr>
        <w:t>条款执行。</w:t>
      </w:r>
    </w:p>
    <w:p w14:paraId="253EAF0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F7B1E6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除招标文件另有规定外，招标文件中要求的每一项产品只允许一种产品投标，每一项产品的采购数量不允许变更。</w:t>
      </w:r>
    </w:p>
    <w:p w14:paraId="5D87C49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招标文件的澄清和修改</w:t>
      </w:r>
    </w:p>
    <w:p w14:paraId="55B0BC2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6BC67B4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11.2 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14:paraId="4B29368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1A330A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C017B6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222DAC4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074C9B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B21C38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638F5F9E">
      <w:pPr>
        <w:pStyle w:val="25"/>
        <w:spacing w:line="360" w:lineRule="auto"/>
        <w:ind w:firstLine="480" w:firstLineChars="200"/>
        <w:jc w:val="both"/>
        <w:rPr>
          <w:rFonts w:ascii="Times New Roman" w:hAnsi="Times New Roman" w:eastAsia="宋体" w:cs="Times New Roman"/>
          <w:color w:val="auto"/>
        </w:rPr>
      </w:pPr>
    </w:p>
    <w:p w14:paraId="76F94094">
      <w:pPr>
        <w:pStyle w:val="25"/>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C  投标文件的编制</w:t>
      </w:r>
    </w:p>
    <w:p w14:paraId="48F48A5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495AAC9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E33AA3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投标人应根据招标项目需求和投标文件格式编制投标文件，保证其真实有效，并承担相应的法律责任。</w:t>
      </w:r>
    </w:p>
    <w:p w14:paraId="585908F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B2948F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4167B94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0A2864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除招标文件中另有规定外，投标文件所使用的计量单位均应使用中华人民共和国法定计量单位。</w:t>
      </w:r>
    </w:p>
    <w:p w14:paraId="5320FD4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投标文件格式</w:t>
      </w:r>
    </w:p>
    <w:p w14:paraId="6F9E53C6">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4C74095">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投标人可对本招标文件“招标项目要求”所列的所有货物进行投标，也可只对其中一包或几包的货物投标；若无特殊说明，每一包的内容不得分项投标，原则上按照整包确定中标供应商。</w:t>
      </w:r>
    </w:p>
    <w:p w14:paraId="2B0B10C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0D91BB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如投标多个包的，要求按包分别独立制作投标文件。</w:t>
      </w:r>
    </w:p>
    <w:p w14:paraId="20E3C6F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15.5 投标文件（包括封面和目录）的每一页，从封面开始按阿拉伯数字1、2、3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3A41B32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投标报价</w:t>
      </w:r>
    </w:p>
    <w:p w14:paraId="43BF2A3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投标书、开标一览表等各表中的报价，若无特殊说明应采用人民币填报。</w:t>
      </w:r>
    </w:p>
    <w:p w14:paraId="2785935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16.2 投标报价是</w:t>
      </w:r>
      <w:r>
        <w:rPr>
          <w:rFonts w:hint="eastAsia"/>
          <w:color w:val="auto"/>
        </w:rPr>
        <w:t>为完成招标文件规定的一切工作所需的全部费用的最终优惠价格。</w:t>
      </w:r>
    </w:p>
    <w:p w14:paraId="15BAF51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7BE4ADC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投标人资格证明文件</w:t>
      </w:r>
    </w:p>
    <w:p w14:paraId="77DADD9B">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投标人必须提交证明其有资格进行投标和有能力履行合同的文件，作为投标文件的一部分。</w:t>
      </w:r>
    </w:p>
    <w:p w14:paraId="3F900C86">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（1）《投标邀请函》中规定的供应商资格要求（实质性要求）证明文件；</w:t>
      </w:r>
    </w:p>
    <w:p w14:paraId="716A2B0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283B16A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1551CB0B">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技术投标文件</w:t>
      </w:r>
    </w:p>
    <w:p w14:paraId="7159385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18.1 投标人须提交证明其拟供货物符合招标文件规定的技术投标文件，作为投标文件的一部分。</w:t>
      </w:r>
    </w:p>
    <w:p w14:paraId="29F8799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18.2 上述文件可以是文字资料、图纸或数据，并须提供：</w:t>
      </w:r>
    </w:p>
    <w:p w14:paraId="1AD924E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737E03E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（2）保证货物从采购人开始使用至招标文件规定的保修期内正常和连续运转期间所需要的所有备件和专用工具的详细清单，包括其现行价格和供货来源资料；</w:t>
      </w:r>
    </w:p>
    <w:p w14:paraId="2607AA2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（3）逐条对招标文件要求的技术规格进行评议，并按招标文件所附格式完整地填写《技术要求点对点应答表》，说明自己所投标的货物和相关服务内容与采购人、采购代理机构相应要求的偏离情况。</w:t>
      </w:r>
    </w:p>
    <w:p w14:paraId="5A3CF93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18.3 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158AE38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投标保证金</w:t>
      </w:r>
    </w:p>
    <w:p w14:paraId="77C62D7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按照《招标项目要求》要求执行。</w:t>
      </w:r>
    </w:p>
    <w:p w14:paraId="28C1EB2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符合《政府采购货物和服务招标投标管理办法》和《政府采购法实施条例》相关规定。</w:t>
      </w:r>
    </w:p>
    <w:p w14:paraId="5568EB4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投标有效期</w:t>
      </w:r>
    </w:p>
    <w:p w14:paraId="6AA21AE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投标有效期为提交投标文件的截止之日起60天。投标书中规定的有效期短于招标文件规定的，其投标将被拒绝。</w:t>
      </w:r>
    </w:p>
    <w:p w14:paraId="33E6B2C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12664A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投标文件的签署及规定</w:t>
      </w:r>
    </w:p>
    <w:p w14:paraId="45F270C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57F7CC6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29684C4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21.3 若上传加盖投标人电子签章的电子投标文件有修改，须于规定时间内重新提交电子投标文件。电子投标文件因模糊不清或表达不清所引起的后果由投标人自负。</w:t>
      </w:r>
    </w:p>
    <w:p w14:paraId="01922E36">
      <w:pPr>
        <w:pStyle w:val="25"/>
        <w:spacing w:line="360" w:lineRule="auto"/>
        <w:ind w:firstLine="480" w:firstLineChars="200"/>
        <w:jc w:val="both"/>
        <w:rPr>
          <w:rFonts w:ascii="Times New Roman" w:hAnsi="Times New Roman" w:eastAsia="宋体" w:cs="Times New Roman"/>
          <w:color w:val="auto"/>
        </w:rPr>
      </w:pPr>
    </w:p>
    <w:p w14:paraId="249AC302">
      <w:pPr>
        <w:pStyle w:val="25"/>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投标文件的网上应答和提交</w:t>
      </w:r>
    </w:p>
    <w:p w14:paraId="65215FA5">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9337F62">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BD34405">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24800D17">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5428393">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E3AE775">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9BBD7AE">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34ED669">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BDF11D9">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投标人须承诺接受电子投标的方式，并自行承担由此带来的废标、无效投标的风险。</w:t>
      </w:r>
    </w:p>
    <w:p w14:paraId="4BA975B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CAAE37B">
      <w:pPr>
        <w:pStyle w:val="25"/>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E  开标和评标</w:t>
      </w:r>
    </w:p>
    <w:p w14:paraId="3260F95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E8512C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4B0A846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26.2 由于投标人原因，没有在规定时间内进行网上开标解密，视为无效投标。</w:t>
      </w:r>
    </w:p>
    <w:p w14:paraId="34BAA89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26.3 开标解密后，对开标结果进行网上公示，投标人报价为空、为零的将被视为无效投标。</w:t>
      </w:r>
    </w:p>
    <w:p w14:paraId="66F8511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26.4 开标解密后，投标代表人应保持电话畅通并具备相应的网络环境，随时准备接受评委的网上询标。</w:t>
      </w:r>
    </w:p>
    <w:p w14:paraId="35DAD4E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2F8858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A78069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4990A0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 评标委员会</w:t>
      </w:r>
    </w:p>
    <w:p w14:paraId="7161CBA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CFF132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5AD59B1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1A0730E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66D5843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对投标文件的审查和响应性的确定</w:t>
      </w:r>
    </w:p>
    <w:p w14:paraId="4A4026C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386835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EA8345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实质上没有响应招标文件要求的投标文件，将被拒绝。投标人不得通过修改或撤回不符合要求的内容而使其投标成为响应性的投标。如出现下列情况之一的，其投标将被拒绝或中标无效：</w:t>
      </w:r>
    </w:p>
    <w:p w14:paraId="600F680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29AD2586">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138F660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110671F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7609C1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6544268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720BC7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23B22B7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600861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1AF663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0881E578">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9DA7E00">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29EE1F4">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357FE79">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0EF5F6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1FC55CC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评标委员会将要求投标人按上述修改错误的方法调整投标报价，投标人同意后，调整后的报价对投标人起约束作用。如果投标人不接受修改后的报价，其投标将被拒绝。</w:t>
      </w:r>
    </w:p>
    <w:p w14:paraId="4AB254E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投标文件的澄清</w:t>
      </w:r>
    </w:p>
    <w:p w14:paraId="710E1A4B">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0F43446">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29.2 投标人澄清、说明、答复或者补充的电子文件，加盖电子签章后上传至天津市政府采购中心招投标系统。</w:t>
      </w:r>
    </w:p>
    <w:p w14:paraId="0FC4E9A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29.3 投标人的澄清、说明、答复或者补充应在规定的时间内完成，并不得超出投标文件的范围或对投标内容进行实质性的修改。</w:t>
      </w:r>
    </w:p>
    <w:p w14:paraId="2C6F324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澄清文件将作为投标文件的一部分，与投标文件具有同等的法律效力。</w:t>
      </w:r>
    </w:p>
    <w:p w14:paraId="79E98A2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投标的评估和比较</w:t>
      </w:r>
    </w:p>
    <w:p w14:paraId="0068ABF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评标委员会将根据招标文件确定的评标原则和评标方法对确定为实质上响应招标文件要求的投标进行评估和比较。</w:t>
      </w:r>
    </w:p>
    <w:p w14:paraId="75F7598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评标原则和评标方法</w:t>
      </w:r>
    </w:p>
    <w:p w14:paraId="388063C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评标原则</w:t>
      </w:r>
    </w:p>
    <w:p w14:paraId="30C8F462">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（1）评标委员会应当按照客观、公正、审慎的原则，根据招标文件规定的评审程序、评审方法和评审标准进行独立评审。</w:t>
      </w:r>
    </w:p>
    <w:p w14:paraId="299847A0">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821434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（3）对招标文件中描述有歧义或前后不一致的地方，但不影响项目评审的，评标委员会有权进行评判，但对同一条款的评判应适用于每个投标人。</w:t>
      </w:r>
    </w:p>
    <w:p w14:paraId="2B77F132">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4843D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评标方法</w:t>
      </w:r>
    </w:p>
    <w:p w14:paraId="2C4EAC8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3C32AE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CA7D6B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509919EC">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（4）评标委员会审查产品资质或检测报告等相关文件符合性时，应综合考虑行业特点、交易习惯、采购需求最本质原义等情况，而不应以投标文件中产品名称与招标文件产品名称是否一致作为审查的标准。</w:t>
      </w:r>
    </w:p>
    <w:p w14:paraId="5984FF5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hAnsi="Times New Roman" w:eastAsia="宋体" w:cs="Times New Roman"/>
          <w:color w:val="auto"/>
        </w:rPr>
        <w:t>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6996D3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（6）根据《政府采购货物和服务招标投标管理办法》（财政部令第87号）第43条规定，如评审现场经财政部门批准本项目转为其他采购方式的，按相应采购方式程序执行。</w:t>
      </w:r>
    </w:p>
    <w:p w14:paraId="6A74E8C9">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其他注意事项</w:t>
      </w:r>
    </w:p>
    <w:p w14:paraId="0797C93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0EDC112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79D9F00">
      <w:pPr>
        <w:pStyle w:val="25"/>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32.3 本项目不接受赠品、回扣或者与采购无关的其他商品、服务。</w:t>
      </w:r>
    </w:p>
    <w:p w14:paraId="5CE43E2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32.4 不同投标人所投产品均为同一品牌或任一核心产品为同一品牌时，按以下原则处理：</w:t>
      </w:r>
    </w:p>
    <w:p w14:paraId="5A522C25">
      <w:pPr>
        <w:spacing w:line="360" w:lineRule="auto"/>
        <w:ind w:firstLine="480" w:firstLineChars="200"/>
        <w:jc w:val="left"/>
        <w:rPr>
          <w:sz w:val="24"/>
          <w:szCs w:val="24"/>
        </w:rPr>
      </w:pPr>
      <w:r>
        <w:rPr>
          <w:rFonts w:hint="eastAsia"/>
          <w:sz w:val="24"/>
          <w:szCs w:val="24"/>
        </w:rPr>
        <w:t>（1）</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14:paraId="7FB2A775">
      <w:pPr>
        <w:spacing w:line="360" w:lineRule="auto"/>
        <w:ind w:firstLine="480" w:firstLineChars="200"/>
        <w:jc w:val="left"/>
        <w:rPr>
          <w:sz w:val="24"/>
          <w:szCs w:val="24"/>
        </w:rPr>
      </w:pPr>
      <w:r>
        <w:rPr>
          <w:rFonts w:hint="eastAsia"/>
          <w:sz w:val="24"/>
          <w:szCs w:val="24"/>
        </w:rPr>
        <w:t>（2）采用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14:paraId="46CDCC0F">
      <w:pPr>
        <w:pStyle w:val="25"/>
        <w:spacing w:line="360" w:lineRule="auto"/>
        <w:ind w:firstLine="480" w:firstLineChars="200"/>
        <w:jc w:val="both"/>
        <w:rPr>
          <w:rFonts w:ascii="Times New Roman" w:hAnsi="Times New Roman" w:eastAsia="宋体" w:cs="Times New Roman"/>
          <w:color w:val="auto"/>
        </w:rPr>
      </w:pPr>
    </w:p>
    <w:p w14:paraId="64BC50D4">
      <w:pPr>
        <w:pStyle w:val="25"/>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4DD01AFE">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中标供应商的产生</w:t>
      </w:r>
    </w:p>
    <w:p w14:paraId="41D35E4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采购人可以事先授权评标委员会直接确定中标供应商。</w:t>
      </w:r>
    </w:p>
    <w:p w14:paraId="68A231A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采购人也可以按照《政府采购法》及其实施条例等法律法规的规定和招标文件的要求确认中标供应商。</w:t>
      </w:r>
    </w:p>
    <w:p w14:paraId="1C994A63">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5CC4C0F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A0EB8F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22E7DEEF">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06F7CF6">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3F99D18">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27509F7">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4166579B">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3C6EDFAA">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262EAEB5">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C4AEEE4">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77A1BCF1">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C8C55AD">
      <w:pPr>
        <w:pStyle w:val="25"/>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3DAFFB3C">
      <w:pPr>
        <w:pStyle w:val="25"/>
        <w:spacing w:line="360" w:lineRule="auto"/>
        <w:ind w:firstLine="480" w:firstLineChars="200"/>
        <w:jc w:val="both"/>
        <w:rPr>
          <w:b/>
          <w:bCs/>
          <w:kern w:val="28"/>
          <w:sz w:val="32"/>
          <w:szCs w:val="32"/>
        </w:rPr>
      </w:pPr>
      <w:r>
        <w:br w:type="page"/>
      </w:r>
    </w:p>
    <w:p w14:paraId="5FE9D8C2">
      <w:pPr>
        <w:pStyle w:val="13"/>
        <w:rPr>
          <w:rFonts w:ascii="Times New Roman" w:hAnsi="Times New Roman"/>
        </w:rPr>
      </w:pPr>
      <w:r>
        <w:rPr>
          <w:rFonts w:hint="eastAsia" w:ascii="Times New Roman" w:hAnsi="Times New Roman"/>
        </w:rPr>
        <w:t>第四部分  合同条款</w:t>
      </w:r>
    </w:p>
    <w:p w14:paraId="79583B11">
      <w:pPr>
        <w:pStyle w:val="2"/>
        <w:spacing w:after="0"/>
        <w:jc w:val="center"/>
        <w:rPr>
          <w:b/>
          <w:bCs/>
          <w:spacing w:val="-20"/>
          <w:kern w:val="44"/>
          <w:sz w:val="48"/>
          <w:szCs w:val="48"/>
        </w:rPr>
      </w:pPr>
    </w:p>
    <w:p w14:paraId="4F2F031E">
      <w:pPr>
        <w:pStyle w:val="2"/>
        <w:spacing w:after="0"/>
        <w:jc w:val="center"/>
        <w:rPr>
          <w:b/>
          <w:bCs/>
          <w:spacing w:val="-20"/>
          <w:kern w:val="44"/>
          <w:sz w:val="48"/>
          <w:szCs w:val="48"/>
        </w:rPr>
      </w:pPr>
    </w:p>
    <w:p w14:paraId="74FA5EAD">
      <w:pPr>
        <w:pStyle w:val="2"/>
        <w:spacing w:after="0"/>
        <w:jc w:val="center"/>
        <w:rPr>
          <w:b/>
          <w:bCs/>
          <w:spacing w:val="-20"/>
          <w:kern w:val="44"/>
          <w:sz w:val="48"/>
          <w:szCs w:val="48"/>
        </w:rPr>
      </w:pPr>
    </w:p>
    <w:p w14:paraId="18BB2864">
      <w:pPr>
        <w:pStyle w:val="2"/>
        <w:spacing w:after="0"/>
        <w:jc w:val="center"/>
        <w:rPr>
          <w:b/>
          <w:bCs/>
          <w:spacing w:val="-20"/>
          <w:kern w:val="44"/>
          <w:sz w:val="48"/>
          <w:szCs w:val="48"/>
        </w:rPr>
      </w:pPr>
      <w:r>
        <w:rPr>
          <w:b/>
          <w:bCs/>
          <w:spacing w:val="-20"/>
          <w:kern w:val="44"/>
          <w:sz w:val="48"/>
          <w:szCs w:val="48"/>
        </w:rPr>
        <w:t>政府采购货物买卖合同</w:t>
      </w:r>
    </w:p>
    <w:p w14:paraId="6F7D1EB0">
      <w:pPr>
        <w:rPr>
          <w:b/>
          <w:bCs/>
          <w:spacing w:val="-20"/>
          <w:kern w:val="44"/>
          <w:sz w:val="40"/>
          <w:szCs w:val="40"/>
        </w:rPr>
      </w:pPr>
    </w:p>
    <w:p w14:paraId="72BA0E99">
      <w:pPr>
        <w:rPr>
          <w:b/>
          <w:bCs/>
          <w:spacing w:val="-20"/>
          <w:kern w:val="44"/>
          <w:sz w:val="40"/>
          <w:szCs w:val="40"/>
        </w:rPr>
      </w:pPr>
    </w:p>
    <w:p w14:paraId="6C6E9620">
      <w:pPr>
        <w:rPr>
          <w:b/>
          <w:bCs/>
          <w:spacing w:val="-20"/>
          <w:kern w:val="44"/>
          <w:sz w:val="40"/>
          <w:szCs w:val="40"/>
        </w:rPr>
      </w:pPr>
    </w:p>
    <w:p w14:paraId="5D9A4AE8">
      <w:pPr>
        <w:spacing w:line="360" w:lineRule="auto"/>
        <w:ind w:left="420" w:leftChars="200"/>
        <w:rPr>
          <w:sz w:val="32"/>
          <w:szCs w:val="32"/>
        </w:rPr>
      </w:pPr>
      <w:r>
        <w:rPr>
          <w:kern w:val="0"/>
          <w:sz w:val="32"/>
          <w:szCs w:val="32"/>
        </w:rPr>
        <w:t>项目名称：</w:t>
      </w:r>
      <w:r>
        <w:rPr>
          <w:sz w:val="32"/>
          <w:szCs w:val="32"/>
          <w:u w:val="single"/>
        </w:rPr>
        <w:t xml:space="preserve">                             </w:t>
      </w:r>
    </w:p>
    <w:p w14:paraId="396B5EFF">
      <w:pPr>
        <w:spacing w:line="360" w:lineRule="auto"/>
        <w:ind w:left="420" w:leftChars="200"/>
        <w:rPr>
          <w:sz w:val="32"/>
          <w:szCs w:val="32"/>
          <w:u w:val="single"/>
        </w:rPr>
      </w:pPr>
      <w:r>
        <w:rPr>
          <w:sz w:val="32"/>
          <w:szCs w:val="32"/>
        </w:rPr>
        <w:t>合同编号：</w:t>
      </w:r>
      <w:r>
        <w:rPr>
          <w:sz w:val="32"/>
          <w:szCs w:val="32"/>
          <w:u w:val="single"/>
        </w:rPr>
        <w:t xml:space="preserve">                             </w:t>
      </w:r>
    </w:p>
    <w:p w14:paraId="12530265">
      <w:pPr>
        <w:spacing w:line="360" w:lineRule="auto"/>
        <w:ind w:left="420" w:leftChars="200"/>
        <w:rPr>
          <w:sz w:val="32"/>
          <w:szCs w:val="32"/>
        </w:rPr>
      </w:pPr>
      <w:r>
        <w:rPr>
          <w:sz w:val="32"/>
          <w:szCs w:val="32"/>
        </w:rPr>
        <w:t>甲    方：</w:t>
      </w:r>
      <w:r>
        <w:rPr>
          <w:sz w:val="32"/>
          <w:szCs w:val="32"/>
          <w:u w:val="single"/>
        </w:rPr>
        <w:t xml:space="preserve">                             </w:t>
      </w:r>
    </w:p>
    <w:p w14:paraId="635C8DD1">
      <w:pPr>
        <w:spacing w:line="360" w:lineRule="auto"/>
        <w:ind w:left="420" w:leftChars="200"/>
        <w:rPr>
          <w:sz w:val="32"/>
          <w:szCs w:val="32"/>
          <w:u w:val="single"/>
        </w:rPr>
      </w:pPr>
      <w:r>
        <w:rPr>
          <w:sz w:val="32"/>
          <w:szCs w:val="32"/>
        </w:rPr>
        <w:t>乙    方：</w:t>
      </w:r>
      <w:r>
        <w:rPr>
          <w:sz w:val="32"/>
          <w:szCs w:val="32"/>
          <w:u w:val="single"/>
        </w:rPr>
        <w:t xml:space="preserve">                             </w:t>
      </w:r>
    </w:p>
    <w:p w14:paraId="06976A85">
      <w:pPr>
        <w:spacing w:line="360" w:lineRule="auto"/>
        <w:ind w:left="420" w:leftChars="200"/>
        <w:rPr>
          <w:sz w:val="32"/>
          <w:szCs w:val="32"/>
        </w:rPr>
      </w:pPr>
      <w:r>
        <w:rPr>
          <w:sz w:val="32"/>
          <w:szCs w:val="32"/>
        </w:rPr>
        <w:t>签订时间：</w:t>
      </w:r>
      <w:r>
        <w:rPr>
          <w:sz w:val="32"/>
          <w:szCs w:val="32"/>
          <w:u w:val="single"/>
        </w:rPr>
        <w:t xml:space="preserve">                             </w:t>
      </w:r>
    </w:p>
    <w:p w14:paraId="49549CE4">
      <w:pPr>
        <w:rPr>
          <w:szCs w:val="24"/>
        </w:rPr>
      </w:pPr>
    </w:p>
    <w:p w14:paraId="3EF96013">
      <w:pPr>
        <w:rPr>
          <w:rFonts w:eastAsia="黑体"/>
          <w:sz w:val="44"/>
          <w:szCs w:val="44"/>
        </w:rPr>
      </w:pPr>
      <w:r>
        <w:rPr>
          <w:rFonts w:eastAsia="黑体"/>
          <w:sz w:val="44"/>
          <w:szCs w:val="44"/>
        </w:rPr>
        <w:br w:type="page"/>
      </w:r>
    </w:p>
    <w:p w14:paraId="3D637BB2">
      <w:pPr>
        <w:rPr>
          <w:rFonts w:eastAsia="黑体"/>
          <w:sz w:val="44"/>
          <w:szCs w:val="44"/>
        </w:rPr>
      </w:pPr>
    </w:p>
    <w:p w14:paraId="16AA8F5D">
      <w:pPr>
        <w:rPr>
          <w:rFonts w:eastAsia="黑体"/>
          <w:sz w:val="44"/>
          <w:szCs w:val="44"/>
        </w:rPr>
      </w:pPr>
    </w:p>
    <w:p w14:paraId="58AEB499">
      <w:pPr>
        <w:jc w:val="center"/>
        <w:rPr>
          <w:rFonts w:eastAsia="黑体"/>
          <w:sz w:val="44"/>
          <w:szCs w:val="44"/>
        </w:rPr>
      </w:pPr>
      <w:r>
        <w:rPr>
          <w:rFonts w:eastAsia="黑体"/>
          <w:sz w:val="44"/>
          <w:szCs w:val="44"/>
        </w:rPr>
        <w:t>使 用 说 明</w:t>
      </w:r>
    </w:p>
    <w:p w14:paraId="2D741A73">
      <w:pPr>
        <w:ind w:firstLine="640" w:firstLineChars="200"/>
        <w:rPr>
          <w:rFonts w:eastAsia="仿宋_GB2312"/>
          <w:sz w:val="32"/>
          <w:szCs w:val="32"/>
        </w:rPr>
      </w:pPr>
    </w:p>
    <w:p w14:paraId="14834644">
      <w:pPr>
        <w:ind w:firstLine="640" w:firstLineChars="200"/>
        <w:rPr>
          <w:rFonts w:eastAsia="仿宋_GB2312"/>
          <w:sz w:val="32"/>
          <w:szCs w:val="32"/>
        </w:rPr>
      </w:pPr>
      <w:r>
        <w:rPr>
          <w:rFonts w:eastAsia="仿宋_GB2312"/>
          <w:sz w:val="32"/>
          <w:szCs w:val="32"/>
        </w:rPr>
        <w:t>1.本合同标准文本适用于购买现成货物的采购项目，不包括需要供应商定制开发、创新研发的货物采购项目。</w:t>
      </w:r>
    </w:p>
    <w:p w14:paraId="656430B9">
      <w:pPr>
        <w:rPr>
          <w:rFonts w:eastAsia="黑体"/>
          <w:sz w:val="44"/>
          <w:szCs w:val="44"/>
        </w:rPr>
      </w:pPr>
      <w:r>
        <w:rPr>
          <w:rFonts w:eastAsia="黑体"/>
          <w:sz w:val="44"/>
          <w:szCs w:val="44"/>
        </w:rPr>
        <w:t xml:space="preserve">   </w:t>
      </w:r>
      <w:r>
        <w:rPr>
          <w:rFonts w:eastAsia="仿宋_GB2312"/>
          <w:sz w:val="32"/>
          <w:szCs w:val="32"/>
        </w:rPr>
        <w:t>2.本合同标准文本为政府采购货物买卖合同编制提供参考，可以结合采购项目具体情况，对文本作必要的调整修订后使用。</w:t>
      </w:r>
    </w:p>
    <w:p w14:paraId="2AF97960">
      <w:pPr>
        <w:ind w:firstLine="640" w:firstLineChars="200"/>
        <w:rPr>
          <w:rFonts w:eastAsia="仿宋_GB2312"/>
          <w:sz w:val="32"/>
          <w:szCs w:val="32"/>
        </w:rPr>
      </w:pPr>
      <w:r>
        <w:rPr>
          <w:rFonts w:eastAsia="仿宋_GB2312"/>
          <w:sz w:val="32"/>
          <w:szCs w:val="32"/>
        </w:rPr>
        <w:t>3.本合同标准文本各条款中，如涉及填写多家供应商、制造商，多种采购标的、分包主要内容等信息的，可根据采购项目具体情况添加信息项。</w:t>
      </w:r>
    </w:p>
    <w:p w14:paraId="47E39B99">
      <w:pPr>
        <w:widowControl/>
        <w:jc w:val="left"/>
        <w:rPr>
          <w:rFonts w:eastAsia="黑体"/>
          <w:sz w:val="44"/>
          <w:szCs w:val="44"/>
        </w:rPr>
        <w:sectPr>
          <w:pgSz w:w="11906" w:h="16838"/>
          <w:pgMar w:top="1440" w:right="1803" w:bottom="1440" w:left="1803" w:header="851" w:footer="992" w:gutter="0"/>
          <w:cols w:space="0" w:num="1"/>
          <w:rtlGutter w:val="0"/>
          <w:docGrid w:type="lines" w:linePitch="319" w:charSpace="0"/>
        </w:sectPr>
      </w:pPr>
    </w:p>
    <w:p w14:paraId="4866C5B9">
      <w:pPr>
        <w:pStyle w:val="3"/>
        <w:adjustRightInd w:val="0"/>
        <w:snapToGrid w:val="0"/>
        <w:spacing w:line="400" w:lineRule="exact"/>
        <w:jc w:val="center"/>
        <w:rPr>
          <w:rFonts w:ascii="Times New Roman" w:hAnsi="Times New Roman" w:eastAsia="黑体" w:cs="Times New Roman"/>
          <w:sz w:val="28"/>
          <w:szCs w:val="28"/>
        </w:rPr>
      </w:pPr>
      <w:bookmarkStart w:id="9" w:name="_Toc22209"/>
    </w:p>
    <w:p w14:paraId="38BCBAEA">
      <w:pPr>
        <w:pStyle w:val="3"/>
        <w:adjustRightInd w:val="0"/>
        <w:snapToGrid w:val="0"/>
        <w:spacing w:line="400" w:lineRule="exact"/>
        <w:jc w:val="center"/>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第一节 政府采购合同协议书</w:t>
      </w:r>
      <w:bookmarkEnd w:id="9"/>
    </w:p>
    <w:p w14:paraId="36C561E6">
      <w:pPr>
        <w:pStyle w:val="3"/>
        <w:adjustRightInd w:val="0"/>
        <w:snapToGrid w:val="0"/>
        <w:spacing w:line="400" w:lineRule="exact"/>
        <w:jc w:val="center"/>
        <w:rPr>
          <w:rFonts w:ascii="Times New Roman" w:hAnsi="Times New Roman" w:eastAsia="黑体" w:cs="Times New Roman"/>
          <w:b w:val="0"/>
          <w:bCs w:val="0"/>
          <w:sz w:val="28"/>
          <w:szCs w:val="28"/>
        </w:rPr>
      </w:pPr>
    </w:p>
    <w:p w14:paraId="5484144F">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r>
      <w:r>
        <w:rPr>
          <w:sz w:val="24"/>
          <w:szCs w:val="24"/>
        </w:rPr>
        <w:t xml:space="preserve">                                   文件约定的合同甲方）</w:t>
      </w:r>
    </w:p>
    <w:p w14:paraId="3FF48C89">
      <w:pPr>
        <w:adjustRightInd w:val="0"/>
        <w:snapToGrid w:val="0"/>
        <w:spacing w:line="400" w:lineRule="exact"/>
        <w:rPr>
          <w:sz w:val="24"/>
          <w:szCs w:val="24"/>
        </w:rPr>
      </w:pPr>
      <w:r>
        <w:rPr>
          <w:sz w:val="24"/>
          <w:szCs w:val="24"/>
        </w:rPr>
        <w:t>乙方1（全称）：</w:t>
      </w:r>
      <w:r>
        <w:rPr>
          <w:sz w:val="24"/>
          <w:szCs w:val="24"/>
          <w:u w:val="single"/>
        </w:rPr>
        <w:t xml:space="preserve">                       </w:t>
      </w:r>
      <w:r>
        <w:rPr>
          <w:sz w:val="24"/>
          <w:szCs w:val="24"/>
        </w:rPr>
        <w:t>（供应商）</w:t>
      </w:r>
    </w:p>
    <w:p w14:paraId="430A7464">
      <w:pPr>
        <w:adjustRightInd w:val="0"/>
        <w:snapToGrid w:val="0"/>
        <w:spacing w:line="400" w:lineRule="exact"/>
        <w:rPr>
          <w:sz w:val="24"/>
          <w:szCs w:val="24"/>
        </w:rPr>
      </w:pPr>
      <w:r>
        <w:rPr>
          <w:sz w:val="24"/>
          <w:szCs w:val="24"/>
        </w:rPr>
        <w:t>乙方2（全称）：</w:t>
      </w:r>
      <w:r>
        <w:rPr>
          <w:sz w:val="24"/>
          <w:szCs w:val="24"/>
          <w:u w:val="single"/>
        </w:rPr>
        <w:t xml:space="preserve">                        </w:t>
      </w:r>
      <w:r>
        <w:rPr>
          <w:sz w:val="24"/>
          <w:szCs w:val="24"/>
        </w:rPr>
        <w:t>（联合体成员供应商或其他合同主体）（如有）</w:t>
      </w:r>
    </w:p>
    <w:p w14:paraId="416FF00A">
      <w:pPr>
        <w:adjustRightInd w:val="0"/>
        <w:snapToGrid w:val="0"/>
        <w:spacing w:line="400" w:lineRule="exact"/>
        <w:rPr>
          <w:sz w:val="24"/>
          <w:szCs w:val="24"/>
        </w:rPr>
      </w:pPr>
      <w:r>
        <w:rPr>
          <w:sz w:val="24"/>
          <w:szCs w:val="24"/>
        </w:rPr>
        <w:t>乙方3（全称）</w:t>
      </w:r>
      <w:r>
        <w:rPr>
          <w:sz w:val="24"/>
          <w:szCs w:val="24"/>
          <w:u w:val="single"/>
        </w:rPr>
        <w:t xml:space="preserve">                          </w:t>
      </w:r>
      <w:r>
        <w:rPr>
          <w:sz w:val="24"/>
          <w:szCs w:val="24"/>
        </w:rPr>
        <w:t>（联合体成员供应商或其他合同主体）（如有）</w:t>
      </w:r>
    </w:p>
    <w:p w14:paraId="63031C13">
      <w:pPr>
        <w:spacing w:line="400" w:lineRule="exact"/>
        <w:rPr>
          <w:sz w:val="24"/>
          <w:szCs w:val="24"/>
        </w:rPr>
      </w:pPr>
    </w:p>
    <w:p w14:paraId="6D560F69">
      <w:pPr>
        <w:pStyle w:val="6"/>
        <w:adjustRightInd w:val="0"/>
        <w:snapToGrid w:val="0"/>
        <w:spacing w:line="400" w:lineRule="exact"/>
        <w:ind w:firstLine="480" w:firstLineChars="200"/>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B1AD164">
      <w:pPr>
        <w:numPr>
          <w:ilvl w:val="0"/>
          <w:numId w:val="11"/>
        </w:numPr>
        <w:adjustRightInd w:val="0"/>
        <w:snapToGrid w:val="0"/>
        <w:spacing w:line="360" w:lineRule="auto"/>
        <w:ind w:firstLine="482" w:firstLineChars="200"/>
        <w:rPr>
          <w:b/>
          <w:sz w:val="24"/>
          <w:szCs w:val="24"/>
        </w:rPr>
      </w:pPr>
      <w:r>
        <w:rPr>
          <w:b/>
          <w:sz w:val="24"/>
          <w:szCs w:val="24"/>
        </w:rPr>
        <w:t>项目信息</w:t>
      </w:r>
    </w:p>
    <w:p w14:paraId="36DBFC56">
      <w:pPr>
        <w:pStyle w:val="6"/>
        <w:numPr>
          <w:ilvl w:val="0"/>
          <w:numId w:val="12"/>
        </w:numPr>
        <w:tabs>
          <w:tab w:val="clear" w:pos="480"/>
        </w:tabs>
        <w:adjustRightInd w:val="0"/>
        <w:snapToGrid w:val="0"/>
        <w:spacing w:line="360" w:lineRule="auto"/>
        <w:ind w:firstLine="480" w:firstLineChars="200"/>
        <w:jc w:val="both"/>
        <w:rPr>
          <w:u w:val="single"/>
        </w:rPr>
      </w:pPr>
      <w:r>
        <w:t>采购项目名称：</w:t>
      </w:r>
      <w:r>
        <w:rPr>
          <w:u w:val="single"/>
        </w:rPr>
        <w:t xml:space="preserve">                                          </w:t>
      </w:r>
    </w:p>
    <w:p w14:paraId="7DD6F9AC">
      <w:pPr>
        <w:pStyle w:val="6"/>
        <w:tabs>
          <w:tab w:val="left" w:pos="999"/>
        </w:tabs>
        <w:adjustRightInd w:val="0"/>
        <w:snapToGrid w:val="0"/>
        <w:spacing w:line="360" w:lineRule="auto"/>
      </w:pPr>
      <w:r>
        <w:t xml:space="preserve">         采购项目编号：</w:t>
      </w:r>
      <w:r>
        <w:rPr>
          <w:u w:val="single"/>
        </w:rPr>
        <w:t xml:space="preserve">                                          </w:t>
      </w:r>
    </w:p>
    <w:p w14:paraId="5264F8DB">
      <w:pPr>
        <w:pStyle w:val="6"/>
        <w:adjustRightInd w:val="0"/>
        <w:snapToGrid w:val="0"/>
        <w:spacing w:line="360" w:lineRule="auto"/>
        <w:ind w:firstLine="480" w:firstLineChars="200"/>
      </w:pPr>
      <w:r>
        <w:t>（2）采购计划编号：</w:t>
      </w:r>
      <w:r>
        <w:rPr>
          <w:u w:val="single"/>
        </w:rPr>
        <w:t xml:space="preserve">                                          </w:t>
      </w:r>
      <w:r>
        <w:t xml:space="preserve"> </w:t>
      </w:r>
    </w:p>
    <w:p w14:paraId="1B5D9E3B">
      <w:pPr>
        <w:adjustRightInd w:val="0"/>
        <w:snapToGrid w:val="0"/>
        <w:spacing w:line="360" w:lineRule="auto"/>
        <w:ind w:firstLine="480" w:firstLineChars="200"/>
        <w:rPr>
          <w:sz w:val="24"/>
          <w:szCs w:val="24"/>
        </w:rPr>
      </w:pPr>
      <w:r>
        <w:rPr>
          <w:sz w:val="24"/>
          <w:szCs w:val="24"/>
        </w:rPr>
        <w:t>（3）项目内容：</w:t>
      </w:r>
    </w:p>
    <w:p w14:paraId="295D40D1">
      <w:pPr>
        <w:adjustRightInd w:val="0"/>
        <w:snapToGrid w:val="0"/>
        <w:spacing w:line="360" w:lineRule="auto"/>
        <w:ind w:firstLine="480" w:firstLineChars="200"/>
        <w:rPr>
          <w:sz w:val="24"/>
          <w:szCs w:val="24"/>
        </w:rPr>
      </w:pPr>
      <w:r>
        <w:rPr>
          <w:sz w:val="24"/>
          <w:szCs w:val="24"/>
        </w:rPr>
        <w:t xml:space="preserve">     采购标的及数量（台/套</w:t>
      </w:r>
      <w:r>
        <w:rPr>
          <w:sz w:val="24"/>
          <w:szCs w:val="24"/>
          <w:lang w:val="en"/>
        </w:rPr>
        <w:t>/个/架/组等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14:paraId="0F6D19DE">
      <w:pPr>
        <w:adjustRightInd w:val="0"/>
        <w:snapToGrid w:val="0"/>
        <w:spacing w:line="360" w:lineRule="auto"/>
        <w:ind w:firstLine="480" w:firstLineChars="200"/>
        <w:rPr>
          <w:sz w:val="24"/>
          <w:szCs w:val="24"/>
          <w:lang w:val="en"/>
        </w:rPr>
      </w:pPr>
      <w:r>
        <w:rPr>
          <w:sz w:val="24"/>
          <w:szCs w:val="24"/>
        </w:rPr>
        <w:t xml:space="preserve">     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14:paraId="32F5EF88">
      <w:pPr>
        <w:adjustRightInd w:val="0"/>
        <w:snapToGrid w:val="0"/>
        <w:spacing w:line="360" w:lineRule="auto"/>
        <w:ind w:firstLine="1080" w:firstLineChars="450"/>
        <w:rPr>
          <w:sz w:val="24"/>
          <w:szCs w:val="24"/>
          <w:u w:val="single"/>
        </w:rPr>
      </w:pPr>
      <w:r>
        <w:rPr>
          <w:sz w:val="24"/>
          <w:szCs w:val="24"/>
        </w:rPr>
        <w:t>采购标的的技术要求、商务要求具体见附件。</w:t>
      </w:r>
    </w:p>
    <w:p w14:paraId="5997F5D2">
      <w:pPr>
        <w:adjustRightInd w:val="0"/>
        <w:snapToGrid w:val="0"/>
        <w:spacing w:line="360" w:lineRule="auto"/>
        <w:ind w:firstLine="1080" w:firstLineChars="450"/>
        <w:rPr>
          <w:sz w:val="24"/>
          <w:szCs w:val="24"/>
        </w:rPr>
      </w:pPr>
      <w:r>
        <w:rPr>
          <w:rFonts w:hint="eastAsia" w:ascii="宋体" w:hAnsi="宋体" w:cs="宋体"/>
          <w:sz w:val="24"/>
          <w:szCs w:val="24"/>
        </w:rPr>
        <w:t>①</w:t>
      </w:r>
      <w:r>
        <w:rPr>
          <w:sz w:val="24"/>
          <w:szCs w:val="24"/>
        </w:rPr>
        <w:t>涉及信息类产品，请填写该产品关键部件的品牌、型号：</w:t>
      </w:r>
    </w:p>
    <w:p w14:paraId="52C63330">
      <w:pPr>
        <w:adjustRightInd w:val="0"/>
        <w:snapToGrid w:val="0"/>
        <w:spacing w:line="360" w:lineRule="auto"/>
        <w:ind w:firstLine="480" w:firstLineChars="200"/>
        <w:rPr>
          <w:kern w:val="0"/>
          <w:sz w:val="24"/>
          <w:szCs w:val="24"/>
          <w:u w:val="single"/>
        </w:rPr>
      </w:pPr>
      <w:r>
        <w:rPr>
          <w:sz w:val="24"/>
          <w:szCs w:val="24"/>
        </w:rPr>
        <w:t xml:space="preserve">     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14:paraId="77B67187">
      <w:pPr>
        <w:adjustRightInd w:val="0"/>
        <w:snapToGrid w:val="0"/>
        <w:spacing w:line="360" w:lineRule="auto"/>
        <w:ind w:firstLine="480" w:firstLineChars="200"/>
        <w:rPr>
          <w:sz w:val="24"/>
          <w:szCs w:val="24"/>
        </w:rPr>
      </w:pPr>
      <w:r>
        <w:rPr>
          <w:sz w:val="24"/>
          <w:szCs w:val="24"/>
        </w:rPr>
        <w:t xml:space="preserve">     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型号：</w:t>
      </w:r>
      <w:r>
        <w:rPr>
          <w:sz w:val="24"/>
          <w:szCs w:val="24"/>
          <w:u w:val="single"/>
        </w:rPr>
        <w:t xml:space="preserve">       </w:t>
      </w:r>
      <w:r>
        <w:rPr>
          <w:sz w:val="24"/>
          <w:szCs w:val="24"/>
        </w:rPr>
        <w:t xml:space="preserve"> </w:t>
      </w:r>
    </w:p>
    <w:p w14:paraId="429D85E0">
      <w:pPr>
        <w:pStyle w:val="49"/>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kern w:val="2"/>
          <w:sz w:val="24"/>
          <w:szCs w:val="24"/>
        </w:rPr>
        <w:t>关键部件</w:t>
      </w: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品牌：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型号：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14:paraId="3F162E0D">
      <w:pPr>
        <w:pStyle w:val="49"/>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 xml:space="preserve">     关键部件：</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品牌：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型号：</w:t>
      </w:r>
      <w:r>
        <w:rPr>
          <w:rFonts w:ascii="Times New Roman" w:hAnsi="Times New Roman" w:eastAsia="宋体" w:cs="Times New Roman"/>
          <w:sz w:val="24"/>
          <w:szCs w:val="24"/>
          <w:u w:val="single"/>
        </w:rPr>
        <w:t xml:space="preserve">       </w:t>
      </w:r>
    </w:p>
    <w:p w14:paraId="44492A62">
      <w:pPr>
        <w:pStyle w:val="49"/>
        <w:snapToGrid w:val="0"/>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4F29A37E">
      <w:pPr>
        <w:pStyle w:val="49"/>
        <w:snapToGrid w:val="0"/>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宋体" w:hAnsi="宋体" w:eastAsia="宋体" w:cs="宋体"/>
          <w:sz w:val="24"/>
          <w:szCs w:val="24"/>
        </w:rPr>
        <w:t>②</w:t>
      </w:r>
      <w:r>
        <w:rPr>
          <w:rFonts w:ascii="Times New Roman" w:hAnsi="Times New Roman" w:eastAsia="宋体" w:cs="Times New Roman"/>
          <w:sz w:val="24"/>
          <w:szCs w:val="24"/>
        </w:rPr>
        <w:t>涉及车辆采购，请填写是否属于新能源汽车：</w:t>
      </w:r>
    </w:p>
    <w:p w14:paraId="61C5A6DB">
      <w:pPr>
        <w:pStyle w:val="49"/>
        <w:snapToGrid w:val="0"/>
        <w:spacing w:line="360" w:lineRule="auto"/>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是，《政府采购品目分类目录》底级品目名称：</w:t>
      </w:r>
      <w:r>
        <w:rPr>
          <w:rFonts w:ascii="Times New Roman" w:hAnsi="Times New Roman" w:eastAsia="宋体" w:cs="Times New Roman"/>
          <w:sz w:val="24"/>
          <w:szCs w:val="24"/>
          <w:u w:val="single"/>
        </w:rPr>
        <w:t xml:space="preserve">     </w:t>
      </w:r>
      <w:r>
        <w:rPr>
          <w:rFonts w:ascii="Times New Roman" w:hAnsi="Times New Roman" w:cs="Times New Roman" w:eastAsiaTheme="minorEastAsia"/>
          <w:sz w:val="24"/>
          <w:szCs w:val="24"/>
        </w:rPr>
        <w:t xml:space="preserve"> 数量：</w:t>
      </w:r>
      <w:r>
        <w:rPr>
          <w:rFonts w:ascii="Times New Roman" w:hAnsi="Times New Roman" w:cs="Times New Roman" w:eastAsiaTheme="minorEastAsia"/>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cs="Times New Roman" w:eastAsiaTheme="minorEastAsia"/>
          <w:sz w:val="24"/>
          <w:szCs w:val="24"/>
        </w:rPr>
        <w:t xml:space="preserve"> 金额：</w:t>
      </w:r>
      <w:r>
        <w:rPr>
          <w:rFonts w:ascii="Times New Roman" w:hAnsi="Times New Roman" w:eastAsia="宋体" w:cs="Times New Roman"/>
          <w:sz w:val="24"/>
          <w:szCs w:val="24"/>
          <w:u w:val="single"/>
        </w:rPr>
        <w:t xml:space="preserve">     </w:t>
      </w: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否</w:t>
      </w:r>
    </w:p>
    <w:p w14:paraId="5ABFB59E">
      <w:pPr>
        <w:pStyle w:val="49"/>
        <w:snapToGrid w:val="0"/>
        <w:spacing w:line="360" w:lineRule="auto"/>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lang w:val="en"/>
        </w:rPr>
        <w:t>4</w:t>
      </w:r>
      <w:r>
        <w:rPr>
          <w:rFonts w:ascii="Times New Roman" w:hAnsi="Times New Roman" w:cs="Times New Roman" w:eastAsiaTheme="minorEastAsia"/>
          <w:sz w:val="24"/>
          <w:szCs w:val="24"/>
        </w:rPr>
        <w:t>）政府采购组织形式：</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政府集中采购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部门集中采购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分散采购</w:t>
      </w:r>
    </w:p>
    <w:p w14:paraId="745BC5B4">
      <w:pPr>
        <w:pStyle w:val="49"/>
        <w:snapToGrid w:val="0"/>
        <w:spacing w:line="360" w:lineRule="auto"/>
        <w:ind w:firstLine="42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w:t>
      </w:r>
      <w:r>
        <w:rPr>
          <w:rFonts w:ascii="Times New Roman" w:hAnsi="Times New Roman" w:cs="Times New Roman" w:eastAsiaTheme="minorEastAsia"/>
          <w:sz w:val="24"/>
          <w:szCs w:val="24"/>
          <w:lang w:val="en"/>
        </w:rPr>
        <w:t>5</w:t>
      </w:r>
      <w:r>
        <w:rPr>
          <w:rFonts w:ascii="Times New Roman" w:hAnsi="Times New Roman" w:cs="Times New Roman" w:eastAsiaTheme="minorEastAsia"/>
          <w:sz w:val="24"/>
          <w:szCs w:val="24"/>
        </w:rPr>
        <w:t>）政府采购方式：</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公开招标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邀请招标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竞争性谈判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竞争性磋商</w:t>
      </w:r>
    </w:p>
    <w:p w14:paraId="17734A97">
      <w:pPr>
        <w:pStyle w:val="49"/>
        <w:snapToGrid w:val="0"/>
        <w:spacing w:line="360" w:lineRule="auto"/>
        <w:ind w:firstLine="420" w:firstLineChars="0"/>
        <w:rPr>
          <w:rFonts w:ascii="Times New Roman" w:hAnsi="Times New Roman" w:eastAsia="宋体"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询价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单一来源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框架协议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其他：</w:t>
      </w:r>
      <w:r>
        <w:rPr>
          <w:rFonts w:ascii="Times New Roman" w:hAnsi="Times New Roman" w:eastAsia="宋体" w:cs="Times New Roman"/>
          <w:sz w:val="24"/>
          <w:szCs w:val="24"/>
          <w:u w:val="single"/>
        </w:rPr>
        <w:t xml:space="preserve">          </w:t>
      </w:r>
    </w:p>
    <w:p w14:paraId="64AB72C2">
      <w:pPr>
        <w:pStyle w:val="49"/>
        <w:snapToGrid w:val="0"/>
        <w:spacing w:line="360" w:lineRule="auto"/>
        <w:ind w:firstLine="420" w:firstLineChars="0"/>
        <w:rPr>
          <w:rFonts w:ascii="Times New Roman" w:hAnsi="Times New Roman" w:eastAsia="宋体" w:cs="Times New Roman"/>
          <w:sz w:val="24"/>
          <w:szCs w:val="24"/>
        </w:rPr>
      </w:pPr>
      <w:r>
        <w:rPr>
          <w:rFonts w:ascii="Times New Roman" w:hAnsi="Times New Roman" w:eastAsia="宋体" w:cs="Times New Roman"/>
          <w:sz w:val="24"/>
          <w:szCs w:val="24"/>
        </w:rPr>
        <w:t>（注：在框架协议采购的第二阶段，可选择使用该合同文本）</w:t>
      </w:r>
    </w:p>
    <w:p w14:paraId="23EBD825">
      <w:pPr>
        <w:pStyle w:val="49"/>
        <w:snapToGrid w:val="0"/>
        <w:spacing w:line="360" w:lineRule="auto"/>
        <w:ind w:firstLine="240" w:firstLineChars="100"/>
        <w:rPr>
          <w:rFonts w:ascii="Times New Roman" w:hAnsi="Times New Roman" w:eastAsia="宋体"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hAnsi="Times New Roman" w:eastAsia="宋体" w:cs="Times New Roman"/>
          <w:kern w:val="2"/>
          <w:sz w:val="24"/>
          <w:szCs w:val="24"/>
        </w:rPr>
        <w:t>中标（成交）采购标的制造商是否为中小企业：</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 xml:space="preserve">是      </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否</w:t>
      </w:r>
    </w:p>
    <w:p w14:paraId="6845CD9B">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372DA13B">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482994AC">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4B6A2D8B">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4D023277">
      <w:pPr>
        <w:adjustRightInd w:val="0"/>
        <w:snapToGrid w:val="0"/>
        <w:spacing w:line="360" w:lineRule="auto"/>
        <w:ind w:firstLine="480" w:firstLineChars="200"/>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33D4E7B9">
      <w:pPr>
        <w:adjustRightInd w:val="0"/>
        <w:snapToGrid w:val="0"/>
        <w:spacing w:line="360" w:lineRule="auto"/>
        <w:ind w:firstLine="960" w:firstLineChars="400"/>
        <w:rPr>
          <w:sz w:val="24"/>
          <w:szCs w:val="24"/>
          <w:u w:val="single"/>
        </w:rPr>
      </w:pPr>
      <w:r>
        <w:rPr>
          <w:sz w:val="24"/>
          <w:szCs w:val="24"/>
        </w:rPr>
        <w:t xml:space="preserve"> 分包主要内容：</w:t>
      </w:r>
      <w:r>
        <w:rPr>
          <w:sz w:val="24"/>
          <w:szCs w:val="24"/>
          <w:u w:val="single"/>
        </w:rPr>
        <w:t xml:space="preserve">                                            </w:t>
      </w:r>
    </w:p>
    <w:p w14:paraId="582E2768">
      <w:pPr>
        <w:adjustRightInd w:val="0"/>
        <w:snapToGrid w:val="0"/>
        <w:spacing w:line="360" w:lineRule="auto"/>
        <w:ind w:firstLine="960" w:firstLineChars="400"/>
        <w:rPr>
          <w:sz w:val="24"/>
          <w:szCs w:val="24"/>
        </w:rPr>
      </w:pPr>
      <w:r>
        <w:rPr>
          <w:sz w:val="24"/>
          <w:szCs w:val="24"/>
        </w:rPr>
        <w:t xml:space="preserve"> 分包供应商/制造商名称（如供应商和制造商不同，请分别填写）：</w:t>
      </w:r>
    </w:p>
    <w:p w14:paraId="7AA9B234">
      <w:pPr>
        <w:adjustRightInd w:val="0"/>
        <w:snapToGrid w:val="0"/>
        <w:spacing w:line="360" w:lineRule="auto"/>
        <w:ind w:firstLine="960" w:firstLineChars="400"/>
        <w:rPr>
          <w:sz w:val="24"/>
          <w:szCs w:val="24"/>
          <w:u w:val="single"/>
        </w:rPr>
      </w:pPr>
      <w:r>
        <w:rPr>
          <w:sz w:val="24"/>
          <w:szCs w:val="24"/>
        </w:rPr>
        <w:t xml:space="preserve"> </w:t>
      </w:r>
      <w:r>
        <w:rPr>
          <w:sz w:val="24"/>
          <w:szCs w:val="24"/>
          <w:u w:val="single"/>
        </w:rPr>
        <w:t xml:space="preserve">                                                          </w:t>
      </w:r>
    </w:p>
    <w:p w14:paraId="14742117">
      <w:pPr>
        <w:adjustRightInd w:val="0"/>
        <w:snapToGrid w:val="0"/>
        <w:spacing w:line="360" w:lineRule="auto"/>
        <w:ind w:firstLine="960" w:firstLineChars="400"/>
        <w:rPr>
          <w:sz w:val="24"/>
          <w:szCs w:val="24"/>
        </w:rPr>
      </w:pPr>
      <w:r>
        <w:rPr>
          <w:sz w:val="24"/>
          <w:szCs w:val="24"/>
        </w:rPr>
        <w:t xml:space="preserve"> 分包供应商/制造商类型（如果供应商和制造商不同，只填写制造商类型）：</w:t>
      </w:r>
    </w:p>
    <w:p w14:paraId="2E4906C2">
      <w:pPr>
        <w:adjustRightInd w:val="0"/>
        <w:snapToGrid w:val="0"/>
        <w:spacing w:line="360" w:lineRule="auto"/>
        <w:ind w:firstLine="960" w:firstLineChars="400"/>
        <w:rPr>
          <w:iCs/>
          <w:sz w:val="24"/>
          <w:szCs w:val="24"/>
        </w:rPr>
      </w:pPr>
      <w:r>
        <w:rPr>
          <w:iCs/>
          <w:sz w:val="24"/>
          <w:szCs w:val="24"/>
        </w:rPr>
        <w:t xml:space="preserve"> </w:t>
      </w:r>
      <w:r>
        <w:rPr>
          <w:iCs/>
          <w:sz w:val="24"/>
          <w:szCs w:val="24"/>
        </w:rPr>
        <w:sym w:font="Wingdings" w:char="F0A8"/>
      </w:r>
      <w:r>
        <w:rPr>
          <w:iCs/>
          <w:sz w:val="24"/>
          <w:szCs w:val="24"/>
        </w:rPr>
        <w:t xml:space="preserve">大型企业  </w:t>
      </w:r>
      <w:r>
        <w:rPr>
          <w:iCs/>
          <w:sz w:val="24"/>
          <w:szCs w:val="24"/>
        </w:rPr>
        <w:sym w:font="Wingdings" w:char="F0A8"/>
      </w:r>
      <w:r>
        <w:rPr>
          <w:iCs/>
          <w:sz w:val="24"/>
          <w:szCs w:val="24"/>
        </w:rPr>
        <w:t xml:space="preserve">中型企业  </w:t>
      </w:r>
      <w:r>
        <w:rPr>
          <w:iCs/>
          <w:sz w:val="24"/>
          <w:szCs w:val="24"/>
        </w:rPr>
        <w:sym w:font="Wingdings" w:char="F0A8"/>
      </w:r>
      <w:r>
        <w:rPr>
          <w:iCs/>
          <w:sz w:val="24"/>
          <w:szCs w:val="24"/>
        </w:rPr>
        <w:t xml:space="preserve">小微型企业  </w:t>
      </w:r>
    </w:p>
    <w:p w14:paraId="7E103BA1">
      <w:pPr>
        <w:adjustRightInd w:val="0"/>
        <w:snapToGrid w:val="0"/>
        <w:spacing w:line="360" w:lineRule="auto"/>
        <w:ind w:firstLine="960" w:firstLineChars="400"/>
        <w:rPr>
          <w:rFonts w:eastAsia="华文楷体"/>
          <w:sz w:val="24"/>
          <w:szCs w:val="24"/>
        </w:rPr>
      </w:pPr>
      <w:r>
        <w:rPr>
          <w:iCs/>
          <w:sz w:val="24"/>
          <w:szCs w:val="24"/>
        </w:rPr>
        <w:t xml:space="preserve"> </w:t>
      </w:r>
      <w:r>
        <w:rPr>
          <w:iCs/>
          <w:sz w:val="24"/>
          <w:szCs w:val="24"/>
        </w:rPr>
        <w:sym w:font="Wingdings" w:char="F0A8"/>
      </w:r>
      <w:r>
        <w:rPr>
          <w:iCs/>
          <w:sz w:val="24"/>
          <w:szCs w:val="24"/>
        </w:rPr>
        <w:t xml:space="preserve">残疾人福利性单位 </w:t>
      </w:r>
      <w:r>
        <w:rPr>
          <w:iCs/>
          <w:sz w:val="24"/>
          <w:szCs w:val="24"/>
        </w:rPr>
        <w:sym w:font="Wingdings" w:char="F0A8"/>
      </w:r>
      <w:r>
        <w:rPr>
          <w:iCs/>
          <w:sz w:val="24"/>
          <w:szCs w:val="24"/>
        </w:rPr>
        <w:t xml:space="preserve">监狱企业 </w:t>
      </w:r>
      <w:r>
        <w:rPr>
          <w:iCs/>
          <w:sz w:val="24"/>
          <w:szCs w:val="24"/>
        </w:rPr>
        <w:sym w:font="Wingdings" w:char="F0A8"/>
      </w:r>
      <w:r>
        <w:rPr>
          <w:iCs/>
          <w:sz w:val="24"/>
          <w:szCs w:val="24"/>
        </w:rPr>
        <w:t>其他</w:t>
      </w:r>
    </w:p>
    <w:p w14:paraId="193E3CAB">
      <w:pPr>
        <w:adjustRightInd w:val="0"/>
        <w:snapToGrid w:val="0"/>
        <w:spacing w:line="360" w:lineRule="auto"/>
        <w:rPr>
          <w:iCs/>
          <w:sz w:val="24"/>
          <w:szCs w:val="24"/>
        </w:rPr>
      </w:pPr>
      <w:r>
        <w:rPr>
          <w:sz w:val="24"/>
          <w:szCs w:val="24"/>
        </w:rPr>
        <w:t xml:space="preserve">    （</w:t>
      </w:r>
      <w:r>
        <w:rPr>
          <w:sz w:val="24"/>
          <w:szCs w:val="24"/>
          <w:lang w:val="en"/>
        </w:rPr>
        <w:t>8</w:t>
      </w:r>
      <w:r>
        <w:rPr>
          <w:sz w:val="24"/>
          <w:szCs w:val="24"/>
        </w:rPr>
        <w:t>）中标（成交）供应商是否为外商投资企业：</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2113556F">
      <w:pPr>
        <w:pStyle w:val="49"/>
        <w:tabs>
          <w:tab w:val="left" w:pos="1340"/>
        </w:tabs>
        <w:snapToGrid w:val="0"/>
        <w:spacing w:line="360" w:lineRule="auto"/>
        <w:ind w:firstLine="446"/>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     外商投资企业类型：</w:t>
      </w:r>
      <w:r>
        <w:rPr>
          <w:rFonts w:ascii="Times New Roman" w:hAnsi="Times New Roman" w:eastAsia="宋体" w:cs="Times New Roman"/>
          <w:iCs/>
          <w:sz w:val="24"/>
          <w:szCs w:val="24"/>
        </w:rPr>
        <w:sym w:font="Wingdings" w:char="F0A8"/>
      </w:r>
      <w:r>
        <w:rPr>
          <w:rFonts w:ascii="Times New Roman" w:hAnsi="Times New Roman" w:eastAsia="宋体" w:cs="Times New Roman"/>
          <w:sz w:val="24"/>
          <w:szCs w:val="24"/>
        </w:rPr>
        <w:t xml:space="preserve">全部由外国投资者投资  </w:t>
      </w:r>
      <w:r>
        <w:rPr>
          <w:rFonts w:ascii="Times New Roman" w:hAnsi="Times New Roman" w:eastAsia="宋体" w:cs="Times New Roman"/>
          <w:iCs/>
          <w:sz w:val="24"/>
          <w:szCs w:val="24"/>
        </w:rPr>
        <w:sym w:font="Wingdings" w:char="F0A8"/>
      </w:r>
      <w:r>
        <w:rPr>
          <w:rFonts w:ascii="Times New Roman" w:hAnsi="Times New Roman" w:eastAsia="宋体" w:cs="Times New Roman"/>
          <w:iCs/>
          <w:sz w:val="24"/>
          <w:szCs w:val="24"/>
        </w:rPr>
        <w:t>部分由外国投资者投资</w:t>
      </w:r>
    </w:p>
    <w:p w14:paraId="3F45F682">
      <w:pPr>
        <w:adjustRightInd w:val="0"/>
        <w:snapToGrid w:val="0"/>
        <w:spacing w:line="360" w:lineRule="auto"/>
        <w:ind w:firstLine="480" w:firstLineChars="200"/>
        <w:rPr>
          <w:sz w:val="24"/>
          <w:szCs w:val="24"/>
        </w:rPr>
      </w:pPr>
      <w:r>
        <w:rPr>
          <w:sz w:val="24"/>
          <w:szCs w:val="24"/>
        </w:rPr>
        <w:t>（</w:t>
      </w:r>
      <w:r>
        <w:rPr>
          <w:sz w:val="24"/>
          <w:szCs w:val="24"/>
          <w:lang w:val="en"/>
        </w:rPr>
        <w:t>9</w:t>
      </w:r>
      <w:r>
        <w:rPr>
          <w:sz w:val="24"/>
          <w:szCs w:val="24"/>
        </w:rPr>
        <w:t>）是否涉及进口产品：</w:t>
      </w:r>
    </w:p>
    <w:p w14:paraId="70A88198">
      <w:pPr>
        <w:adjustRightInd w:val="0"/>
        <w:snapToGrid w:val="0"/>
        <w:spacing w:line="360" w:lineRule="auto"/>
        <w:ind w:firstLine="960" w:firstLineChars="400"/>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金额：</w:t>
      </w:r>
      <w:r>
        <w:rPr>
          <w:sz w:val="24"/>
          <w:szCs w:val="24"/>
          <w:u w:val="single"/>
        </w:rPr>
        <w:t xml:space="preserve">        </w:t>
      </w:r>
    </w:p>
    <w:p w14:paraId="67895919">
      <w:pPr>
        <w:adjustRightInd w:val="0"/>
        <w:snapToGrid w:val="0"/>
        <w:spacing w:line="360" w:lineRule="auto"/>
        <w:ind w:firstLine="960" w:firstLineChars="400"/>
        <w:rPr>
          <w:sz w:val="24"/>
          <w:szCs w:val="24"/>
        </w:rPr>
      </w:pPr>
      <w:r>
        <w:rPr>
          <w:sz w:val="24"/>
          <w:szCs w:val="24"/>
        </w:rPr>
        <w:t xml:space="preserve">        国别：</w:t>
      </w:r>
      <w:r>
        <w:rPr>
          <w:sz w:val="24"/>
          <w:szCs w:val="24"/>
          <w:u w:val="single"/>
        </w:rPr>
        <w:t xml:space="preserve">        </w:t>
      </w:r>
      <w:r>
        <w:rPr>
          <w:sz w:val="24"/>
          <w:szCs w:val="24"/>
        </w:rPr>
        <w:t xml:space="preserve"> 品牌：</w:t>
      </w:r>
      <w:r>
        <w:rPr>
          <w:sz w:val="24"/>
          <w:szCs w:val="24"/>
          <w:u w:val="single"/>
        </w:rPr>
        <w:t xml:space="preserve">        </w:t>
      </w:r>
      <w:r>
        <w:rPr>
          <w:sz w:val="24"/>
          <w:szCs w:val="24"/>
        </w:rPr>
        <w:t xml:space="preserve"> 规格型号：</w:t>
      </w:r>
      <w:r>
        <w:rPr>
          <w:sz w:val="24"/>
          <w:szCs w:val="24"/>
          <w:u w:val="single"/>
        </w:rPr>
        <w:t xml:space="preserve">        </w:t>
      </w:r>
      <w:r>
        <w:rPr>
          <w:sz w:val="24"/>
          <w:szCs w:val="24"/>
        </w:rPr>
        <w:t xml:space="preserve">      </w:t>
      </w:r>
    </w:p>
    <w:p w14:paraId="233F1CC5">
      <w:pPr>
        <w:adjustRightInd w:val="0"/>
        <w:snapToGrid w:val="0"/>
        <w:spacing w:line="360" w:lineRule="auto"/>
        <w:ind w:firstLine="960" w:firstLineChars="400"/>
        <w:rPr>
          <w:sz w:val="24"/>
          <w:szCs w:val="24"/>
        </w:rPr>
      </w:pPr>
      <w:r>
        <w:rPr>
          <w:sz w:val="24"/>
          <w:szCs w:val="24"/>
        </w:rPr>
        <w:t xml:space="preserve"> </w:t>
      </w:r>
      <w:r>
        <w:rPr>
          <w:sz w:val="24"/>
          <w:szCs w:val="24"/>
        </w:rPr>
        <w:sym w:font="Wingdings" w:char="F0A8"/>
      </w:r>
      <w:r>
        <w:rPr>
          <w:sz w:val="24"/>
          <w:szCs w:val="24"/>
        </w:rPr>
        <w:t>否</w:t>
      </w:r>
    </w:p>
    <w:p w14:paraId="4965F6BE">
      <w:pPr>
        <w:tabs>
          <w:tab w:val="left" w:pos="740"/>
        </w:tabs>
        <w:adjustRightInd w:val="0"/>
        <w:snapToGrid w:val="0"/>
        <w:spacing w:line="360" w:lineRule="auto"/>
        <w:rPr>
          <w:sz w:val="24"/>
          <w:szCs w:val="24"/>
        </w:rPr>
      </w:pPr>
      <w:r>
        <w:rPr>
          <w:sz w:val="24"/>
          <w:szCs w:val="24"/>
        </w:rPr>
        <w:t xml:space="preserve">    （1</w:t>
      </w:r>
      <w:r>
        <w:rPr>
          <w:sz w:val="24"/>
          <w:szCs w:val="24"/>
          <w:lang w:val="en"/>
        </w:rPr>
        <w:t>0</w:t>
      </w:r>
      <w:r>
        <w:rPr>
          <w:sz w:val="24"/>
          <w:szCs w:val="24"/>
        </w:rPr>
        <w:t>）是否涉及节能产品：</w:t>
      </w:r>
    </w:p>
    <w:p w14:paraId="6F2E3DBA">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14:paraId="10E12316">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 xml:space="preserve">强制采购       </w:t>
      </w:r>
      <w:r>
        <w:rPr>
          <w:iCs/>
          <w:sz w:val="24"/>
          <w:szCs w:val="24"/>
        </w:rPr>
        <w:sym w:font="Wingdings" w:char="F0A8"/>
      </w:r>
      <w:r>
        <w:rPr>
          <w:iCs/>
          <w:sz w:val="24"/>
          <w:szCs w:val="24"/>
        </w:rPr>
        <w:t xml:space="preserve">优先采购    </w:t>
      </w:r>
    </w:p>
    <w:p w14:paraId="1A860F9C">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6639739F">
      <w:pPr>
        <w:tabs>
          <w:tab w:val="left" w:pos="740"/>
        </w:tabs>
        <w:adjustRightInd w:val="0"/>
        <w:snapToGrid w:val="0"/>
        <w:spacing w:line="360" w:lineRule="auto"/>
        <w:rPr>
          <w:sz w:val="24"/>
          <w:szCs w:val="24"/>
        </w:rPr>
      </w:pPr>
      <w:r>
        <w:rPr>
          <w:sz w:val="24"/>
          <w:szCs w:val="24"/>
        </w:rPr>
        <w:t xml:space="preserve">          是否涉及环境标志产品：</w:t>
      </w:r>
    </w:p>
    <w:p w14:paraId="7649A660">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14:paraId="09249BF4">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 xml:space="preserve">强制采购       </w:t>
      </w:r>
      <w:r>
        <w:rPr>
          <w:iCs/>
          <w:sz w:val="24"/>
          <w:szCs w:val="24"/>
        </w:rPr>
        <w:sym w:font="Wingdings" w:char="F0A8"/>
      </w:r>
      <w:r>
        <w:rPr>
          <w:iCs/>
          <w:sz w:val="24"/>
          <w:szCs w:val="24"/>
        </w:rPr>
        <w:t xml:space="preserve">优先采购    </w:t>
      </w:r>
    </w:p>
    <w:p w14:paraId="16BD01E3">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0C4856DF">
      <w:pPr>
        <w:pStyle w:val="49"/>
        <w:snapToGrid w:val="0"/>
        <w:spacing w:line="360" w:lineRule="auto"/>
        <w:ind w:firstLine="0" w:firstLineChars="0"/>
        <w:rPr>
          <w:rFonts w:ascii="Times New Roman" w:hAnsi="Times New Roman" w:eastAsia="宋体" w:cs="Times New Roman"/>
          <w:kern w:val="2"/>
          <w:sz w:val="24"/>
          <w:szCs w:val="24"/>
        </w:rPr>
      </w:pPr>
      <w:r>
        <w:rPr>
          <w:rFonts w:ascii="Times New Roman" w:hAnsi="Times New Roman" w:cs="Times New Roman"/>
          <w:sz w:val="24"/>
          <w:szCs w:val="24"/>
        </w:rPr>
        <w:t xml:space="preserve">          </w:t>
      </w:r>
      <w:r>
        <w:rPr>
          <w:rFonts w:ascii="Times New Roman" w:hAnsi="Times New Roman" w:eastAsia="宋体" w:cs="Times New Roman"/>
          <w:kern w:val="2"/>
          <w:sz w:val="24"/>
          <w:szCs w:val="24"/>
        </w:rPr>
        <w:t xml:space="preserve">是否涉及绿色产品： </w:t>
      </w:r>
    </w:p>
    <w:p w14:paraId="6147B14C">
      <w:pPr>
        <w:pStyle w:val="49"/>
        <w:snapToGrid w:val="0"/>
        <w:spacing w:line="360" w:lineRule="auto"/>
        <w:ind w:firstLine="420" w:firstLineChars="0"/>
        <w:rPr>
          <w:rFonts w:ascii="Times New Roman" w:hAnsi="Times New Roman" w:eastAsia="宋体" w:cs="Times New Roman"/>
          <w:sz w:val="24"/>
          <w:szCs w:val="24"/>
          <w:u w:val="single"/>
        </w:rPr>
      </w:pPr>
      <w:r>
        <w:rPr>
          <w:rFonts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是，绿色产品政府采购相关政策确定的底级品目名称：</w:t>
      </w:r>
      <w:r>
        <w:rPr>
          <w:rFonts w:ascii="Times New Roman" w:hAnsi="Times New Roman" w:eastAsia="宋体" w:cs="Times New Roman"/>
          <w:sz w:val="24"/>
          <w:szCs w:val="24"/>
          <w:u w:val="single"/>
        </w:rPr>
        <w:t xml:space="preserve">         </w:t>
      </w:r>
    </w:p>
    <w:p w14:paraId="457237E9">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 xml:space="preserve">强制采购       </w:t>
      </w:r>
      <w:r>
        <w:rPr>
          <w:iCs/>
          <w:sz w:val="24"/>
          <w:szCs w:val="24"/>
        </w:rPr>
        <w:sym w:font="Wingdings" w:char="F0A8"/>
      </w:r>
      <w:r>
        <w:rPr>
          <w:iCs/>
          <w:sz w:val="24"/>
          <w:szCs w:val="24"/>
        </w:rPr>
        <w:t xml:space="preserve">优先采购    </w:t>
      </w:r>
    </w:p>
    <w:p w14:paraId="5D2404C7">
      <w:pPr>
        <w:pStyle w:val="49"/>
        <w:snapToGrid w:val="0"/>
        <w:spacing w:line="360" w:lineRule="auto"/>
        <w:ind w:firstLine="420" w:firstLineChars="0"/>
        <w:rPr>
          <w:rFonts w:ascii="Times New Roman" w:hAnsi="Times New Roman" w:cs="Times New Roman"/>
          <w:sz w:val="24"/>
          <w:szCs w:val="24"/>
        </w:rPr>
      </w:pPr>
      <w:r>
        <w:rPr>
          <w:rFonts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否</w:t>
      </w:r>
    </w:p>
    <w:p w14:paraId="5BFE6F3C">
      <w:pPr>
        <w:adjustRightInd w:val="0"/>
        <w:snapToGrid w:val="0"/>
        <w:spacing w:line="360" w:lineRule="auto"/>
        <w:rPr>
          <w:sz w:val="24"/>
          <w:szCs w:val="24"/>
        </w:rPr>
      </w:pPr>
      <w:r>
        <w:rPr>
          <w:sz w:val="24"/>
          <w:szCs w:val="24"/>
        </w:rPr>
        <w:t xml:space="preserve">    （1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14:paraId="6F95545B">
      <w:pPr>
        <w:adjustRightInd w:val="0"/>
        <w:snapToGrid w:val="0"/>
        <w:spacing w:line="360" w:lineRule="auto"/>
        <w:ind w:firstLine="960" w:firstLineChars="400"/>
        <w:rPr>
          <w:sz w:val="24"/>
          <w:szCs w:val="24"/>
        </w:rPr>
      </w:pPr>
      <w:r>
        <w:rPr>
          <w:sz w:val="24"/>
          <w:szCs w:val="24"/>
        </w:rPr>
        <w:sym w:font="Wingdings" w:char="F0A8"/>
      </w:r>
      <w:r>
        <w:rPr>
          <w:sz w:val="24"/>
          <w:szCs w:val="24"/>
        </w:rPr>
        <w:t xml:space="preserve">是       </w:t>
      </w:r>
      <w:r>
        <w:rPr>
          <w:sz w:val="24"/>
          <w:szCs w:val="24"/>
        </w:rPr>
        <w:sym w:font="Wingdings" w:char="F0A8"/>
      </w:r>
      <w:r>
        <w:rPr>
          <w:sz w:val="24"/>
          <w:szCs w:val="24"/>
        </w:rPr>
        <w:t xml:space="preserve">否      </w:t>
      </w:r>
      <w:r>
        <w:rPr>
          <w:sz w:val="24"/>
          <w:szCs w:val="24"/>
        </w:rPr>
        <w:sym w:font="Wingdings" w:char="F0A8"/>
      </w:r>
      <w:r>
        <w:rPr>
          <w:sz w:val="24"/>
          <w:szCs w:val="24"/>
        </w:rPr>
        <w:t>不涉及</w:t>
      </w:r>
    </w:p>
    <w:p w14:paraId="0DB64542">
      <w:pPr>
        <w:numPr>
          <w:ilvl w:val="0"/>
          <w:numId w:val="11"/>
        </w:numPr>
        <w:adjustRightInd w:val="0"/>
        <w:snapToGrid w:val="0"/>
        <w:spacing w:line="360" w:lineRule="auto"/>
        <w:ind w:firstLine="482" w:firstLineChars="200"/>
        <w:rPr>
          <w:b/>
          <w:sz w:val="24"/>
          <w:szCs w:val="24"/>
        </w:rPr>
      </w:pPr>
      <w:r>
        <w:rPr>
          <w:b/>
          <w:sz w:val="24"/>
          <w:szCs w:val="24"/>
        </w:rPr>
        <w:t>合同金额</w:t>
      </w:r>
    </w:p>
    <w:p w14:paraId="04432DB7">
      <w:pPr>
        <w:adjustRightInd w:val="0"/>
        <w:snapToGrid w:val="0"/>
        <w:spacing w:line="360" w:lineRule="auto"/>
        <w:ind w:firstLine="480" w:firstLineChars="200"/>
        <w:rPr>
          <w:sz w:val="24"/>
          <w:szCs w:val="24"/>
        </w:rPr>
      </w:pPr>
      <w:r>
        <w:rPr>
          <w:sz w:val="24"/>
          <w:szCs w:val="24"/>
        </w:rPr>
        <w:t>（1）合同金额小写：</w:t>
      </w:r>
      <w:r>
        <w:rPr>
          <w:sz w:val="24"/>
          <w:szCs w:val="24"/>
          <w:u w:val="single"/>
        </w:rPr>
        <w:t xml:space="preserve">                           </w:t>
      </w:r>
    </w:p>
    <w:p w14:paraId="4EF12195">
      <w:pPr>
        <w:adjustRightInd w:val="0"/>
        <w:snapToGrid w:val="0"/>
        <w:spacing w:line="360" w:lineRule="auto"/>
        <w:rPr>
          <w:sz w:val="24"/>
          <w:szCs w:val="24"/>
          <w:u w:val="single"/>
        </w:rPr>
      </w:pPr>
      <w:r>
        <w:rPr>
          <w:sz w:val="24"/>
          <w:szCs w:val="24"/>
        </w:rPr>
        <w:t xml:space="preserve">                 大写：</w:t>
      </w:r>
      <w:r>
        <w:rPr>
          <w:sz w:val="24"/>
          <w:szCs w:val="24"/>
          <w:u w:val="single"/>
        </w:rPr>
        <w:t xml:space="preserve">                           </w:t>
      </w:r>
    </w:p>
    <w:p w14:paraId="79AB0173">
      <w:pPr>
        <w:adjustRightInd w:val="0"/>
        <w:snapToGrid w:val="0"/>
        <w:spacing w:line="360" w:lineRule="auto"/>
        <w:rPr>
          <w:sz w:val="24"/>
          <w:szCs w:val="24"/>
        </w:rPr>
      </w:pPr>
      <w:r>
        <w:rPr>
          <w:sz w:val="24"/>
          <w:szCs w:val="24"/>
        </w:rPr>
        <w:t xml:space="preserve">         分包金额（如有）小写：</w:t>
      </w:r>
      <w:r>
        <w:rPr>
          <w:sz w:val="24"/>
          <w:szCs w:val="24"/>
          <w:u w:val="single"/>
        </w:rPr>
        <w:t xml:space="preserve">                   </w:t>
      </w:r>
    </w:p>
    <w:p w14:paraId="2175660E">
      <w:pPr>
        <w:adjustRightInd w:val="0"/>
        <w:snapToGrid w:val="0"/>
        <w:spacing w:line="360" w:lineRule="auto"/>
        <w:rPr>
          <w:sz w:val="24"/>
          <w:szCs w:val="24"/>
          <w:u w:val="single"/>
        </w:rPr>
      </w:pPr>
      <w:r>
        <w:rPr>
          <w:sz w:val="24"/>
          <w:szCs w:val="24"/>
        </w:rPr>
        <w:t xml:space="preserve">                  大写：</w:t>
      </w:r>
      <w:r>
        <w:rPr>
          <w:sz w:val="24"/>
          <w:szCs w:val="24"/>
          <w:u w:val="single"/>
        </w:rPr>
        <w:t xml:space="preserve">                       </w:t>
      </w:r>
    </w:p>
    <w:p w14:paraId="0DFCB49A">
      <w:pPr>
        <w:adjustRightInd w:val="0"/>
        <w:snapToGrid w:val="0"/>
        <w:spacing w:line="360" w:lineRule="auto"/>
        <w:rPr>
          <w:sz w:val="24"/>
          <w:szCs w:val="24"/>
        </w:rPr>
      </w:pPr>
      <w:r>
        <w:rPr>
          <w:sz w:val="24"/>
          <w:szCs w:val="24"/>
        </w:rPr>
        <w:t xml:space="preserve">    （注：固定单价合同应填写单价和最高限价）</w:t>
      </w:r>
    </w:p>
    <w:p w14:paraId="574132E3">
      <w:pPr>
        <w:adjustRightInd w:val="0"/>
        <w:snapToGrid w:val="0"/>
        <w:spacing w:line="360" w:lineRule="auto"/>
        <w:rPr>
          <w:sz w:val="24"/>
          <w:szCs w:val="24"/>
        </w:rPr>
      </w:pPr>
      <w:r>
        <w:rPr>
          <w:sz w:val="24"/>
          <w:szCs w:val="24"/>
        </w:rPr>
        <w:t xml:space="preserve">    （2）合同定价方式（采用组合定价方式的，可以勾选多项）：</w:t>
      </w:r>
    </w:p>
    <w:p w14:paraId="7EA55AD5">
      <w:pPr>
        <w:adjustRightInd w:val="0"/>
        <w:snapToGrid w:val="0"/>
        <w:spacing w:line="360" w:lineRule="auto"/>
        <w:ind w:firstLine="480" w:firstLineChars="200"/>
        <w:rPr>
          <w:sz w:val="24"/>
          <w:szCs w:val="24"/>
        </w:rPr>
      </w:pPr>
      <w:r>
        <w:rPr>
          <w:iCs/>
          <w:sz w:val="24"/>
          <w:szCs w:val="24"/>
        </w:rPr>
        <w:t xml:space="preserve">  </w:t>
      </w:r>
      <w:r>
        <w:rPr>
          <w:iCs/>
          <w:sz w:val="24"/>
          <w:szCs w:val="24"/>
        </w:rPr>
        <w:sym w:font="Wingdings" w:char="F0A8"/>
      </w:r>
      <w:r>
        <w:rPr>
          <w:iCs/>
          <w:sz w:val="24"/>
          <w:szCs w:val="24"/>
        </w:rPr>
        <w:t xml:space="preserve">固定总价 </w:t>
      </w:r>
      <w:r>
        <w:rPr>
          <w:iCs/>
          <w:sz w:val="24"/>
          <w:szCs w:val="24"/>
        </w:rPr>
        <w:sym w:font="Wingdings" w:char="F0A8"/>
      </w:r>
      <w:r>
        <w:rPr>
          <w:iCs/>
          <w:sz w:val="24"/>
          <w:szCs w:val="24"/>
        </w:rPr>
        <w:t xml:space="preserve">固定单价 </w:t>
      </w:r>
      <w:r>
        <w:rPr>
          <w:iCs/>
          <w:sz w:val="24"/>
          <w:szCs w:val="24"/>
        </w:rPr>
        <w:sym w:font="Wingdings" w:char="F0A8"/>
      </w:r>
      <w:r>
        <w:rPr>
          <w:iCs/>
          <w:sz w:val="24"/>
          <w:szCs w:val="24"/>
        </w:rPr>
        <w:t xml:space="preserve">固定费率 </w:t>
      </w:r>
      <w:r>
        <w:rPr>
          <w:iCs/>
          <w:sz w:val="24"/>
          <w:szCs w:val="24"/>
        </w:rPr>
        <w:sym w:font="Wingdings" w:char="F0A8"/>
      </w:r>
      <w:r>
        <w:rPr>
          <w:iCs/>
          <w:sz w:val="24"/>
          <w:szCs w:val="24"/>
        </w:rPr>
        <w:t xml:space="preserve">成本补偿 </w:t>
      </w:r>
      <w:r>
        <w:rPr>
          <w:iCs/>
          <w:sz w:val="24"/>
          <w:szCs w:val="24"/>
        </w:rPr>
        <w:sym w:font="Wingdings" w:char="F0A8"/>
      </w:r>
      <w:r>
        <w:rPr>
          <w:iCs/>
          <w:sz w:val="24"/>
          <w:szCs w:val="24"/>
        </w:rPr>
        <w:t xml:space="preserve">绩效激励 </w:t>
      </w:r>
      <w:r>
        <w:rPr>
          <w:iCs/>
          <w:sz w:val="24"/>
          <w:szCs w:val="24"/>
        </w:rPr>
        <w:sym w:font="Wingdings" w:char="F0A8"/>
      </w:r>
      <w:r>
        <w:rPr>
          <w:iCs/>
          <w:sz w:val="24"/>
          <w:szCs w:val="24"/>
        </w:rPr>
        <w:t>其他</w:t>
      </w:r>
      <w:r>
        <w:rPr>
          <w:sz w:val="24"/>
          <w:szCs w:val="24"/>
          <w:u w:val="single"/>
        </w:rPr>
        <w:t xml:space="preserve">       </w:t>
      </w:r>
    </w:p>
    <w:p w14:paraId="0B88E9FB">
      <w:pPr>
        <w:pStyle w:val="48"/>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（3）付款方式（按项目实际勾选填写）：</w:t>
      </w:r>
    </w:p>
    <w:p w14:paraId="2DD6F11A">
      <w:pPr>
        <w:adjustRightInd w:val="0"/>
        <w:snapToGrid w:val="0"/>
        <w:spacing w:line="360" w:lineRule="auto"/>
        <w:ind w:firstLine="720" w:firstLineChars="300"/>
        <w:rPr>
          <w:sz w:val="24"/>
          <w:szCs w:val="24"/>
          <w:u w:val="single"/>
        </w:rPr>
      </w:pPr>
      <w:r>
        <w:rPr>
          <w:sz w:val="24"/>
          <w:szCs w:val="24"/>
        </w:rPr>
        <w:sym w:font="Wingdings" w:char="F0A8"/>
      </w:r>
      <w:r>
        <w:rPr>
          <w:sz w:val="24"/>
          <w:szCs w:val="24"/>
        </w:rPr>
        <w:t>全额付款：</w:t>
      </w:r>
      <w:r>
        <w:rPr>
          <w:sz w:val="24"/>
          <w:szCs w:val="24"/>
          <w:u w:val="single"/>
        </w:rPr>
        <w:t xml:space="preserve">     （应明确一次性支付合同款项的条件）                    </w:t>
      </w:r>
    </w:p>
    <w:p w14:paraId="117ACCFE">
      <w:pPr>
        <w:adjustRightInd w:val="0"/>
        <w:snapToGrid w:val="0"/>
        <w:spacing w:line="360" w:lineRule="auto"/>
        <w:ind w:firstLine="720" w:firstLineChars="300"/>
        <w:rPr>
          <w:sz w:val="24"/>
          <w:szCs w:val="24"/>
        </w:rPr>
      </w:pPr>
      <w:r>
        <w:rPr>
          <w:sz w:val="24"/>
          <w:szCs w:val="24"/>
        </w:rPr>
        <w:sym w:font="Wingdings" w:char="F0A8"/>
      </w:r>
      <w:r>
        <w:rPr>
          <w:sz w:val="24"/>
          <w:szCs w:val="24"/>
        </w:rPr>
        <w:t>分期付款：</w:t>
      </w:r>
      <w:r>
        <w:rPr>
          <w:sz w:val="24"/>
          <w:szCs w:val="24"/>
          <w:u w:val="single"/>
        </w:rPr>
        <w:t xml:space="preserve">  （应明确分期支付合同款项的各期比例和支付条件，各期支付条件应与分期履约验收情况挂钩） </w:t>
      </w:r>
      <w:r>
        <w:rPr>
          <w:sz w:val="24"/>
          <w:szCs w:val="24"/>
        </w:rPr>
        <w:t>，其中涉及预付款的：</w:t>
      </w:r>
      <w:r>
        <w:rPr>
          <w:sz w:val="24"/>
          <w:szCs w:val="24"/>
          <w:u w:val="single"/>
        </w:rPr>
        <w:t xml:space="preserve"> （应明确预付款的支付比例和支付条件） </w:t>
      </w:r>
    </w:p>
    <w:p w14:paraId="4DD09684">
      <w:pPr>
        <w:adjustRightInd w:val="0"/>
        <w:snapToGrid w:val="0"/>
        <w:spacing w:line="360" w:lineRule="auto"/>
        <w:ind w:firstLine="720" w:firstLineChars="300"/>
        <w:rPr>
          <w:sz w:val="24"/>
          <w:szCs w:val="24"/>
          <w:u w:val="single"/>
        </w:rPr>
      </w:pPr>
      <w:r>
        <w:rPr>
          <w:sz w:val="24"/>
          <w:szCs w:val="24"/>
        </w:rPr>
        <w:sym w:font="Wingdings" w:char="F0A8"/>
      </w:r>
      <w:r>
        <w:rPr>
          <w:sz w:val="24"/>
          <w:szCs w:val="24"/>
        </w:rPr>
        <w:t>成本补偿：</w:t>
      </w:r>
      <w:r>
        <w:rPr>
          <w:sz w:val="24"/>
          <w:szCs w:val="24"/>
          <w:u w:val="single"/>
        </w:rPr>
        <w:t xml:space="preserve">      （应明确按照成本补偿方式的支付方式和支付条件）   </w:t>
      </w:r>
    </w:p>
    <w:p w14:paraId="4C20C9A2">
      <w:pPr>
        <w:adjustRightInd w:val="0"/>
        <w:snapToGrid w:val="0"/>
        <w:spacing w:line="360" w:lineRule="auto"/>
        <w:ind w:firstLine="720" w:firstLineChars="300"/>
        <w:rPr>
          <w:sz w:val="24"/>
          <w:szCs w:val="24"/>
        </w:rPr>
      </w:pPr>
      <w:r>
        <w:rPr>
          <w:sz w:val="24"/>
          <w:szCs w:val="24"/>
        </w:rPr>
        <w:sym w:font="Wingdings" w:char="F0A8"/>
      </w:r>
      <w:r>
        <w:rPr>
          <w:sz w:val="24"/>
          <w:szCs w:val="24"/>
        </w:rPr>
        <w:t>绩效激励：</w:t>
      </w:r>
      <w:r>
        <w:rPr>
          <w:sz w:val="24"/>
          <w:szCs w:val="24"/>
          <w:u w:val="single"/>
        </w:rPr>
        <w:t xml:space="preserve">      （应明确按照绩效激励方式的支付方式和支付条件）   </w:t>
      </w:r>
    </w:p>
    <w:p w14:paraId="1F32643E">
      <w:pPr>
        <w:numPr>
          <w:ilvl w:val="0"/>
          <w:numId w:val="11"/>
        </w:numPr>
        <w:adjustRightInd w:val="0"/>
        <w:snapToGrid w:val="0"/>
        <w:spacing w:line="360" w:lineRule="auto"/>
        <w:ind w:firstLine="482" w:firstLineChars="200"/>
        <w:rPr>
          <w:b/>
          <w:sz w:val="24"/>
          <w:szCs w:val="24"/>
          <w:u w:val="single"/>
        </w:rPr>
      </w:pPr>
      <w:r>
        <w:rPr>
          <w:b/>
          <w:sz w:val="24"/>
          <w:szCs w:val="24"/>
        </w:rPr>
        <w:t>合同履行</w:t>
      </w:r>
    </w:p>
    <w:p w14:paraId="3B21FF32">
      <w:pPr>
        <w:adjustRightInd w:val="0"/>
        <w:snapToGrid w:val="0"/>
        <w:spacing w:line="360" w:lineRule="auto"/>
        <w:ind w:firstLine="480" w:firstLineChars="200"/>
        <w:rPr>
          <w:sz w:val="24"/>
          <w:szCs w:val="24"/>
        </w:rPr>
      </w:pPr>
      <w:r>
        <w:rPr>
          <w:sz w:val="24"/>
          <w:szCs w:val="24"/>
        </w:rPr>
        <w:t>（1）起始日期：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0D85AA1">
      <w:pPr>
        <w:adjustRightInd w:val="0"/>
        <w:snapToGrid w:val="0"/>
        <w:spacing w:line="360" w:lineRule="auto"/>
        <w:ind w:firstLine="480" w:firstLineChars="200"/>
        <w:rPr>
          <w:sz w:val="24"/>
          <w:szCs w:val="24"/>
          <w:u w:val="single"/>
        </w:rPr>
      </w:pPr>
      <w:r>
        <w:rPr>
          <w:sz w:val="24"/>
          <w:szCs w:val="24"/>
        </w:rPr>
        <w:t>（2）履约地点</w:t>
      </w:r>
      <w:r>
        <w:rPr>
          <w:bCs/>
          <w:sz w:val="24"/>
          <w:szCs w:val="24"/>
        </w:rPr>
        <w:t>：</w:t>
      </w:r>
      <w:r>
        <w:rPr>
          <w:sz w:val="24"/>
          <w:szCs w:val="24"/>
          <w:u w:val="single"/>
        </w:rPr>
        <w:t xml:space="preserve">                             </w:t>
      </w:r>
    </w:p>
    <w:p w14:paraId="5049339C">
      <w:pPr>
        <w:adjustRightInd w:val="0"/>
        <w:snapToGrid w:val="0"/>
        <w:spacing w:line="360" w:lineRule="auto"/>
        <w:ind w:firstLine="480" w:firstLineChars="200"/>
        <w:rPr>
          <w:sz w:val="24"/>
          <w:szCs w:val="24"/>
        </w:rPr>
      </w:pPr>
      <w:r>
        <w:rPr>
          <w:bCs/>
          <w:sz w:val="24"/>
          <w:szCs w:val="24"/>
        </w:rPr>
        <w:t>（3）履约担保：</w:t>
      </w:r>
      <w:r>
        <w:rPr>
          <w:sz w:val="24"/>
          <w:szCs w:val="24"/>
        </w:rPr>
        <w:t>是否收取履约保证金：</w:t>
      </w:r>
      <w:r>
        <w:rPr>
          <w:sz w:val="24"/>
          <w:szCs w:val="24"/>
        </w:rPr>
        <w:sym w:font="Wingdings" w:char="F0A8"/>
      </w:r>
      <w:r>
        <w:rPr>
          <w:sz w:val="24"/>
          <w:szCs w:val="24"/>
        </w:rPr>
        <w:t xml:space="preserve">是    </w:t>
      </w:r>
      <w:r>
        <w:rPr>
          <w:sz w:val="24"/>
          <w:szCs w:val="24"/>
        </w:rPr>
        <w:sym w:font="Wingdings" w:char="F0A8"/>
      </w:r>
      <w:r>
        <w:rPr>
          <w:sz w:val="24"/>
          <w:szCs w:val="24"/>
        </w:rPr>
        <w:t>否</w:t>
      </w:r>
    </w:p>
    <w:p w14:paraId="3450E2EC">
      <w:pPr>
        <w:pStyle w:val="49"/>
        <w:snapToGrid w:val="0"/>
        <w:spacing w:line="360" w:lineRule="auto"/>
        <w:ind w:firstLine="446"/>
        <w:rPr>
          <w:rFonts w:ascii="Times New Roman" w:hAnsi="Times New Roman" w:eastAsia="宋体" w:cs="Times New Roman"/>
          <w:sz w:val="24"/>
          <w:szCs w:val="24"/>
        </w:rPr>
      </w:pP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  收取履约保证金形式：</w:t>
      </w:r>
      <w:r>
        <w:rPr>
          <w:rFonts w:ascii="Times New Roman" w:hAnsi="Times New Roman" w:eastAsia="宋体" w:cs="Times New Roman"/>
          <w:bCs/>
          <w:sz w:val="24"/>
          <w:szCs w:val="24"/>
          <w:u w:val="single"/>
        </w:rPr>
        <w:t xml:space="preserve">                            </w:t>
      </w:r>
    </w:p>
    <w:p w14:paraId="33D3FFBF">
      <w:pPr>
        <w:pStyle w:val="49"/>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 xml:space="preserve">    收取履约保证金金额：</w:t>
      </w:r>
      <w:r>
        <w:rPr>
          <w:rFonts w:ascii="Times New Roman" w:hAnsi="Times New Roman" w:eastAsia="宋体" w:cs="Times New Roman"/>
          <w:bCs/>
          <w:sz w:val="24"/>
          <w:szCs w:val="24"/>
          <w:u w:val="single"/>
        </w:rPr>
        <w:t xml:space="preserve">                            </w:t>
      </w:r>
    </w:p>
    <w:p w14:paraId="6464E38A">
      <w:pPr>
        <w:adjustRightInd w:val="0"/>
        <w:snapToGrid w:val="0"/>
        <w:spacing w:line="360" w:lineRule="auto"/>
        <w:ind w:firstLine="480" w:firstLineChars="200"/>
        <w:rPr>
          <w:sz w:val="24"/>
          <w:szCs w:val="24"/>
        </w:rPr>
      </w:pPr>
      <w:r>
        <w:rPr>
          <w:bCs/>
          <w:sz w:val="24"/>
          <w:szCs w:val="24"/>
        </w:rPr>
        <w:t xml:space="preserve">    履约担保期限：</w:t>
      </w:r>
      <w:r>
        <w:rPr>
          <w:bCs/>
          <w:sz w:val="24"/>
          <w:szCs w:val="24"/>
          <w:u w:val="single"/>
        </w:rPr>
        <w:t xml:space="preserve">                                  </w:t>
      </w:r>
    </w:p>
    <w:p w14:paraId="1B837768">
      <w:pPr>
        <w:adjustRightInd w:val="0"/>
        <w:snapToGrid w:val="0"/>
        <w:spacing w:line="360" w:lineRule="auto"/>
        <w:ind w:firstLine="480" w:firstLineChars="200"/>
        <w:rPr>
          <w:bCs/>
          <w:sz w:val="24"/>
          <w:szCs w:val="24"/>
        </w:rPr>
      </w:pPr>
      <w:r>
        <w:rPr>
          <w:bCs/>
          <w:sz w:val="24"/>
          <w:szCs w:val="24"/>
        </w:rPr>
        <w:t>（4）分期履行要求：</w:t>
      </w:r>
      <w:r>
        <w:rPr>
          <w:bCs/>
          <w:sz w:val="24"/>
          <w:szCs w:val="24"/>
          <w:u w:val="single"/>
        </w:rPr>
        <w:t xml:space="preserve">                                                        </w:t>
      </w:r>
    </w:p>
    <w:p w14:paraId="0E21D488">
      <w:pPr>
        <w:adjustRightInd w:val="0"/>
        <w:snapToGrid w:val="0"/>
        <w:spacing w:line="360" w:lineRule="auto"/>
        <w:ind w:firstLine="480" w:firstLineChars="200"/>
        <w:rPr>
          <w:sz w:val="24"/>
          <w:szCs w:val="24"/>
          <w:u w:val="single"/>
        </w:rPr>
      </w:pPr>
      <w:r>
        <w:rPr>
          <w:bCs/>
          <w:sz w:val="24"/>
          <w:szCs w:val="24"/>
        </w:rPr>
        <w:t>（5）风险处置措施和替代方案：</w:t>
      </w:r>
      <w:r>
        <w:rPr>
          <w:color w:val="0000FF"/>
          <w:sz w:val="24"/>
          <w:szCs w:val="24"/>
          <w:u w:val="single"/>
        </w:rPr>
        <w:t xml:space="preserve"> </w:t>
      </w:r>
      <w:r>
        <w:rPr>
          <w:color w:val="000000" w:themeColor="text1"/>
          <w:sz w:val="24"/>
          <w:szCs w:val="24"/>
          <w:u w:val="single"/>
          <w14:textFill>
            <w14:solidFill>
              <w14:schemeClr w14:val="tx1"/>
            </w14:solidFill>
          </w14:textFill>
        </w:rPr>
        <w:t xml:space="preserve">              </w:t>
      </w:r>
      <w:r>
        <w:rPr>
          <w:sz w:val="24"/>
          <w:szCs w:val="24"/>
          <w:u w:val="single"/>
        </w:rPr>
        <w:t xml:space="preserve">                                                </w:t>
      </w:r>
    </w:p>
    <w:p w14:paraId="2440DA88">
      <w:pPr>
        <w:numPr>
          <w:ilvl w:val="0"/>
          <w:numId w:val="11"/>
        </w:numPr>
        <w:adjustRightInd w:val="0"/>
        <w:snapToGrid w:val="0"/>
        <w:spacing w:line="360" w:lineRule="auto"/>
        <w:ind w:firstLine="482" w:firstLineChars="200"/>
        <w:rPr>
          <w:b/>
          <w:sz w:val="24"/>
          <w:szCs w:val="24"/>
        </w:rPr>
      </w:pPr>
      <w:r>
        <w:rPr>
          <w:b/>
          <w:sz w:val="24"/>
          <w:szCs w:val="24"/>
        </w:rPr>
        <w:t>合同验收</w:t>
      </w:r>
    </w:p>
    <w:p w14:paraId="2929B3F8">
      <w:pPr>
        <w:numPr>
          <w:ilvl w:val="0"/>
          <w:numId w:val="13"/>
        </w:numPr>
        <w:adjustRightInd w:val="0"/>
        <w:snapToGrid w:val="0"/>
        <w:spacing w:line="360" w:lineRule="auto"/>
        <w:ind w:firstLine="480" w:firstLineChars="200"/>
        <w:rPr>
          <w:bCs/>
          <w:sz w:val="24"/>
          <w:szCs w:val="24"/>
        </w:rPr>
      </w:pPr>
      <w:r>
        <w:rPr>
          <w:bCs/>
          <w:sz w:val="24"/>
          <w:szCs w:val="24"/>
        </w:rPr>
        <w:t>验收组织方式：</w:t>
      </w:r>
      <w:r>
        <w:rPr>
          <w:sz w:val="24"/>
          <w:szCs w:val="24"/>
        </w:rPr>
        <w:sym w:font="Wingdings" w:char="F0A8"/>
      </w:r>
      <w:r>
        <w:rPr>
          <w:bCs/>
          <w:sz w:val="24"/>
          <w:szCs w:val="24"/>
        </w:rPr>
        <w:t xml:space="preserve">自行组织 </w:t>
      </w:r>
      <w:r>
        <w:rPr>
          <w:sz w:val="24"/>
          <w:szCs w:val="24"/>
        </w:rPr>
        <w:sym w:font="Wingdings" w:char="F0A8"/>
      </w:r>
      <w:r>
        <w:rPr>
          <w:bCs/>
          <w:sz w:val="24"/>
          <w:szCs w:val="24"/>
        </w:rPr>
        <w:t>委托第三方组织</w:t>
      </w:r>
    </w:p>
    <w:p w14:paraId="1EEC10B2">
      <w:pPr>
        <w:adjustRightInd w:val="0"/>
        <w:snapToGrid w:val="0"/>
        <w:spacing w:line="360" w:lineRule="auto"/>
        <w:rPr>
          <w:bCs/>
          <w:sz w:val="24"/>
          <w:szCs w:val="24"/>
        </w:rPr>
      </w:pPr>
      <w:r>
        <w:rPr>
          <w:bCs/>
          <w:sz w:val="24"/>
          <w:szCs w:val="24"/>
        </w:rPr>
        <w:t xml:space="preserve">         验收主体：</w:t>
      </w:r>
      <w:r>
        <w:rPr>
          <w:bCs/>
          <w:sz w:val="24"/>
          <w:szCs w:val="24"/>
          <w:u w:val="single"/>
        </w:rPr>
        <w:t xml:space="preserve">                  </w:t>
      </w:r>
    </w:p>
    <w:p w14:paraId="4A181312">
      <w:pPr>
        <w:adjustRightInd w:val="0"/>
        <w:snapToGrid w:val="0"/>
        <w:spacing w:line="360" w:lineRule="auto"/>
        <w:rPr>
          <w:bCs/>
          <w:sz w:val="24"/>
          <w:szCs w:val="24"/>
        </w:rPr>
      </w:pPr>
      <w:r>
        <w:rPr>
          <w:bCs/>
          <w:sz w:val="24"/>
          <w:szCs w:val="24"/>
        </w:rPr>
        <w:t xml:space="preserve">        是否邀请本项目的其他供应商参加验收：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124B4C72">
      <w:pPr>
        <w:adjustRightInd w:val="0"/>
        <w:snapToGrid w:val="0"/>
        <w:spacing w:line="360" w:lineRule="auto"/>
        <w:ind w:firstLine="960" w:firstLineChars="400"/>
        <w:rPr>
          <w:bCs/>
          <w:sz w:val="24"/>
          <w:szCs w:val="24"/>
        </w:rPr>
      </w:pPr>
      <w:r>
        <w:rPr>
          <w:bCs/>
          <w:sz w:val="24"/>
          <w:szCs w:val="24"/>
        </w:rPr>
        <w:t>是否邀请专家参加验收：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7263C2BB">
      <w:pPr>
        <w:adjustRightInd w:val="0"/>
        <w:snapToGrid w:val="0"/>
        <w:spacing w:line="360" w:lineRule="auto"/>
        <w:ind w:firstLine="960" w:firstLineChars="400"/>
        <w:rPr>
          <w:bCs/>
          <w:sz w:val="24"/>
          <w:szCs w:val="24"/>
        </w:rPr>
      </w:pPr>
      <w:r>
        <w:rPr>
          <w:bCs/>
          <w:sz w:val="24"/>
          <w:szCs w:val="24"/>
        </w:rPr>
        <w:t>是否邀请服务对象参加验收：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1496CD4F">
      <w:pPr>
        <w:adjustRightInd w:val="0"/>
        <w:snapToGrid w:val="0"/>
        <w:spacing w:line="360" w:lineRule="auto"/>
        <w:ind w:firstLine="960" w:firstLineChars="400"/>
        <w:rPr>
          <w:bCs/>
          <w:sz w:val="24"/>
          <w:szCs w:val="24"/>
        </w:rPr>
      </w:pPr>
      <w:r>
        <w:rPr>
          <w:bCs/>
          <w:sz w:val="24"/>
          <w:szCs w:val="24"/>
        </w:rPr>
        <w:t>是否邀请第三方检测机构参加验收：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6974B680">
      <w:pPr>
        <w:adjustRightInd w:val="0"/>
        <w:snapToGrid w:val="0"/>
        <w:spacing w:line="360" w:lineRule="auto"/>
        <w:ind w:firstLine="960" w:firstLineChars="400"/>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14:paraId="0EF54E92">
      <w:pPr>
        <w:adjustRightInd w:val="0"/>
        <w:snapToGrid w:val="0"/>
        <w:spacing w:line="360" w:lineRule="auto"/>
        <w:ind w:firstLine="960" w:firstLineChars="400"/>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14:paraId="5FF13600">
      <w:pPr>
        <w:adjustRightInd w:val="0"/>
        <w:snapToGrid w:val="0"/>
        <w:spacing w:line="360" w:lineRule="auto"/>
        <w:ind w:firstLine="960" w:firstLineChars="400"/>
        <w:rPr>
          <w:bCs/>
          <w:sz w:val="24"/>
          <w:szCs w:val="24"/>
        </w:rPr>
      </w:pPr>
      <w:r>
        <w:rPr>
          <w:bCs/>
          <w:sz w:val="24"/>
          <w:szCs w:val="24"/>
        </w:rPr>
        <w:t xml:space="preserve">                    </w:t>
      </w:r>
      <w:r>
        <w:rPr>
          <w:sz w:val="24"/>
          <w:szCs w:val="24"/>
        </w:rPr>
        <w:sym w:font="Wingdings" w:char="F0A8"/>
      </w:r>
      <w:r>
        <w:rPr>
          <w:bCs/>
          <w:sz w:val="24"/>
          <w:szCs w:val="24"/>
        </w:rPr>
        <w:t>否</w:t>
      </w:r>
    </w:p>
    <w:p w14:paraId="60325F3A">
      <w:pPr>
        <w:adjustRightInd w:val="0"/>
        <w:snapToGrid w:val="0"/>
        <w:spacing w:line="360" w:lineRule="auto"/>
        <w:ind w:firstLine="960" w:firstLineChars="400"/>
        <w:rPr>
          <w:bCs/>
          <w:sz w:val="24"/>
          <w:szCs w:val="24"/>
          <w:u w:val="single"/>
        </w:rPr>
      </w:pPr>
      <w:r>
        <w:rPr>
          <w:bCs/>
          <w:sz w:val="24"/>
          <w:szCs w:val="24"/>
        </w:rPr>
        <w:t>验收组织的其他事项：</w:t>
      </w:r>
      <w:r>
        <w:rPr>
          <w:bCs/>
          <w:sz w:val="24"/>
          <w:szCs w:val="24"/>
          <w:u w:val="single"/>
        </w:rPr>
        <w:t xml:space="preserve">                </w:t>
      </w:r>
    </w:p>
    <w:p w14:paraId="09EF5E51">
      <w:pPr>
        <w:adjustRightInd w:val="0"/>
        <w:snapToGrid w:val="0"/>
        <w:spacing w:line="360" w:lineRule="auto"/>
        <w:ind w:firstLine="480" w:firstLineChars="200"/>
        <w:rPr>
          <w:bCs/>
          <w:sz w:val="24"/>
          <w:szCs w:val="24"/>
          <w:u w:val="single"/>
        </w:rPr>
      </w:pPr>
      <w:r>
        <w:rPr>
          <w:bCs/>
          <w:sz w:val="24"/>
          <w:szCs w:val="24"/>
        </w:rPr>
        <w:t>（2）履约验收时间：</w:t>
      </w:r>
      <w:r>
        <w:rPr>
          <w:bCs/>
          <w:sz w:val="24"/>
          <w:szCs w:val="24"/>
          <w:u w:val="single"/>
        </w:rPr>
        <w:t xml:space="preserve">（计划于何时验收/供应商提出验收申请之日起   日内组织验收） </w:t>
      </w:r>
    </w:p>
    <w:p w14:paraId="542E6987">
      <w:pPr>
        <w:adjustRightInd w:val="0"/>
        <w:snapToGrid w:val="0"/>
        <w:spacing w:line="360" w:lineRule="auto"/>
        <w:ind w:firstLine="480" w:firstLineChars="200"/>
        <w:rPr>
          <w:bCs/>
          <w:sz w:val="24"/>
          <w:szCs w:val="24"/>
        </w:rPr>
      </w:pPr>
      <w:r>
        <w:rPr>
          <w:bCs/>
          <w:sz w:val="24"/>
          <w:szCs w:val="24"/>
        </w:rPr>
        <w:t>（3）履约验收方式：</w:t>
      </w:r>
      <w:r>
        <w:rPr>
          <w:sz w:val="24"/>
          <w:szCs w:val="24"/>
        </w:rPr>
        <w:sym w:font="Wingdings" w:char="F0A8"/>
      </w:r>
      <w:r>
        <w:rPr>
          <w:bCs/>
          <w:sz w:val="24"/>
          <w:szCs w:val="24"/>
        </w:rPr>
        <w:t xml:space="preserve">一次性验收         </w:t>
      </w:r>
    </w:p>
    <w:p w14:paraId="123E9616">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分期/分项验收：</w:t>
      </w:r>
      <w:r>
        <w:rPr>
          <w:bCs/>
          <w:sz w:val="24"/>
          <w:szCs w:val="24"/>
          <w:u w:val="single"/>
        </w:rPr>
        <w:t xml:space="preserve"> （应明确分期</w:t>
      </w:r>
      <w:r>
        <w:rPr>
          <w:bCs/>
          <w:sz w:val="24"/>
          <w:szCs w:val="24"/>
          <w:u w:val="single"/>
          <w:lang w:val="en"/>
        </w:rPr>
        <w:t>/分项验收的工作安排</w:t>
      </w:r>
      <w:r>
        <w:rPr>
          <w:bCs/>
          <w:sz w:val="24"/>
          <w:szCs w:val="24"/>
          <w:u w:val="single"/>
        </w:rPr>
        <w:t xml:space="preserve">）  </w:t>
      </w:r>
    </w:p>
    <w:p w14:paraId="73A78663">
      <w:pPr>
        <w:adjustRightInd w:val="0"/>
        <w:snapToGrid w:val="0"/>
        <w:spacing w:line="360" w:lineRule="auto"/>
        <w:ind w:firstLine="480" w:firstLineChars="200"/>
        <w:rPr>
          <w:bCs/>
          <w:sz w:val="24"/>
          <w:szCs w:val="24"/>
        </w:rPr>
      </w:pPr>
      <w:r>
        <w:rPr>
          <w:bCs/>
          <w:sz w:val="24"/>
          <w:szCs w:val="24"/>
        </w:rPr>
        <w:t>（4）履约验收程序：</w:t>
      </w:r>
      <w:r>
        <w:rPr>
          <w:bCs/>
          <w:sz w:val="24"/>
          <w:szCs w:val="24"/>
          <w:u w:val="single"/>
        </w:rPr>
        <w:t xml:space="preserve">                                         </w:t>
      </w:r>
    </w:p>
    <w:p w14:paraId="1F2BA140">
      <w:pPr>
        <w:adjustRightInd w:val="0"/>
        <w:snapToGrid w:val="0"/>
        <w:spacing w:line="360" w:lineRule="auto"/>
        <w:ind w:firstLine="480" w:firstLineChars="200"/>
        <w:rPr>
          <w:bCs/>
          <w:sz w:val="24"/>
          <w:szCs w:val="24"/>
          <w:u w:val="single"/>
        </w:rPr>
      </w:pPr>
      <w:r>
        <w:rPr>
          <w:bCs/>
          <w:sz w:val="24"/>
          <w:szCs w:val="24"/>
        </w:rPr>
        <w:t>（5）履约验收的内容：</w:t>
      </w:r>
      <w:r>
        <w:rPr>
          <w:bCs/>
          <w:sz w:val="24"/>
          <w:szCs w:val="24"/>
          <w:u w:val="single"/>
        </w:rPr>
        <w:t xml:space="preserve"> （应当包括每一项技术和商务要求的履约情况，特别是落实政府采购扶持中小企业，支持绿色发展和乡村振兴等政策情况）                                      </w:t>
      </w:r>
    </w:p>
    <w:p w14:paraId="152B0886">
      <w:pPr>
        <w:adjustRightInd w:val="0"/>
        <w:snapToGrid w:val="0"/>
        <w:spacing w:line="360" w:lineRule="auto"/>
        <w:ind w:firstLine="480" w:firstLineChars="200"/>
        <w:rPr>
          <w:bCs/>
          <w:sz w:val="24"/>
          <w:szCs w:val="24"/>
          <w:u w:val="single"/>
        </w:rPr>
      </w:pPr>
      <w:r>
        <w:rPr>
          <w:bCs/>
          <w:sz w:val="24"/>
          <w:szCs w:val="24"/>
        </w:rPr>
        <w:t>（6）履约验收标准：</w:t>
      </w:r>
      <w:r>
        <w:rPr>
          <w:bCs/>
          <w:sz w:val="24"/>
          <w:szCs w:val="24"/>
          <w:u w:val="single"/>
        </w:rPr>
        <w:t xml:space="preserve">                                         </w:t>
      </w:r>
    </w:p>
    <w:p w14:paraId="1046FFE5">
      <w:pPr>
        <w:pStyle w:val="49"/>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bCs/>
          <w:sz w:val="24"/>
          <w:szCs w:val="24"/>
        </w:rPr>
        <w:t>（7）是否以采购活动中供应商提供的样品作为参考：</w:t>
      </w:r>
      <w:r>
        <w:rPr>
          <w:rFonts w:ascii="Times New Roman" w:hAnsi="Times New Roman" w:eastAsia="宋体" w:cs="Times New Roman"/>
          <w:sz w:val="24"/>
          <w:szCs w:val="24"/>
        </w:rPr>
        <w:sym w:font="Wingdings" w:char="F0A8"/>
      </w:r>
      <w:r>
        <w:rPr>
          <w:rFonts w:ascii="Times New Roman" w:hAnsi="Times New Roman" w:eastAsia="宋体" w:cs="Times New Roman"/>
          <w:bCs/>
          <w:sz w:val="24"/>
          <w:szCs w:val="24"/>
        </w:rPr>
        <w:t xml:space="preserve">是  </w:t>
      </w:r>
      <w:r>
        <w:rPr>
          <w:rFonts w:ascii="Times New Roman" w:hAnsi="Times New Roman" w:eastAsia="宋体" w:cs="Times New Roman"/>
          <w:sz w:val="24"/>
          <w:szCs w:val="24"/>
        </w:rPr>
        <w:sym w:font="Wingdings" w:char="F0A8"/>
      </w:r>
      <w:r>
        <w:rPr>
          <w:rFonts w:ascii="Times New Roman" w:hAnsi="Times New Roman" w:eastAsia="宋体" w:cs="Times New Roman"/>
          <w:bCs/>
          <w:sz w:val="24"/>
          <w:szCs w:val="24"/>
        </w:rPr>
        <w:t>否</w:t>
      </w:r>
    </w:p>
    <w:p w14:paraId="1BF25019">
      <w:pPr>
        <w:adjustRightInd w:val="0"/>
        <w:snapToGrid w:val="0"/>
        <w:spacing w:line="360" w:lineRule="auto"/>
        <w:ind w:firstLine="480" w:firstLineChars="200"/>
        <w:rPr>
          <w:bCs/>
          <w:sz w:val="24"/>
          <w:szCs w:val="24"/>
          <w:u w:val="single"/>
        </w:rPr>
      </w:pPr>
      <w:r>
        <w:rPr>
          <w:bCs/>
          <w:sz w:val="24"/>
          <w:szCs w:val="24"/>
        </w:rPr>
        <w:t>（8）履约验收其他事项：</w:t>
      </w:r>
      <w:r>
        <w:rPr>
          <w:bCs/>
          <w:sz w:val="24"/>
          <w:szCs w:val="24"/>
          <w:u w:val="single"/>
        </w:rPr>
        <w:t xml:space="preserve">      （产权过户登记等）          </w:t>
      </w:r>
    </w:p>
    <w:p w14:paraId="5C93916C">
      <w:pPr>
        <w:numPr>
          <w:ilvl w:val="0"/>
          <w:numId w:val="11"/>
        </w:numPr>
        <w:adjustRightInd w:val="0"/>
        <w:snapToGrid w:val="0"/>
        <w:spacing w:line="360" w:lineRule="auto"/>
        <w:ind w:firstLine="482" w:firstLineChars="200"/>
        <w:rPr>
          <w:b/>
          <w:sz w:val="24"/>
          <w:szCs w:val="24"/>
        </w:rPr>
      </w:pPr>
      <w:r>
        <w:rPr>
          <w:b/>
          <w:sz w:val="24"/>
          <w:szCs w:val="24"/>
        </w:rPr>
        <w:t>组成合同的文件</w:t>
      </w:r>
    </w:p>
    <w:p w14:paraId="3FBCF41A">
      <w:pPr>
        <w:adjustRightInd w:val="0"/>
        <w:snapToGrid w:val="0"/>
        <w:spacing w:line="360" w:lineRule="auto"/>
        <w:ind w:firstLine="480" w:firstLineChars="200"/>
        <w:rPr>
          <w:sz w:val="24"/>
          <w:szCs w:val="24"/>
        </w:rPr>
      </w:pPr>
      <w:r>
        <w:rPr>
          <w:sz w:val="24"/>
          <w:szCs w:val="24"/>
        </w:rPr>
        <w:t>本协议书与下列文件一起构成合同文件，如下述文件之间有任何抵触、矛盾或歧义，应按以下顺序解释：</w:t>
      </w:r>
    </w:p>
    <w:p w14:paraId="287C09FF">
      <w:pPr>
        <w:adjustRightInd w:val="0"/>
        <w:snapToGrid w:val="0"/>
        <w:spacing w:line="360" w:lineRule="auto"/>
        <w:ind w:firstLine="480" w:firstLineChars="200"/>
        <w:rPr>
          <w:sz w:val="24"/>
          <w:szCs w:val="24"/>
        </w:rPr>
      </w:pPr>
      <w:r>
        <w:rPr>
          <w:sz w:val="24"/>
          <w:szCs w:val="24"/>
        </w:rPr>
        <w:t>（1）政府采购合同协议书及其变更、补充协议</w:t>
      </w:r>
    </w:p>
    <w:p w14:paraId="23AA831E">
      <w:pPr>
        <w:adjustRightInd w:val="0"/>
        <w:snapToGrid w:val="0"/>
        <w:spacing w:line="360" w:lineRule="auto"/>
        <w:ind w:firstLine="480" w:firstLineChars="200"/>
        <w:rPr>
          <w:sz w:val="24"/>
          <w:szCs w:val="24"/>
        </w:rPr>
      </w:pPr>
      <w:r>
        <w:rPr>
          <w:sz w:val="24"/>
          <w:szCs w:val="24"/>
        </w:rPr>
        <w:t>（2）政府采购合同专用条款</w:t>
      </w:r>
    </w:p>
    <w:p w14:paraId="213F8215">
      <w:pPr>
        <w:adjustRightInd w:val="0"/>
        <w:snapToGrid w:val="0"/>
        <w:spacing w:line="360" w:lineRule="auto"/>
        <w:ind w:firstLine="480" w:firstLineChars="200"/>
        <w:rPr>
          <w:sz w:val="24"/>
          <w:szCs w:val="24"/>
        </w:rPr>
      </w:pPr>
      <w:r>
        <w:rPr>
          <w:sz w:val="24"/>
          <w:szCs w:val="24"/>
        </w:rPr>
        <w:t>（3）政府采购合同通用条款</w:t>
      </w:r>
    </w:p>
    <w:p w14:paraId="0E701E27">
      <w:pPr>
        <w:adjustRightInd w:val="0"/>
        <w:snapToGrid w:val="0"/>
        <w:spacing w:line="360" w:lineRule="auto"/>
        <w:ind w:firstLine="480" w:firstLineChars="200"/>
        <w:rPr>
          <w:sz w:val="24"/>
          <w:szCs w:val="24"/>
        </w:rPr>
      </w:pPr>
      <w:r>
        <w:rPr>
          <w:sz w:val="24"/>
          <w:szCs w:val="24"/>
        </w:rPr>
        <w:t>（4）中标（成交）通知书</w:t>
      </w:r>
    </w:p>
    <w:p w14:paraId="67B5218B">
      <w:pPr>
        <w:adjustRightInd w:val="0"/>
        <w:snapToGrid w:val="0"/>
        <w:spacing w:line="360" w:lineRule="auto"/>
        <w:ind w:firstLine="480" w:firstLineChars="200"/>
        <w:rPr>
          <w:sz w:val="24"/>
          <w:szCs w:val="24"/>
        </w:rPr>
      </w:pPr>
      <w:r>
        <w:rPr>
          <w:sz w:val="24"/>
          <w:szCs w:val="24"/>
        </w:rPr>
        <w:t>（5）投标（响应）文件</w:t>
      </w:r>
    </w:p>
    <w:p w14:paraId="1AF0FEA3">
      <w:pPr>
        <w:adjustRightInd w:val="0"/>
        <w:snapToGrid w:val="0"/>
        <w:spacing w:line="360" w:lineRule="auto"/>
        <w:ind w:firstLine="480" w:firstLineChars="200"/>
        <w:rPr>
          <w:sz w:val="24"/>
          <w:szCs w:val="24"/>
        </w:rPr>
      </w:pPr>
      <w:r>
        <w:rPr>
          <w:sz w:val="24"/>
          <w:szCs w:val="24"/>
        </w:rPr>
        <w:t>（6）采购文件</w:t>
      </w:r>
    </w:p>
    <w:p w14:paraId="141CF157">
      <w:pPr>
        <w:adjustRightInd w:val="0"/>
        <w:snapToGrid w:val="0"/>
        <w:spacing w:line="360" w:lineRule="auto"/>
        <w:ind w:firstLine="480" w:firstLineChars="200"/>
        <w:rPr>
          <w:sz w:val="24"/>
          <w:szCs w:val="24"/>
        </w:rPr>
      </w:pPr>
      <w:r>
        <w:rPr>
          <w:sz w:val="24"/>
          <w:szCs w:val="24"/>
        </w:rPr>
        <w:t>（7）有关技术文件，图纸</w:t>
      </w:r>
    </w:p>
    <w:p w14:paraId="6CD9498C">
      <w:pPr>
        <w:pStyle w:val="49"/>
        <w:snapToGrid w:val="0"/>
        <w:spacing w:line="360" w:lineRule="auto"/>
        <w:ind w:firstLine="446"/>
        <w:rPr>
          <w:rFonts w:ascii="Times New Roman" w:hAnsi="Times New Roman" w:eastAsia="宋体" w:cs="Times New Roman"/>
          <w:kern w:val="2"/>
          <w:sz w:val="24"/>
          <w:szCs w:val="24"/>
        </w:rPr>
      </w:pPr>
      <w:r>
        <w:rPr>
          <w:rFonts w:ascii="Times New Roman" w:hAnsi="Times New Roman" w:eastAsia="宋体" w:cs="Times New Roman"/>
          <w:sz w:val="24"/>
          <w:szCs w:val="24"/>
        </w:rPr>
        <w:t>（8）</w:t>
      </w:r>
      <w:r>
        <w:rPr>
          <w:rFonts w:ascii="Times New Roman" w:hAnsi="Times New Roman" w:eastAsia="宋体" w:cs="Times New Roman"/>
          <w:color w:val="000000" w:themeColor="text1"/>
          <w:kern w:val="2"/>
          <w:sz w:val="24"/>
          <w:szCs w:val="24"/>
          <w14:textFill>
            <w14:solidFill>
              <w14:schemeClr w14:val="tx1"/>
            </w14:solidFill>
          </w14:textFill>
        </w:rPr>
        <w:t>国家法律、行政法规和规章制度规定或合同约定的作为合同组成部分的其他文件</w:t>
      </w:r>
    </w:p>
    <w:p w14:paraId="30FBA721">
      <w:pPr>
        <w:numPr>
          <w:ilvl w:val="0"/>
          <w:numId w:val="11"/>
        </w:numPr>
        <w:adjustRightInd w:val="0"/>
        <w:snapToGrid w:val="0"/>
        <w:spacing w:line="360" w:lineRule="auto"/>
        <w:ind w:firstLine="482" w:firstLineChars="200"/>
        <w:rPr>
          <w:b/>
          <w:sz w:val="24"/>
          <w:szCs w:val="24"/>
        </w:rPr>
      </w:pPr>
      <w:r>
        <w:rPr>
          <w:b/>
          <w:sz w:val="24"/>
          <w:szCs w:val="24"/>
        </w:rPr>
        <w:t>合同生效</w:t>
      </w:r>
    </w:p>
    <w:p w14:paraId="4C6CF6A9">
      <w:pPr>
        <w:adjustRightInd w:val="0"/>
        <w:snapToGrid w:val="0"/>
        <w:spacing w:line="360" w:lineRule="auto"/>
        <w:ind w:firstLine="480" w:firstLineChars="200"/>
        <w:rPr>
          <w:sz w:val="24"/>
          <w:szCs w:val="24"/>
        </w:rPr>
      </w:pPr>
      <w:r>
        <w:rPr>
          <w:sz w:val="24"/>
          <w:szCs w:val="24"/>
        </w:rPr>
        <w:t>本合同自</w:t>
      </w:r>
      <w:r>
        <w:rPr>
          <w:sz w:val="24"/>
          <w:szCs w:val="24"/>
          <w:u w:val="single"/>
        </w:rPr>
        <w:t xml:space="preserve">                             </w:t>
      </w:r>
      <w:r>
        <w:rPr>
          <w:sz w:val="24"/>
          <w:szCs w:val="24"/>
        </w:rPr>
        <w:t>生效。</w:t>
      </w:r>
    </w:p>
    <w:p w14:paraId="1C15878C">
      <w:pPr>
        <w:numPr>
          <w:ilvl w:val="0"/>
          <w:numId w:val="11"/>
        </w:numPr>
        <w:adjustRightInd w:val="0"/>
        <w:snapToGrid w:val="0"/>
        <w:spacing w:line="360" w:lineRule="auto"/>
        <w:ind w:firstLine="482" w:firstLineChars="200"/>
        <w:rPr>
          <w:b/>
          <w:sz w:val="24"/>
          <w:szCs w:val="24"/>
        </w:rPr>
      </w:pPr>
      <w:r>
        <w:rPr>
          <w:b/>
          <w:sz w:val="24"/>
          <w:szCs w:val="24"/>
        </w:rPr>
        <w:t>合同份数</w:t>
      </w:r>
    </w:p>
    <w:p w14:paraId="7DC062D0">
      <w:pPr>
        <w:adjustRightInd w:val="0"/>
        <w:snapToGrid w:val="0"/>
        <w:spacing w:line="360" w:lineRule="auto"/>
        <w:ind w:firstLine="480" w:firstLineChars="200"/>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14:paraId="53975395">
      <w:pPr>
        <w:adjustRightInd w:val="0"/>
        <w:snapToGrid w:val="0"/>
        <w:spacing w:line="360" w:lineRule="auto"/>
        <w:ind w:firstLine="480" w:firstLineChars="200"/>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D4566F7">
      <w:pPr>
        <w:adjustRightInd w:val="0"/>
        <w:snapToGrid w:val="0"/>
        <w:spacing w:line="360" w:lineRule="auto"/>
        <w:ind w:firstLine="480" w:firstLineChars="200"/>
        <w:rPr>
          <w:sz w:val="24"/>
          <w:szCs w:val="24"/>
        </w:rPr>
      </w:pPr>
      <w:r>
        <w:rPr>
          <w:sz w:val="24"/>
          <w:szCs w:val="24"/>
        </w:rPr>
        <w:t>合同订立地点：</w:t>
      </w:r>
      <w:r>
        <w:rPr>
          <w:sz w:val="24"/>
          <w:szCs w:val="24"/>
          <w:u w:val="single"/>
        </w:rPr>
        <w:t xml:space="preserve">                           </w:t>
      </w:r>
    </w:p>
    <w:p w14:paraId="294F50CE">
      <w:pPr>
        <w:adjustRightInd w:val="0"/>
        <w:snapToGrid w:val="0"/>
        <w:spacing w:line="360" w:lineRule="auto"/>
        <w:ind w:firstLine="480" w:firstLineChars="200"/>
      </w:pPr>
      <w:r>
        <w:rPr>
          <w:sz w:val="24"/>
          <w:szCs w:val="24"/>
        </w:rPr>
        <w:t>附件：具体标的及其技术要求和商务要求、联合协议、分包意向协议等。</w:t>
      </w:r>
    </w:p>
    <w:tbl>
      <w:tblPr>
        <w:tblStyle w:val="1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0"/>
        <w:gridCol w:w="1977"/>
        <w:gridCol w:w="2115"/>
      </w:tblGrid>
      <w:tr w14:paraId="1852A3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2BB61A4">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30433CE1">
            <w:pPr>
              <w:adjustRightInd w:val="0"/>
              <w:snapToGrid w:val="0"/>
              <w:spacing w:line="300" w:lineRule="exact"/>
              <w:jc w:val="center"/>
              <w:rPr>
                <w:szCs w:val="24"/>
              </w:rPr>
            </w:pPr>
            <w:r>
              <w:rPr>
                <w:szCs w:val="21"/>
              </w:rPr>
              <w:t>乙方（供应商）</w:t>
            </w:r>
          </w:p>
        </w:tc>
      </w:tr>
      <w:tr w14:paraId="056644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2DFABBFF">
            <w:pPr>
              <w:adjustRightInd w:val="0"/>
              <w:snapToGrid w:val="0"/>
              <w:spacing w:line="300" w:lineRule="exact"/>
              <w:jc w:val="center"/>
              <w:rPr>
                <w:szCs w:val="21"/>
              </w:rPr>
            </w:pPr>
            <w:r>
              <w:rPr>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2CCE47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6A919E7">
            <w:pPr>
              <w:adjustRightInd w:val="0"/>
              <w:snapToGrid w:val="0"/>
              <w:spacing w:line="300" w:lineRule="exact"/>
              <w:jc w:val="center"/>
              <w:rPr>
                <w:szCs w:val="21"/>
              </w:rPr>
            </w:pPr>
            <w:r>
              <w:rPr>
                <w:szCs w:val="21"/>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640C1293">
            <w:pPr>
              <w:adjustRightInd w:val="0"/>
              <w:snapToGrid w:val="0"/>
              <w:spacing w:line="300" w:lineRule="exact"/>
              <w:jc w:val="center"/>
              <w:rPr>
                <w:spacing w:val="20"/>
                <w:szCs w:val="21"/>
              </w:rPr>
            </w:pPr>
          </w:p>
        </w:tc>
      </w:tr>
      <w:tr w14:paraId="14B14E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33B93C90">
            <w:pPr>
              <w:adjustRightInd w:val="0"/>
              <w:snapToGrid w:val="0"/>
              <w:spacing w:line="300" w:lineRule="exact"/>
              <w:jc w:val="center"/>
              <w:rPr>
                <w:szCs w:val="21"/>
              </w:rPr>
            </w:pPr>
            <w:r>
              <w:rPr>
                <w:szCs w:val="21"/>
              </w:rPr>
              <w:t>法定代表人</w:t>
            </w:r>
          </w:p>
          <w:p w14:paraId="37F4F9ED">
            <w:pPr>
              <w:adjustRightInd w:val="0"/>
              <w:snapToGrid w:val="0"/>
              <w:spacing w:line="300" w:lineRule="exact"/>
              <w:ind w:firstLine="100" w:firstLineChars="48"/>
              <w:jc w:val="center"/>
              <w:rPr>
                <w:szCs w:val="21"/>
              </w:rPr>
            </w:pPr>
            <w:r>
              <w:rPr>
                <w:szCs w:val="21"/>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6A01D87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74EC4E">
            <w:pPr>
              <w:adjustRightInd w:val="0"/>
              <w:snapToGrid w:val="0"/>
              <w:spacing w:line="300" w:lineRule="exact"/>
              <w:jc w:val="center"/>
              <w:rPr>
                <w:szCs w:val="21"/>
              </w:rPr>
            </w:pPr>
            <w:r>
              <w:rPr>
                <w:szCs w:val="21"/>
              </w:rPr>
              <w:t>法定代表人</w:t>
            </w:r>
          </w:p>
          <w:p w14:paraId="7E88C81A">
            <w:pPr>
              <w:adjustRightInd w:val="0"/>
              <w:snapToGrid w:val="0"/>
              <w:spacing w:line="300" w:lineRule="exact"/>
              <w:jc w:val="center"/>
              <w:rPr>
                <w:szCs w:val="21"/>
              </w:rPr>
            </w:pPr>
            <w:r>
              <w:rPr>
                <w:szCs w:val="21"/>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4AB79C9A">
            <w:pPr>
              <w:adjustRightInd w:val="0"/>
              <w:snapToGrid w:val="0"/>
              <w:spacing w:line="300" w:lineRule="exact"/>
              <w:jc w:val="center"/>
              <w:rPr>
                <w:szCs w:val="21"/>
              </w:rPr>
            </w:pPr>
          </w:p>
        </w:tc>
      </w:tr>
      <w:tr w14:paraId="10C441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71A3D4A">
            <w:pPr>
              <w:widowControl/>
              <w:jc w:val="left"/>
              <w:rPr>
                <w:szCs w:val="21"/>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96250BF">
            <w:pPr>
              <w:widowControl/>
              <w:jc w:val="left"/>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F9238D">
            <w:pPr>
              <w:adjustRightInd w:val="0"/>
              <w:snapToGrid w:val="0"/>
              <w:spacing w:line="300" w:lineRule="exact"/>
              <w:jc w:val="center"/>
              <w:rPr>
                <w:szCs w:val="21"/>
              </w:rPr>
            </w:pPr>
            <w:r>
              <w:rPr>
                <w:szCs w:val="21"/>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42750C15">
            <w:pPr>
              <w:adjustRightInd w:val="0"/>
              <w:snapToGrid w:val="0"/>
              <w:spacing w:line="300" w:lineRule="exact"/>
              <w:jc w:val="center"/>
              <w:rPr>
                <w:spacing w:val="20"/>
                <w:szCs w:val="21"/>
              </w:rPr>
            </w:pPr>
          </w:p>
        </w:tc>
      </w:tr>
      <w:tr w14:paraId="1EAED6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2DB58C3">
            <w:pPr>
              <w:adjustRightInd w:val="0"/>
              <w:snapToGrid w:val="0"/>
              <w:spacing w:line="300" w:lineRule="exact"/>
              <w:jc w:val="center"/>
              <w:rPr>
                <w:szCs w:val="21"/>
              </w:rPr>
            </w:pPr>
            <w:r>
              <w:rPr>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93FD69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8EA46A">
            <w:pPr>
              <w:adjustRightInd w:val="0"/>
              <w:snapToGrid w:val="0"/>
              <w:spacing w:line="300" w:lineRule="exact"/>
              <w:jc w:val="center"/>
              <w:rPr>
                <w:szCs w:val="21"/>
              </w:rPr>
            </w:pPr>
            <w:r>
              <w:rPr>
                <w:szCs w:val="21"/>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035B5021">
            <w:pPr>
              <w:adjustRightInd w:val="0"/>
              <w:snapToGrid w:val="0"/>
              <w:spacing w:line="300" w:lineRule="exact"/>
              <w:jc w:val="center"/>
              <w:rPr>
                <w:spacing w:val="20"/>
                <w:szCs w:val="21"/>
              </w:rPr>
            </w:pPr>
          </w:p>
        </w:tc>
      </w:tr>
      <w:tr w14:paraId="196B90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084534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FA4A13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6D215C">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61E8E47D">
            <w:pPr>
              <w:adjustRightInd w:val="0"/>
              <w:snapToGrid w:val="0"/>
              <w:spacing w:line="300" w:lineRule="exact"/>
              <w:jc w:val="center"/>
              <w:rPr>
                <w:spacing w:val="20"/>
                <w:szCs w:val="21"/>
              </w:rPr>
            </w:pPr>
          </w:p>
        </w:tc>
      </w:tr>
      <w:tr w14:paraId="155D7B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3044B07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512F0F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E08ACE">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698E7FB3">
            <w:pPr>
              <w:adjustRightInd w:val="0"/>
              <w:snapToGrid w:val="0"/>
              <w:spacing w:line="300" w:lineRule="exact"/>
              <w:jc w:val="center"/>
              <w:rPr>
                <w:spacing w:val="20"/>
                <w:szCs w:val="21"/>
              </w:rPr>
            </w:pPr>
          </w:p>
        </w:tc>
      </w:tr>
      <w:tr w14:paraId="719F7C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8A45953">
            <w:pPr>
              <w:adjustRightInd w:val="0"/>
              <w:snapToGrid w:val="0"/>
              <w:spacing w:line="300" w:lineRule="exact"/>
              <w:jc w:val="center"/>
              <w:rPr>
                <w:szCs w:val="21"/>
              </w:rPr>
            </w:pPr>
            <w:r>
              <w:rPr>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7946D2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22485D">
            <w:pPr>
              <w:adjustRightInd w:val="0"/>
              <w:snapToGrid w:val="0"/>
              <w:spacing w:line="300" w:lineRule="exact"/>
              <w:jc w:val="center"/>
              <w:rPr>
                <w:szCs w:val="21"/>
              </w:rPr>
            </w:pPr>
            <w:r>
              <w:rPr>
                <w:szCs w:val="21"/>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65F350E4">
            <w:pPr>
              <w:adjustRightInd w:val="0"/>
              <w:snapToGrid w:val="0"/>
              <w:spacing w:line="300" w:lineRule="exact"/>
              <w:jc w:val="center"/>
              <w:rPr>
                <w:spacing w:val="20"/>
                <w:szCs w:val="21"/>
              </w:rPr>
            </w:pPr>
          </w:p>
        </w:tc>
      </w:tr>
      <w:tr w14:paraId="69C4A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2675AC43">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EA6833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BDFAE0">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444C525B">
            <w:pPr>
              <w:adjustRightInd w:val="0"/>
              <w:snapToGrid w:val="0"/>
              <w:spacing w:line="300" w:lineRule="exact"/>
              <w:jc w:val="center"/>
              <w:rPr>
                <w:spacing w:val="20"/>
                <w:szCs w:val="21"/>
              </w:rPr>
            </w:pPr>
          </w:p>
        </w:tc>
      </w:tr>
      <w:tr w14:paraId="0038A9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32CAAB56">
            <w:pPr>
              <w:adjustRightInd w:val="0"/>
              <w:snapToGrid w:val="0"/>
              <w:spacing w:line="300" w:lineRule="exact"/>
              <w:jc w:val="center"/>
              <w:rPr>
                <w:szCs w:val="21"/>
              </w:rPr>
            </w:pPr>
            <w:r>
              <w:rPr>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586D6A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74C497">
            <w:pPr>
              <w:adjustRightInd w:val="0"/>
              <w:snapToGrid w:val="0"/>
              <w:spacing w:line="300" w:lineRule="exact"/>
              <w:jc w:val="center"/>
              <w:rPr>
                <w:szCs w:val="21"/>
              </w:rPr>
            </w:pPr>
            <w:r>
              <w:rPr>
                <w:szCs w:val="21"/>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167D21DE">
            <w:pPr>
              <w:adjustRightInd w:val="0"/>
              <w:snapToGrid w:val="0"/>
              <w:spacing w:line="300" w:lineRule="exact"/>
              <w:jc w:val="center"/>
              <w:rPr>
                <w:spacing w:val="20"/>
                <w:szCs w:val="21"/>
              </w:rPr>
            </w:pPr>
          </w:p>
        </w:tc>
      </w:tr>
      <w:tr w14:paraId="31CEC8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17DB621C">
            <w:pPr>
              <w:adjustRightInd w:val="0"/>
              <w:snapToGrid w:val="0"/>
              <w:spacing w:line="300" w:lineRule="exact"/>
              <w:jc w:val="center"/>
              <w:rPr>
                <w:szCs w:val="21"/>
              </w:rPr>
            </w:pPr>
            <w:r>
              <w:rPr>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E8BBCE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148E52">
            <w:pPr>
              <w:adjustRightInd w:val="0"/>
              <w:snapToGrid w:val="0"/>
              <w:spacing w:line="300" w:lineRule="exact"/>
              <w:jc w:val="center"/>
              <w:rPr>
                <w:szCs w:val="21"/>
              </w:rPr>
            </w:pPr>
            <w:r>
              <w:rPr>
                <w:szCs w:val="21"/>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8D33C96">
            <w:pPr>
              <w:adjustRightInd w:val="0"/>
              <w:snapToGrid w:val="0"/>
              <w:spacing w:line="300" w:lineRule="exact"/>
              <w:jc w:val="center"/>
              <w:rPr>
                <w:spacing w:val="20"/>
                <w:szCs w:val="21"/>
              </w:rPr>
            </w:pPr>
          </w:p>
        </w:tc>
      </w:tr>
      <w:tr w14:paraId="701631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DAD7D66">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755789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34AD856">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18BD9554">
            <w:pPr>
              <w:adjustRightInd w:val="0"/>
              <w:snapToGrid w:val="0"/>
              <w:spacing w:line="300" w:lineRule="exact"/>
              <w:jc w:val="center"/>
              <w:rPr>
                <w:spacing w:val="20"/>
                <w:szCs w:val="21"/>
              </w:rPr>
            </w:pPr>
          </w:p>
        </w:tc>
      </w:tr>
      <w:tr w14:paraId="35FE61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725D81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338C22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9ECEF8">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AF1F898">
            <w:pPr>
              <w:adjustRightInd w:val="0"/>
              <w:snapToGrid w:val="0"/>
              <w:spacing w:line="300" w:lineRule="exact"/>
              <w:jc w:val="center"/>
              <w:rPr>
                <w:spacing w:val="20"/>
                <w:szCs w:val="21"/>
              </w:rPr>
            </w:pPr>
          </w:p>
        </w:tc>
      </w:tr>
      <w:tr w14:paraId="3D1643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1B2D41A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0BF332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C4928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4ED3F71B">
            <w:pPr>
              <w:adjustRightInd w:val="0"/>
              <w:snapToGrid w:val="0"/>
              <w:spacing w:line="300" w:lineRule="exact"/>
              <w:jc w:val="center"/>
              <w:rPr>
                <w:spacing w:val="20"/>
                <w:szCs w:val="21"/>
              </w:rPr>
            </w:pPr>
          </w:p>
        </w:tc>
      </w:tr>
      <w:tr w14:paraId="4C266E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left w:val="single" w:color="auto" w:sz="4" w:space="0"/>
              <w:bottom w:val="single" w:color="auto" w:sz="4" w:space="0"/>
              <w:right w:val="single" w:color="auto" w:sz="4" w:space="0"/>
            </w:tcBorders>
            <w:vAlign w:val="center"/>
          </w:tcPr>
          <w:p w14:paraId="3AEF716A">
            <w:pPr>
              <w:pStyle w:val="6"/>
              <w:adjustRightInd w:val="0"/>
              <w:snapToGrid w:val="0"/>
              <w:spacing w:before="142" w:beforeLines="50" w:line="360" w:lineRule="auto"/>
              <w:rPr>
                <w:spacing w:val="20"/>
                <w:szCs w:val="21"/>
              </w:rPr>
            </w:pPr>
            <w:r>
              <w:rPr>
                <w:szCs w:val="21"/>
              </w:rPr>
              <w:t>注：涉及联合体或其他合同主体的信息应按上表格式加列。</w:t>
            </w:r>
          </w:p>
        </w:tc>
      </w:tr>
    </w:tbl>
    <w:p w14:paraId="7A721D48">
      <w:pPr>
        <w:pStyle w:val="3"/>
        <w:adjustRightInd w:val="0"/>
        <w:snapToGrid w:val="0"/>
        <w:spacing w:before="142" w:beforeLines="50"/>
        <w:jc w:val="center"/>
        <w:rPr>
          <w:rFonts w:ascii="Times New Roman" w:hAnsi="Times New Roman" w:eastAsia="黑体" w:cs="Times New Roman"/>
          <w:sz w:val="28"/>
          <w:szCs w:val="28"/>
        </w:rPr>
      </w:pPr>
      <w:r>
        <w:rPr>
          <w:rFonts w:ascii="Times New Roman" w:hAnsi="Times New Roman" w:cs="Times New Roman"/>
          <w:b w:val="0"/>
          <w:bCs w:val="0"/>
          <w:szCs w:val="21"/>
          <w:u w:val="single"/>
        </w:rPr>
        <w:br w:type="page"/>
      </w:r>
      <w:bookmarkStart w:id="10" w:name="_Toc27624"/>
      <w:r>
        <w:rPr>
          <w:rFonts w:ascii="Times New Roman" w:hAnsi="Times New Roman" w:eastAsia="黑体" w:cs="Times New Roman"/>
          <w:b w:val="0"/>
          <w:bCs w:val="0"/>
          <w:sz w:val="28"/>
          <w:szCs w:val="28"/>
        </w:rPr>
        <w:t>第二节 政府采购合同通用条款</w:t>
      </w:r>
      <w:bookmarkEnd w:id="10"/>
    </w:p>
    <w:p w14:paraId="114AB458">
      <w:pPr>
        <w:tabs>
          <w:tab w:val="left" w:pos="8820"/>
          <w:tab w:val="left" w:pos="9345"/>
          <w:tab w:val="left" w:pos="9765"/>
        </w:tabs>
        <w:adjustRightInd w:val="0"/>
        <w:snapToGrid w:val="0"/>
        <w:spacing w:line="360" w:lineRule="auto"/>
        <w:ind w:firstLine="482" w:firstLineChars="200"/>
        <w:jc w:val="left"/>
        <w:rPr>
          <w:b/>
          <w:bCs/>
          <w:sz w:val="24"/>
          <w:szCs w:val="24"/>
        </w:rPr>
      </w:pPr>
      <w:r>
        <w:rPr>
          <w:b/>
          <w:sz w:val="24"/>
          <w:szCs w:val="24"/>
        </w:rPr>
        <w:t xml:space="preserve">1. </w:t>
      </w:r>
      <w:r>
        <w:rPr>
          <w:b/>
          <w:bCs/>
          <w:sz w:val="24"/>
          <w:szCs w:val="24"/>
        </w:rPr>
        <w:t>定义</w:t>
      </w:r>
    </w:p>
    <w:p w14:paraId="4B4C0518">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1.1合同当事人</w:t>
      </w:r>
    </w:p>
    <w:p w14:paraId="41154D21">
      <w:pPr>
        <w:autoSpaceDE w:val="0"/>
        <w:autoSpaceDN w:val="0"/>
        <w:adjustRightInd w:val="0"/>
        <w:snapToGrid w:val="0"/>
        <w:spacing w:line="360" w:lineRule="auto"/>
        <w:ind w:firstLine="480" w:firstLineChars="200"/>
        <w:jc w:val="left"/>
        <w:rPr>
          <w:sz w:val="24"/>
          <w:szCs w:val="24"/>
        </w:rPr>
      </w:pPr>
      <w:r>
        <w:rPr>
          <w:sz w:val="24"/>
          <w:szCs w:val="24"/>
        </w:rPr>
        <w:t>（1）采购人（以下称甲方）是指使用财政性资金，通过政府采购方式向供应商购买货物及其相关服务的国家机关、事业单位、团体组织。</w:t>
      </w:r>
    </w:p>
    <w:p w14:paraId="46710575">
      <w:pPr>
        <w:autoSpaceDE w:val="0"/>
        <w:autoSpaceDN w:val="0"/>
        <w:adjustRightInd w:val="0"/>
        <w:snapToGrid w:val="0"/>
        <w:spacing w:line="360" w:lineRule="auto"/>
        <w:ind w:firstLine="480" w:firstLineChars="200"/>
        <w:jc w:val="left"/>
        <w:rPr>
          <w:sz w:val="24"/>
          <w:szCs w:val="24"/>
        </w:rPr>
      </w:pPr>
      <w:r>
        <w:rPr>
          <w:sz w:val="24"/>
          <w:szCs w:val="24"/>
        </w:rPr>
        <w:t>（2）供应商（以下称乙方）是指参加政府采购活动并且中标（成交），向采购人提供合同约定的货物及其相关服务的法人、非法人组织或者自然人。</w:t>
      </w:r>
    </w:p>
    <w:p w14:paraId="5B123678">
      <w:pPr>
        <w:autoSpaceDE w:val="0"/>
        <w:autoSpaceDN w:val="0"/>
        <w:adjustRightInd w:val="0"/>
        <w:snapToGrid w:val="0"/>
        <w:spacing w:line="360" w:lineRule="auto"/>
        <w:ind w:firstLine="480" w:firstLineChars="200"/>
        <w:jc w:val="left"/>
        <w:rPr>
          <w:sz w:val="24"/>
          <w:szCs w:val="24"/>
        </w:rPr>
      </w:pPr>
      <w:r>
        <w:rPr>
          <w:sz w:val="24"/>
          <w:szCs w:val="24"/>
        </w:rPr>
        <w:t>（3）其他合同主体是指除采购人和供应商以外，</w:t>
      </w:r>
      <w:r>
        <w:rPr>
          <w:bCs/>
          <w:color w:val="000000" w:themeColor="text1"/>
          <w:sz w:val="24"/>
          <w:szCs w:val="24"/>
          <w14:textFill>
            <w14:solidFill>
              <w14:schemeClr w14:val="tx1"/>
            </w14:solidFill>
          </w14:textFill>
        </w:rPr>
        <w:t>依法参与合同缔结或履行，享有权利、承担义务的合同当事人</w:t>
      </w:r>
      <w:r>
        <w:rPr>
          <w:sz w:val="24"/>
          <w:szCs w:val="24"/>
        </w:rPr>
        <w:t>。</w:t>
      </w:r>
    </w:p>
    <w:p w14:paraId="2872DB41">
      <w:pPr>
        <w:tabs>
          <w:tab w:val="left" w:pos="570"/>
          <w:tab w:val="left" w:pos="9240"/>
          <w:tab w:val="left" w:pos="9555"/>
        </w:tabs>
        <w:adjustRightInd w:val="0"/>
        <w:snapToGrid w:val="0"/>
        <w:spacing w:line="360" w:lineRule="auto"/>
        <w:ind w:firstLine="480" w:firstLineChars="200"/>
        <w:jc w:val="left"/>
        <w:rPr>
          <w:sz w:val="24"/>
          <w:szCs w:val="24"/>
        </w:rPr>
      </w:pPr>
      <w:r>
        <w:rPr>
          <w:sz w:val="24"/>
          <w:szCs w:val="24"/>
        </w:rPr>
        <w:t>1.2本合同下列术语应解释为：</w:t>
      </w:r>
    </w:p>
    <w:p w14:paraId="3EE319C1">
      <w:pPr>
        <w:adjustRightInd w:val="0"/>
        <w:snapToGrid w:val="0"/>
        <w:spacing w:line="360" w:lineRule="auto"/>
        <w:ind w:firstLine="480" w:firstLineChars="200"/>
        <w:jc w:val="left"/>
        <w:rPr>
          <w:sz w:val="24"/>
          <w:szCs w:val="24"/>
        </w:rPr>
      </w:pPr>
      <w:r>
        <w:rPr>
          <w:sz w:val="24"/>
          <w:szCs w:val="24"/>
        </w:rPr>
        <w:t>（1）“合同”系指</w:t>
      </w:r>
      <w:r>
        <w:rPr>
          <w:bCs/>
          <w:color w:val="000000" w:themeColor="text1"/>
          <w:sz w:val="24"/>
          <w:szCs w:val="24"/>
          <w14:textFill>
            <w14:solidFill>
              <w14:schemeClr w14:val="tx1"/>
            </w14:solidFill>
          </w14:textFill>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14:textFill>
            <w14:solidFill>
              <w14:schemeClr w14:val="tx1"/>
            </w14:solidFill>
          </w14:textFill>
        </w:rPr>
        <w:t>国家法律、行政法规和规章制度规定或合同约定的作为合同组成部分的其他文件</w:t>
      </w:r>
      <w:r>
        <w:rPr>
          <w:sz w:val="24"/>
          <w:szCs w:val="24"/>
        </w:rPr>
        <w:t>。</w:t>
      </w:r>
    </w:p>
    <w:p w14:paraId="125E05DB">
      <w:pPr>
        <w:tabs>
          <w:tab w:val="left" w:pos="570"/>
          <w:tab w:val="left" w:pos="9240"/>
          <w:tab w:val="left" w:pos="9555"/>
        </w:tabs>
        <w:adjustRightInd w:val="0"/>
        <w:snapToGrid w:val="0"/>
        <w:spacing w:line="360" w:lineRule="auto"/>
        <w:ind w:firstLine="480" w:firstLineChars="200"/>
        <w:jc w:val="left"/>
        <w:rPr>
          <w:sz w:val="24"/>
          <w:szCs w:val="24"/>
        </w:rPr>
      </w:pPr>
      <w:r>
        <w:rPr>
          <w:sz w:val="24"/>
          <w:szCs w:val="24"/>
        </w:rPr>
        <w:t>（2）“合同价款”系指根据本合同规定乙方在全面履行合同义务后甲方应支付给乙方的价款。</w:t>
      </w:r>
    </w:p>
    <w:p w14:paraId="6674FEE2">
      <w:pPr>
        <w:tabs>
          <w:tab w:val="left" w:pos="570"/>
          <w:tab w:val="left" w:pos="9240"/>
          <w:tab w:val="left" w:pos="9555"/>
        </w:tabs>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sz w:val="24"/>
          <w:szCs w:val="24"/>
        </w:rPr>
        <w:t>（3）“货物”系指乙方根据本合同规定须向甲方提供的各种形态和种类的物品，包括原材料、设备、产品（</w:t>
      </w:r>
      <w:r>
        <w:rPr>
          <w:color w:val="000000" w:themeColor="text1"/>
          <w:sz w:val="24"/>
          <w:szCs w:val="24"/>
          <w14:textFill>
            <w14:solidFill>
              <w14:schemeClr w14:val="tx1"/>
            </w14:solidFill>
          </w14:textFill>
        </w:rPr>
        <w:t>包括软件）及相关的其备品备件、工具、手册及</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技术资料和材料等。</w:t>
      </w:r>
    </w:p>
    <w:p w14:paraId="68466BD6">
      <w:pPr>
        <w:adjustRightInd w:val="0"/>
        <w:snapToGrid w:val="0"/>
        <w:spacing w:line="360" w:lineRule="auto"/>
        <w:ind w:firstLine="480" w:firstLineChars="200"/>
        <w:jc w:val="left"/>
        <w:rPr>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（4）“</w:t>
      </w:r>
      <w:r>
        <w:rPr>
          <w:sz w:val="24"/>
          <w:szCs w:val="24"/>
        </w:rPr>
        <w:t>相关</w:t>
      </w:r>
      <w:r>
        <w:rPr>
          <w:color w:val="000000" w:themeColor="text1"/>
          <w:sz w:val="24"/>
          <w:szCs w:val="24"/>
          <w14:textFill>
            <w14:solidFill>
              <w14:schemeClr w14:val="tx1"/>
            </w14:solidFill>
          </w14:textFill>
        </w:rPr>
        <w:t>服务”系指根据合同规定，乙方应提供的与货物有关的技术、管理和</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义务。</w:t>
      </w:r>
    </w:p>
    <w:p w14:paraId="00A31B2C">
      <w:pPr>
        <w:adjustRightInd w:val="0"/>
        <w:snapToGrid w:val="0"/>
        <w:spacing w:line="360" w:lineRule="auto"/>
        <w:ind w:firstLine="480" w:firstLineChars="200"/>
        <w:jc w:val="left"/>
        <w:rPr>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71BD38C">
      <w:pPr>
        <w:tabs>
          <w:tab w:val="left" w:pos="570"/>
          <w:tab w:val="left" w:pos="9240"/>
          <w:tab w:val="left" w:pos="9555"/>
        </w:tabs>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sz w:val="24"/>
          <w:szCs w:val="24"/>
        </w:rPr>
        <w:t>“联合体”系指由两个以上的自然人、法人或者非法人组织组成，以一个供应商的身份共同参加政府采购的主体</w:t>
      </w:r>
      <w:r>
        <w:rPr>
          <w:color w:val="000000" w:themeColor="text1"/>
          <w:sz w:val="24"/>
          <w:szCs w:val="24"/>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14:textFill>
            <w14:solidFill>
              <w14:schemeClr w14:val="tx1"/>
            </w14:solidFill>
          </w14:textFill>
        </w:rPr>
        <w:t>政府采购合同专用条款</w:t>
      </w:r>
      <w:r>
        <w:rPr>
          <w:color w:val="000000" w:themeColor="text1"/>
          <w:sz w:val="24"/>
          <w:szCs w:val="24"/>
          <w14:textFill>
            <w14:solidFill>
              <w14:schemeClr w14:val="tx1"/>
            </w14:solidFill>
          </w14:textFill>
        </w:rPr>
        <w:t>】。</w:t>
      </w:r>
    </w:p>
    <w:p w14:paraId="0FCF8E19">
      <w:pPr>
        <w:tabs>
          <w:tab w:val="left" w:pos="570"/>
          <w:tab w:val="left" w:pos="9240"/>
          <w:tab w:val="left" w:pos="9555"/>
        </w:tabs>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（7）其他术语解释，见【</w:t>
      </w:r>
      <w:r>
        <w:rPr>
          <w:b/>
          <w:bCs/>
          <w:color w:val="000000" w:themeColor="text1"/>
          <w:sz w:val="24"/>
          <w:szCs w:val="24"/>
          <w14:textFill>
            <w14:solidFill>
              <w14:schemeClr w14:val="tx1"/>
            </w14:solidFill>
          </w14:textFill>
        </w:rPr>
        <w:t>政府采购合同专用条款</w:t>
      </w:r>
      <w:r>
        <w:rPr>
          <w:color w:val="000000" w:themeColor="text1"/>
          <w:sz w:val="24"/>
          <w:szCs w:val="24"/>
          <w14:textFill>
            <w14:solidFill>
              <w14:schemeClr w14:val="tx1"/>
            </w14:solidFill>
          </w14:textFill>
        </w:rPr>
        <w:t>】。</w:t>
      </w:r>
    </w:p>
    <w:p w14:paraId="053E059A">
      <w:pPr>
        <w:numPr>
          <w:ilvl w:val="0"/>
          <w:numId w:val="14"/>
        </w:numPr>
        <w:autoSpaceDE w:val="0"/>
        <w:autoSpaceDN w:val="0"/>
        <w:adjustRightInd w:val="0"/>
        <w:snapToGrid w:val="0"/>
        <w:spacing w:line="360" w:lineRule="auto"/>
        <w:ind w:firstLine="482" w:firstLineChars="200"/>
        <w:jc w:val="left"/>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合同标的及金额</w:t>
      </w:r>
    </w:p>
    <w:p w14:paraId="708EA7B8">
      <w:pPr>
        <w:autoSpaceDE w:val="0"/>
        <w:autoSpaceDN w:val="0"/>
        <w:adjustRightInd w:val="0"/>
        <w:snapToGrid w:val="0"/>
        <w:spacing w:line="360" w:lineRule="auto"/>
        <w:ind w:firstLine="480" w:firstLineChars="200"/>
        <w:jc w:val="left"/>
        <w:rPr>
          <w:b/>
          <w:bCs/>
          <w:i/>
          <w:i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任何费用。</w:t>
      </w:r>
    </w:p>
    <w:p w14:paraId="2915B0F0">
      <w:pPr>
        <w:adjustRightInd w:val="0"/>
        <w:snapToGrid w:val="0"/>
        <w:spacing w:line="360" w:lineRule="auto"/>
        <w:ind w:firstLine="482"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 履行合同的时间、地点和方式</w:t>
      </w:r>
    </w:p>
    <w:p w14:paraId="02F3B740">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3.1 </w:t>
      </w:r>
      <w:r>
        <w:rPr>
          <w:sz w:val="24"/>
          <w:szCs w:val="24"/>
        </w:rPr>
        <w:t>乙方应当在约定的时间、地点，按照约定方式履行合同。</w:t>
      </w:r>
    </w:p>
    <w:p w14:paraId="542B0A29">
      <w:pPr>
        <w:autoSpaceDE w:val="0"/>
        <w:autoSpaceDN w:val="0"/>
        <w:adjustRightInd w:val="0"/>
        <w:snapToGrid w:val="0"/>
        <w:spacing w:line="360" w:lineRule="auto"/>
        <w:ind w:firstLine="482"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4. 甲方的权利和义务</w:t>
      </w:r>
    </w:p>
    <w:p w14:paraId="67A50F4F">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59F9C33B">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7A9C88A9">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4.3 甲方有权要求乙方对缺陷部分予以修复，并按合同约定享有货物保修及其他合同约定的权利。</w:t>
      </w:r>
    </w:p>
    <w:p w14:paraId="40C31F85">
      <w:pPr>
        <w:adjustRightInd w:val="0"/>
        <w:snapToGrid w:val="0"/>
        <w:spacing w:line="360" w:lineRule="auto"/>
        <w:ind w:firstLine="480" w:firstLineChars="200"/>
        <w:rPr>
          <w:rFonts w:eastAsia="华文楷体"/>
          <w:sz w:val="24"/>
          <w:szCs w:val="24"/>
        </w:rPr>
      </w:pPr>
      <w:r>
        <w:rPr>
          <w:color w:val="000000" w:themeColor="text1"/>
          <w:sz w:val="24"/>
          <w:szCs w:val="24"/>
          <w14:textFill>
            <w14:solidFill>
              <w14:schemeClr w14:val="tx1"/>
            </w14:solidFill>
          </w14:textFill>
        </w:rPr>
        <w:t>4.4 甲方应当按照合同约定及时对交付的货物进行验收，</w:t>
      </w:r>
      <w:r>
        <w:rPr>
          <w:sz w:val="24"/>
          <w:szCs w:val="24"/>
        </w:rPr>
        <w:t>未</w:t>
      </w:r>
      <w:r>
        <w:rPr>
          <w:color w:val="000000" w:themeColor="text1"/>
          <w:sz w:val="24"/>
          <w:szCs w:val="24"/>
          <w14:textFill>
            <w14:solidFill>
              <w14:schemeClr w14:val="tx1"/>
            </w14:solidFill>
          </w14:textFill>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14:textFill>
            <w14:solidFill>
              <w14:schemeClr w14:val="tx1"/>
            </w14:solidFill>
          </w14:textFill>
        </w:rPr>
        <w:t>视为验收通过。</w:t>
      </w:r>
    </w:p>
    <w:p w14:paraId="39A1A86E">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4.5 甲方应当根据合同约定及时向乙方支付合同价款，不得以内部人员变更、履行内部付款流程等为由，拒绝或迟延支付。</w:t>
      </w:r>
    </w:p>
    <w:p w14:paraId="3A3DD21D">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4.6 国家法律法规规定及</w:t>
      </w:r>
      <w:r>
        <w:rPr>
          <w:b/>
          <w:bCs/>
          <w:sz w:val="24"/>
          <w:szCs w:val="24"/>
        </w:rPr>
        <w:t>【政府采购合同专用条款】</w:t>
      </w:r>
      <w:r>
        <w:rPr>
          <w:color w:val="000000" w:themeColor="text1"/>
          <w:sz w:val="24"/>
          <w:szCs w:val="24"/>
          <w14:textFill>
            <w14:solidFill>
              <w14:schemeClr w14:val="tx1"/>
            </w14:solidFill>
          </w14:textFill>
        </w:rPr>
        <w:t>约定应由甲方承担的其他义务和责任。</w:t>
      </w:r>
    </w:p>
    <w:p w14:paraId="1FCE0559">
      <w:pPr>
        <w:autoSpaceDE w:val="0"/>
        <w:autoSpaceDN w:val="0"/>
        <w:adjustRightInd w:val="0"/>
        <w:snapToGrid w:val="0"/>
        <w:spacing w:line="360" w:lineRule="auto"/>
        <w:ind w:firstLine="482"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 乙方的权利和义务</w:t>
      </w:r>
    </w:p>
    <w:p w14:paraId="04EA4970">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5.1 签署合同后，乙方应确定项目负责人（或项目联系人），负责与本合同有关的事务。</w:t>
      </w:r>
    </w:p>
    <w:p w14:paraId="6C642975">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0323DEE">
      <w:pPr>
        <w:pStyle w:val="2"/>
        <w:adjustRightInd w:val="0"/>
        <w:snapToGrid w:val="0"/>
        <w:spacing w:after="0"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5.3乙方有权根据合同约定向甲方收取合同价款。</w:t>
      </w:r>
    </w:p>
    <w:p w14:paraId="32C7BB2D">
      <w:pPr>
        <w:pStyle w:val="2"/>
        <w:adjustRightInd w:val="0"/>
        <w:snapToGrid w:val="0"/>
        <w:spacing w:after="0"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5.4国家法律法规规定及</w:t>
      </w:r>
      <w:r>
        <w:rPr>
          <w:b/>
          <w:bCs/>
          <w:sz w:val="24"/>
          <w:szCs w:val="24"/>
        </w:rPr>
        <w:t>【政府采购合同专用条款】</w:t>
      </w:r>
      <w:r>
        <w:rPr>
          <w:sz w:val="24"/>
          <w:szCs w:val="24"/>
        </w:rPr>
        <w:t>约定应</w:t>
      </w:r>
      <w:r>
        <w:rPr>
          <w:color w:val="000000" w:themeColor="text1"/>
          <w:sz w:val="24"/>
          <w:szCs w:val="24"/>
          <w14:textFill>
            <w14:solidFill>
              <w14:schemeClr w14:val="tx1"/>
            </w14:solidFill>
          </w14:textFill>
        </w:rPr>
        <w:t>由乙方承担的其他义务和责任。</w:t>
      </w:r>
    </w:p>
    <w:p w14:paraId="1AA656F1">
      <w:pPr>
        <w:numPr>
          <w:ilvl w:val="0"/>
          <w:numId w:val="15"/>
        </w:numPr>
        <w:autoSpaceDE w:val="0"/>
        <w:autoSpaceDN w:val="0"/>
        <w:adjustRightInd w:val="0"/>
        <w:snapToGrid w:val="0"/>
        <w:spacing w:line="360" w:lineRule="auto"/>
        <w:ind w:firstLine="482"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合同履行</w:t>
      </w:r>
    </w:p>
    <w:p w14:paraId="3EE538F8">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 甲乙双方应当按照</w:t>
      </w:r>
      <w:r>
        <w:rPr>
          <w:b/>
          <w:bCs/>
          <w:sz w:val="24"/>
          <w:szCs w:val="24"/>
        </w:rPr>
        <w:t>【政府采购合同专用条款】</w:t>
      </w:r>
      <w:r>
        <w:rPr>
          <w:color w:val="000000" w:themeColor="text1"/>
          <w:sz w:val="24"/>
          <w:szCs w:val="24"/>
          <w14:textFill>
            <w14:solidFill>
              <w14:schemeClr w14:val="tx1"/>
            </w14:solidFill>
          </w14:textFill>
        </w:rPr>
        <w:t>约定顺序履行合同义务；如果没有先后顺序的，应当同时履行。</w:t>
      </w:r>
    </w:p>
    <w:p w14:paraId="468DFE26">
      <w:pPr>
        <w:autoSpaceDE w:val="0"/>
        <w:autoSpaceDN w:val="0"/>
        <w:adjustRightInd w:val="0"/>
        <w:snapToGrid w:val="0"/>
        <w:spacing w:line="360" w:lineRule="auto"/>
        <w:ind w:firstLine="480" w:firstLineChars="200"/>
        <w:jc w:val="left"/>
        <w:rPr>
          <w:sz w:val="24"/>
          <w:szCs w:val="24"/>
        </w:rPr>
      </w:pPr>
      <w:r>
        <w:rPr>
          <w:color w:val="000000" w:themeColor="text1"/>
          <w:sz w:val="24"/>
          <w:szCs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1F5CB134">
      <w:pPr>
        <w:adjustRightInd w:val="0"/>
        <w:snapToGrid w:val="0"/>
        <w:spacing w:line="360" w:lineRule="auto"/>
        <w:ind w:firstLine="482"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7. 货物包装、运输、保险和交付要求</w:t>
      </w:r>
    </w:p>
    <w:p w14:paraId="0ECA735A">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7.1 本合同</w:t>
      </w:r>
      <w:r>
        <w:rPr>
          <w:bCs/>
          <w:color w:val="000000" w:themeColor="text1"/>
          <w:sz w:val="24"/>
          <w:szCs w:val="24"/>
          <w14:textFill>
            <w14:solidFill>
              <w14:schemeClr w14:val="tx1"/>
            </w14:solidFill>
          </w14:textFill>
        </w:rPr>
        <w:t>涉及商品包装、快递包装的，</w:t>
      </w:r>
      <w:r>
        <w:rPr>
          <w:color w:val="000000" w:themeColor="text1"/>
          <w:sz w:val="24"/>
          <w:szCs w:val="24"/>
          <w14:textFill>
            <w14:solidFill>
              <w14:schemeClr w14:val="tx1"/>
            </w14:solidFill>
          </w14:textFill>
        </w:rPr>
        <w:t>除</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另有约定外，</w:t>
      </w:r>
      <w:r>
        <w:rPr>
          <w:color w:val="000000" w:themeColor="text1"/>
          <w:sz w:val="24"/>
          <w:szCs w:val="24"/>
          <w14:textFill>
            <w14:solidFill>
              <w14:schemeClr w14:val="tx1"/>
            </w14:solidFill>
          </w14:textFill>
        </w:rPr>
        <w:t>包装应适应远距离运输、防潮、防震、防锈和防野蛮装卸等要求，确保货物安全无损地运抵</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约定的</w:t>
      </w:r>
      <w:r>
        <w:rPr>
          <w:color w:val="000000" w:themeColor="text1"/>
          <w:sz w:val="24"/>
          <w:szCs w:val="24"/>
          <w14:textFill>
            <w14:solidFill>
              <w14:schemeClr w14:val="tx1"/>
            </w14:solidFill>
          </w14:textFill>
        </w:rPr>
        <w:t>指定现场。</w:t>
      </w:r>
    </w:p>
    <w:p w14:paraId="1768DF8C">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7.2 除</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另有约定外，</w:t>
      </w:r>
      <w:r>
        <w:rPr>
          <w:color w:val="000000" w:themeColor="text1"/>
          <w:sz w:val="24"/>
          <w:szCs w:val="24"/>
          <w14:textFill>
            <w14:solidFill>
              <w14:schemeClr w14:val="tx1"/>
            </w14:solidFill>
          </w14:textFill>
        </w:rPr>
        <w:t>乙方负责办理将货物运抵本合同规定的交货地点，并装卸、交付至甲方的一切运输事项，相关费用应包含在合同价款中。</w:t>
      </w:r>
    </w:p>
    <w:p w14:paraId="48A0A29D">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7.3 货物保险要求按</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规定执行</w:t>
      </w:r>
      <w:r>
        <w:rPr>
          <w:color w:val="000000" w:themeColor="text1"/>
          <w:sz w:val="24"/>
          <w:szCs w:val="24"/>
          <w14:textFill>
            <w14:solidFill>
              <w14:schemeClr w14:val="tx1"/>
            </w14:solidFill>
          </w14:textFill>
        </w:rPr>
        <w:t>。</w:t>
      </w:r>
    </w:p>
    <w:p w14:paraId="33033BBA">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393E286">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7.5 </w:t>
      </w:r>
      <w:r>
        <w:rPr>
          <w:color w:val="000000"/>
          <w:sz w:val="24"/>
          <w:szCs w:val="24"/>
        </w:rPr>
        <w:t>乙方在运输到达之前应提前通知甲方，并提示货物运输装卸的注意事项，甲方配合乙方做好货物的接收工作。</w:t>
      </w:r>
    </w:p>
    <w:p w14:paraId="6D465A10">
      <w:pPr>
        <w:pStyle w:val="49"/>
        <w:snapToGrid w:val="0"/>
        <w:spacing w:line="360" w:lineRule="auto"/>
        <w:ind w:firstLine="446"/>
        <w:rPr>
          <w:rFonts w:ascii="Times New Roman" w:hAnsi="Times New Roman" w:cs="Times New Roman"/>
          <w:sz w:val="24"/>
          <w:szCs w:val="24"/>
        </w:rPr>
      </w:pPr>
      <w:r>
        <w:rPr>
          <w:rFonts w:ascii="Times New Roman" w:hAnsi="Times New Roman" w:eastAsia="宋体" w:cs="Times New Roman"/>
          <w:color w:val="000000" w:themeColor="text1"/>
          <w:kern w:val="2"/>
          <w:sz w:val="24"/>
          <w:szCs w:val="24"/>
          <w14:textFill>
            <w14:solidFill>
              <w14:schemeClr w14:val="tx1"/>
            </w14:solidFill>
          </w14:textFill>
        </w:rPr>
        <w:t xml:space="preserve">7.6 </w:t>
      </w:r>
      <w:r>
        <w:rPr>
          <w:rFonts w:ascii="Times New Roman" w:hAnsi="Times New Roman" w:eastAsia="宋体" w:cs="Times New Roman"/>
          <w:color w:val="000000"/>
          <w:kern w:val="2"/>
          <w:sz w:val="24"/>
          <w:szCs w:val="24"/>
        </w:rPr>
        <w:t>如因包装、运输问题导致货物</w:t>
      </w:r>
      <w:r>
        <w:rPr>
          <w:rFonts w:ascii="Times New Roman" w:hAnsi="Times New Roman" w:eastAsia="宋体" w:cs="Times New Roman"/>
          <w:color w:val="000000" w:themeColor="text1"/>
          <w:kern w:val="2"/>
          <w:sz w:val="24"/>
          <w:szCs w:val="24"/>
          <w14:textFill>
            <w14:solidFill>
              <w14:schemeClr w14:val="tx1"/>
            </w14:solidFill>
          </w14:textFill>
        </w:rPr>
        <w:t>损毁、丢失</w:t>
      </w:r>
      <w:r>
        <w:rPr>
          <w:rFonts w:ascii="Times New Roman" w:hAnsi="Times New Roman" w:eastAsia="宋体" w:cs="Times New Roman"/>
          <w:color w:val="000000"/>
          <w:kern w:val="2"/>
          <w:sz w:val="24"/>
          <w:szCs w:val="24"/>
        </w:rPr>
        <w:t>或者品质下降，甲方有权要求降价、换货、拒收部分或整批货物，由此产生的费用和损失，均由乙方承担。</w:t>
      </w:r>
    </w:p>
    <w:p w14:paraId="2CF95E37">
      <w:pPr>
        <w:adjustRightInd w:val="0"/>
        <w:snapToGrid w:val="0"/>
        <w:spacing w:line="360" w:lineRule="auto"/>
        <w:ind w:firstLine="482" w:firstLineChars="200"/>
        <w:jc w:val="left"/>
        <w:rPr>
          <w:b/>
          <w:sz w:val="24"/>
          <w:szCs w:val="24"/>
        </w:rPr>
      </w:pPr>
      <w:r>
        <w:rPr>
          <w:b/>
          <w:color w:val="000000" w:themeColor="text1"/>
          <w:sz w:val="24"/>
          <w:szCs w:val="24"/>
          <w14:textFill>
            <w14:solidFill>
              <w14:schemeClr w14:val="tx1"/>
            </w14:solidFill>
          </w14:textFill>
        </w:rPr>
        <w:t xml:space="preserve">8. </w:t>
      </w:r>
      <w:r>
        <w:rPr>
          <w:b/>
          <w:sz w:val="24"/>
          <w:szCs w:val="24"/>
        </w:rPr>
        <w:t>质量标准和保证</w:t>
      </w:r>
    </w:p>
    <w:p w14:paraId="4AA6DB79">
      <w:pPr>
        <w:pStyle w:val="7"/>
        <w:adjustRightInd w:val="0"/>
        <w:snapToGrid w:val="0"/>
        <w:spacing w:line="360" w:lineRule="auto"/>
        <w:ind w:firstLine="480" w:firstLineChars="200"/>
        <w:jc w:val="left"/>
        <w:rPr>
          <w:rFonts w:ascii="Times New Roman" w:hAnsi="Times New Roman"/>
          <w:b/>
          <w:sz w:val="24"/>
          <w:szCs w:val="24"/>
        </w:rPr>
      </w:pPr>
      <w:r>
        <w:rPr>
          <w:rFonts w:ascii="Times New Roman" w:hAnsi="Times New Roman"/>
          <w:sz w:val="24"/>
          <w:szCs w:val="24"/>
        </w:rPr>
        <w:t>8.1 质量标准</w:t>
      </w:r>
    </w:p>
    <w:p w14:paraId="2BE56ED6">
      <w:pPr>
        <w:autoSpaceDE w:val="0"/>
        <w:autoSpaceDN w:val="0"/>
        <w:adjustRightInd w:val="0"/>
        <w:snapToGrid w:val="0"/>
        <w:spacing w:line="360" w:lineRule="auto"/>
        <w:ind w:firstLine="480" w:firstLineChars="200"/>
        <w:jc w:val="left"/>
        <w:rPr>
          <w:sz w:val="24"/>
          <w:szCs w:val="24"/>
        </w:rPr>
      </w:pPr>
      <w:r>
        <w:rPr>
          <w:sz w:val="24"/>
          <w:szCs w:val="24"/>
        </w:rPr>
        <w:t>（1）本合同下提供的货物应符合合同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6BD501">
      <w:pPr>
        <w:pStyle w:val="7"/>
        <w:adjustRightInd w:val="0"/>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（2）采用中华人民共和国法定计量单位。</w:t>
      </w:r>
    </w:p>
    <w:p w14:paraId="38B84CAB">
      <w:pPr>
        <w:autoSpaceDE w:val="0"/>
        <w:autoSpaceDN w:val="0"/>
        <w:adjustRightInd w:val="0"/>
        <w:snapToGrid w:val="0"/>
        <w:spacing w:line="360" w:lineRule="auto"/>
        <w:ind w:firstLine="480" w:firstLineChars="200"/>
        <w:jc w:val="left"/>
        <w:rPr>
          <w:sz w:val="24"/>
          <w:szCs w:val="24"/>
        </w:rPr>
      </w:pPr>
      <w:r>
        <w:rPr>
          <w:sz w:val="24"/>
          <w:szCs w:val="24"/>
        </w:rPr>
        <w:t>（3）乙方所提供的货物应符合国家有关安全、环保、卫生的规定。</w:t>
      </w:r>
    </w:p>
    <w:p w14:paraId="53E67258">
      <w:pPr>
        <w:autoSpaceDE w:val="0"/>
        <w:autoSpaceDN w:val="0"/>
        <w:adjustRightInd w:val="0"/>
        <w:snapToGrid w:val="0"/>
        <w:spacing w:line="360" w:lineRule="auto"/>
        <w:ind w:firstLine="480" w:firstLineChars="200"/>
        <w:jc w:val="left"/>
        <w:rPr>
          <w:sz w:val="24"/>
          <w:szCs w:val="24"/>
        </w:rPr>
      </w:pPr>
      <w:r>
        <w:rPr>
          <w:sz w:val="24"/>
          <w:szCs w:val="24"/>
        </w:rPr>
        <w:t>（4）乙方应向甲方提交所提供货物的技术文件，包括相应的中文技术文件，如：产品目录、图纸、操作手册、使用说明、维护手册或服务指南等。上述文件应包装好随货物一同发运。</w:t>
      </w:r>
    </w:p>
    <w:p w14:paraId="2021F22B">
      <w:pPr>
        <w:autoSpaceDE w:val="0"/>
        <w:autoSpaceDN w:val="0"/>
        <w:adjustRightInd w:val="0"/>
        <w:snapToGrid w:val="0"/>
        <w:spacing w:line="360" w:lineRule="auto"/>
        <w:ind w:firstLine="480" w:firstLineChars="200"/>
        <w:jc w:val="left"/>
        <w:rPr>
          <w:sz w:val="24"/>
          <w:szCs w:val="24"/>
        </w:rPr>
      </w:pPr>
      <w:r>
        <w:rPr>
          <w:sz w:val="24"/>
          <w:szCs w:val="24"/>
        </w:rPr>
        <w:t>8.2 保证</w:t>
      </w:r>
    </w:p>
    <w:p w14:paraId="79288F72">
      <w:pPr>
        <w:autoSpaceDE w:val="0"/>
        <w:autoSpaceDN w:val="0"/>
        <w:adjustRightInd w:val="0"/>
        <w:snapToGrid w:val="0"/>
        <w:spacing w:line="360" w:lineRule="auto"/>
        <w:ind w:firstLine="480" w:firstLineChars="200"/>
        <w:jc w:val="left"/>
        <w:rPr>
          <w:sz w:val="24"/>
          <w:szCs w:val="24"/>
        </w:rPr>
      </w:pPr>
      <w:r>
        <w:rPr>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14:paraId="3BB1A144">
      <w:pPr>
        <w:autoSpaceDE w:val="0"/>
        <w:autoSpaceDN w:val="0"/>
        <w:adjustRightInd w:val="0"/>
        <w:snapToGrid w:val="0"/>
        <w:spacing w:line="360" w:lineRule="auto"/>
        <w:ind w:firstLine="480" w:firstLineChars="200"/>
        <w:jc w:val="left"/>
        <w:rPr>
          <w:sz w:val="24"/>
          <w:szCs w:val="24"/>
        </w:rPr>
      </w:pPr>
      <w:r>
        <w:rPr>
          <w:sz w:val="24"/>
          <w:szCs w:val="24"/>
        </w:rPr>
        <w:t>（2）在质量保证期内所发现的缺陷，甲方应尽快以书面形式通知乙方。</w:t>
      </w:r>
    </w:p>
    <w:p w14:paraId="60C45400">
      <w:pPr>
        <w:autoSpaceDE w:val="0"/>
        <w:autoSpaceDN w:val="0"/>
        <w:adjustRightInd w:val="0"/>
        <w:snapToGrid w:val="0"/>
        <w:spacing w:line="360" w:lineRule="auto"/>
        <w:ind w:firstLine="480" w:firstLineChars="200"/>
        <w:jc w:val="left"/>
        <w:rPr>
          <w:sz w:val="24"/>
          <w:szCs w:val="24"/>
        </w:rPr>
      </w:pPr>
      <w:r>
        <w:rPr>
          <w:sz w:val="24"/>
          <w:szCs w:val="24"/>
        </w:rPr>
        <w:t>（3）乙方收到通知后，应在</w:t>
      </w:r>
      <w:r>
        <w:rPr>
          <w:b/>
          <w:sz w:val="24"/>
          <w:szCs w:val="24"/>
        </w:rPr>
        <w:t>【政府采购合同专用条款】</w:t>
      </w:r>
      <w:r>
        <w:rPr>
          <w:sz w:val="24"/>
          <w:szCs w:val="24"/>
        </w:rPr>
        <w:t>规定的响应时间内以合理的速度免费维修或更换有缺陷的货物或部件。</w:t>
      </w:r>
    </w:p>
    <w:p w14:paraId="779456D1">
      <w:pPr>
        <w:autoSpaceDE w:val="0"/>
        <w:autoSpaceDN w:val="0"/>
        <w:adjustRightInd w:val="0"/>
        <w:snapToGrid w:val="0"/>
        <w:spacing w:line="360" w:lineRule="auto"/>
        <w:ind w:firstLine="480" w:firstLineChars="200"/>
        <w:jc w:val="left"/>
        <w:rPr>
          <w:sz w:val="24"/>
          <w:szCs w:val="24"/>
        </w:rPr>
      </w:pPr>
      <w:r>
        <w:rPr>
          <w:sz w:val="24"/>
          <w:szCs w:val="24"/>
        </w:rPr>
        <w:t>（4）在质量保证期内，如果货物的质量或规格与合同不符，或证实货物是有缺陷的，包括潜在的缺陷或使用不符合要求的材料等，甲方可以根据本合同第1</w:t>
      </w:r>
      <w:r>
        <w:rPr>
          <w:color w:val="000000" w:themeColor="text1"/>
          <w:sz w:val="24"/>
          <w:szCs w:val="24"/>
          <w14:textFill>
            <w14:solidFill>
              <w14:schemeClr w14:val="tx1"/>
            </w14:solidFill>
          </w14:textFill>
        </w:rPr>
        <w:t>5</w:t>
      </w:r>
      <w:r>
        <w:rPr>
          <w:sz w:val="24"/>
          <w:szCs w:val="24"/>
        </w:rPr>
        <w:t>.1条规定以书面形式</w:t>
      </w:r>
      <w:r>
        <w:rPr>
          <w:color w:val="000000" w:themeColor="text1"/>
          <w:sz w:val="24"/>
          <w:szCs w:val="24"/>
          <w14:textFill>
            <w14:solidFill>
              <w14:schemeClr w14:val="tx1"/>
            </w14:solidFill>
          </w14:textFill>
        </w:rPr>
        <w:t>追究</w:t>
      </w:r>
      <w:r>
        <w:rPr>
          <w:sz w:val="24"/>
          <w:szCs w:val="24"/>
        </w:rPr>
        <w:t>乙方</w:t>
      </w:r>
      <w:r>
        <w:rPr>
          <w:color w:val="000000" w:themeColor="text1"/>
          <w:sz w:val="24"/>
          <w:szCs w:val="24"/>
          <w14:textFill>
            <w14:solidFill>
              <w14:schemeClr w14:val="tx1"/>
            </w14:solidFill>
          </w14:textFill>
        </w:rPr>
        <w:t>的违约责任</w:t>
      </w:r>
      <w:r>
        <w:rPr>
          <w:sz w:val="24"/>
          <w:szCs w:val="24"/>
        </w:rPr>
        <w:t>。</w:t>
      </w:r>
    </w:p>
    <w:p w14:paraId="0FCE4108">
      <w:pPr>
        <w:adjustRightInd w:val="0"/>
        <w:snapToGrid w:val="0"/>
        <w:spacing w:line="360" w:lineRule="auto"/>
        <w:ind w:firstLine="480" w:firstLineChars="200"/>
        <w:jc w:val="left"/>
        <w:rPr>
          <w:sz w:val="24"/>
          <w:szCs w:val="24"/>
        </w:rPr>
      </w:pPr>
      <w:r>
        <w:rPr>
          <w:sz w:val="24"/>
          <w:szCs w:val="24"/>
        </w:rPr>
        <w:t>（5）乙方在约定的时间内未能弥补缺陷，甲方可采取必要的补救措施，但其风险和费用将由乙方承担，甲方根据合同约定对乙方行使的其他权利不受影响。</w:t>
      </w:r>
    </w:p>
    <w:p w14:paraId="0ABBA953">
      <w:pPr>
        <w:adjustRightInd w:val="0"/>
        <w:snapToGrid w:val="0"/>
        <w:spacing w:line="360" w:lineRule="auto"/>
        <w:ind w:firstLine="482" w:firstLineChars="200"/>
        <w:jc w:val="left"/>
        <w:rPr>
          <w:b/>
          <w:bCs/>
          <w:sz w:val="24"/>
          <w:szCs w:val="24"/>
        </w:rPr>
      </w:pPr>
      <w:r>
        <w:rPr>
          <w:b/>
          <w:bCs/>
          <w:color w:val="000000" w:themeColor="text1"/>
          <w:sz w:val="24"/>
          <w:szCs w:val="24"/>
          <w14:textFill>
            <w14:solidFill>
              <w14:schemeClr w14:val="tx1"/>
            </w14:solidFill>
          </w14:textFill>
        </w:rPr>
        <w:t>9</w:t>
      </w:r>
      <w:r>
        <w:rPr>
          <w:b/>
          <w:bCs/>
          <w:sz w:val="24"/>
          <w:szCs w:val="24"/>
        </w:rPr>
        <w:t>.</w:t>
      </w:r>
      <w:r>
        <w:rPr>
          <w:b/>
          <w:bCs/>
          <w:color w:val="000000" w:themeColor="text1"/>
          <w:sz w:val="24"/>
          <w:szCs w:val="24"/>
          <w14:textFill>
            <w14:solidFill>
              <w14:schemeClr w14:val="tx1"/>
            </w14:solidFill>
          </w14:textFill>
        </w:rPr>
        <w:t xml:space="preserve"> </w:t>
      </w:r>
      <w:r>
        <w:rPr>
          <w:b/>
          <w:bCs/>
          <w:sz w:val="24"/>
          <w:szCs w:val="24"/>
        </w:rPr>
        <w:t>权利瑕疵担保</w:t>
      </w:r>
    </w:p>
    <w:p w14:paraId="47CE295F">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9.1 乙方保证对其出售的货物享有合法的权利。</w:t>
      </w:r>
    </w:p>
    <w:p w14:paraId="16FF1A17">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9.2 </w:t>
      </w:r>
      <w:r>
        <w:rPr>
          <w:sz w:val="24"/>
          <w:szCs w:val="24"/>
        </w:rPr>
        <w:t>乙方保证在交付的货物上不存在抵押权等担保物权。</w:t>
      </w:r>
    </w:p>
    <w:p w14:paraId="599EF40B">
      <w:pPr>
        <w:autoSpaceDE w:val="0"/>
        <w:autoSpaceDN w:val="0"/>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9.3 如甲方使用上述货物构成对第三人侵权的，则由乙方承担全部责任。</w:t>
      </w:r>
    </w:p>
    <w:p w14:paraId="20755744">
      <w:pPr>
        <w:autoSpaceDE w:val="0"/>
        <w:autoSpaceDN w:val="0"/>
        <w:adjustRightInd w:val="0"/>
        <w:snapToGrid w:val="0"/>
        <w:spacing w:line="360" w:lineRule="auto"/>
        <w:ind w:firstLine="482"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10. 知识产权保护</w:t>
      </w:r>
    </w:p>
    <w:p w14:paraId="40D964B9">
      <w:pPr>
        <w:autoSpaceDE w:val="0"/>
        <w:autoSpaceDN w:val="0"/>
        <w:adjustRightInd w:val="0"/>
        <w:snapToGrid w:val="0"/>
        <w:spacing w:line="360" w:lineRule="auto"/>
        <w:ind w:firstLine="480" w:firstLineChars="200"/>
        <w:jc w:val="left"/>
        <w:rPr>
          <w:sz w:val="24"/>
          <w:szCs w:val="24"/>
        </w:rPr>
      </w:pPr>
      <w:r>
        <w:rPr>
          <w:color w:val="000000" w:themeColor="text1"/>
          <w:sz w:val="24"/>
          <w:szCs w:val="24"/>
          <w14:textFill>
            <w14:solidFill>
              <w14:schemeClr w14:val="tx1"/>
            </w14:solidFill>
          </w14:textFill>
        </w:rPr>
        <w:t>10.1 乙方对其所销售的货物应当享有知识产权或经权利人合法授权，保证没有侵犯任</w:t>
      </w:r>
      <w:r>
        <w:rPr>
          <w:sz w:val="24"/>
          <w:szCs w:val="24"/>
        </w:rPr>
        <w:t>何第三人的知识产权等权利。</w:t>
      </w:r>
      <w:bookmarkStart w:id="11" w:name="_Hlk163047038"/>
      <w:r>
        <w:rPr>
          <w:sz w:val="24"/>
          <w:szCs w:val="24"/>
        </w:rPr>
        <w:t>因违反前述约定对第三人构成侵权的，应当由乙方向第三人承担法律责任；甲方依法向第三人赔偿后，有权向乙方追偿。甲方有其他损失的，乙方应当赔偿</w:t>
      </w:r>
      <w:bookmarkEnd w:id="11"/>
      <w:r>
        <w:rPr>
          <w:sz w:val="24"/>
          <w:szCs w:val="24"/>
        </w:rPr>
        <w:t>。</w:t>
      </w:r>
    </w:p>
    <w:p w14:paraId="02423445">
      <w:pPr>
        <w:autoSpaceDE w:val="0"/>
        <w:autoSpaceDN w:val="0"/>
        <w:adjustRightInd w:val="0"/>
        <w:snapToGrid w:val="0"/>
        <w:spacing w:line="360" w:lineRule="auto"/>
        <w:ind w:firstLine="482" w:firstLineChars="200"/>
        <w:jc w:val="left"/>
        <w:rPr>
          <w:b/>
          <w:bCs/>
          <w:sz w:val="24"/>
          <w:szCs w:val="24"/>
        </w:rPr>
      </w:pPr>
      <w:r>
        <w:rPr>
          <w:b/>
          <w:bCs/>
          <w:sz w:val="24"/>
          <w:szCs w:val="24"/>
        </w:rPr>
        <w:t>11. 保密义务</w:t>
      </w:r>
    </w:p>
    <w:p w14:paraId="09DFFD4C">
      <w:pPr>
        <w:autoSpaceDE w:val="0"/>
        <w:autoSpaceDN w:val="0"/>
        <w:adjustRightInd w:val="0"/>
        <w:snapToGrid w:val="0"/>
        <w:spacing w:line="360" w:lineRule="auto"/>
        <w:ind w:firstLine="480" w:firstLineChars="200"/>
        <w:jc w:val="left"/>
        <w:rPr>
          <w:sz w:val="24"/>
          <w:szCs w:val="24"/>
        </w:rPr>
      </w:pPr>
      <w:r>
        <w:rPr>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14:paraId="36763788">
      <w:pPr>
        <w:autoSpaceDE w:val="0"/>
        <w:autoSpaceDN w:val="0"/>
        <w:adjustRightInd w:val="0"/>
        <w:snapToGrid w:val="0"/>
        <w:spacing w:line="360" w:lineRule="auto"/>
        <w:ind w:firstLine="482" w:firstLineChars="200"/>
        <w:jc w:val="left"/>
        <w:rPr>
          <w:b/>
          <w:bCs/>
          <w:sz w:val="24"/>
          <w:szCs w:val="24"/>
        </w:rPr>
      </w:pPr>
      <w:r>
        <w:rPr>
          <w:b/>
          <w:bCs/>
          <w:sz w:val="24"/>
          <w:szCs w:val="24"/>
        </w:rPr>
        <w:t>12. 合同价款支付</w:t>
      </w:r>
    </w:p>
    <w:p w14:paraId="088F80DE">
      <w:pPr>
        <w:adjustRightInd w:val="0"/>
        <w:snapToGrid w:val="0"/>
        <w:spacing w:line="360" w:lineRule="auto"/>
        <w:ind w:firstLine="480" w:firstLineChars="200"/>
        <w:jc w:val="left"/>
        <w:rPr>
          <w:sz w:val="24"/>
          <w:szCs w:val="24"/>
        </w:rPr>
      </w:pPr>
      <w:r>
        <w:rPr>
          <w:sz w:val="24"/>
          <w:szCs w:val="24"/>
        </w:rPr>
        <w:t>12.1 合同价款支付按照国库集中支付制度及财政管理相关规定执行。</w:t>
      </w:r>
    </w:p>
    <w:p w14:paraId="665DA47C">
      <w:pPr>
        <w:pStyle w:val="3"/>
        <w:adjustRightInd w:val="0"/>
        <w:snapToGrid w:val="0"/>
        <w:spacing w:before="0" w:after="0" w:line="360" w:lineRule="auto"/>
        <w:ind w:firstLine="480" w:firstLineChars="200"/>
        <w:rPr>
          <w:rFonts w:ascii="Times New Roman" w:hAnsi="Times New Roman" w:cs="Times New Roman"/>
          <w:sz w:val="24"/>
          <w:szCs w:val="24"/>
        </w:rPr>
      </w:pPr>
      <w:r>
        <w:rPr>
          <w:rFonts w:ascii="Times New Roman" w:hAnsi="Times New Roman" w:cs="Times New Roman"/>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14:paraId="1D7A09A0">
      <w:pPr>
        <w:pStyle w:val="2"/>
        <w:adjustRightInd w:val="0"/>
        <w:snapToGrid w:val="0"/>
        <w:spacing w:after="0" w:line="360" w:lineRule="auto"/>
        <w:ind w:firstLine="482" w:firstLineChars="200"/>
        <w:rPr>
          <w:b/>
          <w:bCs/>
          <w:sz w:val="24"/>
          <w:szCs w:val="24"/>
        </w:rPr>
      </w:pPr>
      <w:r>
        <w:rPr>
          <w:b/>
          <w:bCs/>
          <w:sz w:val="24"/>
          <w:szCs w:val="24"/>
        </w:rPr>
        <w:t>13. 履约保证金</w:t>
      </w:r>
    </w:p>
    <w:p w14:paraId="39E858D9">
      <w:pPr>
        <w:adjustRightInd w:val="0"/>
        <w:snapToGrid w:val="0"/>
        <w:spacing w:line="360" w:lineRule="auto"/>
        <w:ind w:firstLine="480" w:firstLineChars="200"/>
        <w:jc w:val="left"/>
        <w:rPr>
          <w:sz w:val="24"/>
          <w:szCs w:val="24"/>
        </w:rPr>
      </w:pPr>
      <w:r>
        <w:rPr>
          <w:sz w:val="24"/>
          <w:szCs w:val="24"/>
        </w:rPr>
        <w:t>13.1 乙方应当以支票、汇票、本票或者金融机构、担保机构出具的保函等非现金形式提交。</w:t>
      </w:r>
    </w:p>
    <w:p w14:paraId="5CEAC596">
      <w:pPr>
        <w:adjustRightInd w:val="0"/>
        <w:snapToGrid w:val="0"/>
        <w:spacing w:line="360" w:lineRule="auto"/>
        <w:ind w:firstLine="480" w:firstLineChars="200"/>
        <w:jc w:val="left"/>
        <w:rPr>
          <w:sz w:val="24"/>
          <w:szCs w:val="24"/>
        </w:rPr>
      </w:pPr>
      <w:r>
        <w:rPr>
          <w:sz w:val="24"/>
          <w:szCs w:val="24"/>
        </w:rPr>
        <w:t>13.2 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59B2E766">
      <w:pPr>
        <w:adjustRightInd w:val="0"/>
        <w:snapToGrid w:val="0"/>
        <w:spacing w:line="360" w:lineRule="auto"/>
        <w:ind w:firstLine="480" w:firstLineChars="200"/>
        <w:rPr>
          <w:sz w:val="24"/>
          <w:szCs w:val="24"/>
        </w:rPr>
      </w:pPr>
      <w:r>
        <w:rPr>
          <w:sz w:val="24"/>
          <w:szCs w:val="24"/>
        </w:rPr>
        <w:t>13.3 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14:paraId="1ECEC47D">
      <w:pPr>
        <w:autoSpaceDE w:val="0"/>
        <w:autoSpaceDN w:val="0"/>
        <w:adjustRightInd w:val="0"/>
        <w:snapToGrid w:val="0"/>
        <w:spacing w:line="360" w:lineRule="auto"/>
        <w:ind w:firstLine="482" w:firstLineChars="200"/>
        <w:jc w:val="left"/>
        <w:rPr>
          <w:b/>
          <w:sz w:val="24"/>
          <w:szCs w:val="24"/>
        </w:rPr>
      </w:pPr>
      <w:r>
        <w:rPr>
          <w:b/>
          <w:bCs/>
          <w:sz w:val="24"/>
          <w:szCs w:val="24"/>
        </w:rPr>
        <w:t xml:space="preserve">14. </w:t>
      </w:r>
      <w:r>
        <w:rPr>
          <w:b/>
          <w:sz w:val="24"/>
          <w:szCs w:val="24"/>
        </w:rPr>
        <w:t>售后服务</w:t>
      </w:r>
    </w:p>
    <w:p w14:paraId="43B9A885">
      <w:pPr>
        <w:autoSpaceDE w:val="0"/>
        <w:autoSpaceDN w:val="0"/>
        <w:adjustRightInd w:val="0"/>
        <w:snapToGrid w:val="0"/>
        <w:spacing w:line="360" w:lineRule="auto"/>
        <w:ind w:firstLine="480" w:firstLineChars="200"/>
        <w:jc w:val="left"/>
        <w:rPr>
          <w:sz w:val="24"/>
          <w:szCs w:val="24"/>
        </w:rPr>
      </w:pPr>
      <w:r>
        <w:rPr>
          <w:sz w:val="24"/>
          <w:szCs w:val="24"/>
        </w:rPr>
        <w:t>14.1 除项目不涉及或采购活动中明确约定无须承担外，乙方还应提供下列服务：</w:t>
      </w:r>
    </w:p>
    <w:p w14:paraId="7EB57110">
      <w:pPr>
        <w:autoSpaceDE w:val="0"/>
        <w:autoSpaceDN w:val="0"/>
        <w:adjustRightInd w:val="0"/>
        <w:snapToGrid w:val="0"/>
        <w:spacing w:line="360" w:lineRule="auto"/>
        <w:ind w:firstLine="480" w:firstLineChars="200"/>
        <w:jc w:val="left"/>
        <w:rPr>
          <w:sz w:val="24"/>
          <w:szCs w:val="24"/>
        </w:rPr>
      </w:pPr>
      <w:r>
        <w:rPr>
          <w:sz w:val="24"/>
          <w:szCs w:val="24"/>
        </w:rPr>
        <w:t>（1）货物的现场移动、安装、调试、启动监督及技术支持；</w:t>
      </w:r>
    </w:p>
    <w:p w14:paraId="23882BAD">
      <w:pPr>
        <w:autoSpaceDE w:val="0"/>
        <w:autoSpaceDN w:val="0"/>
        <w:adjustRightInd w:val="0"/>
        <w:snapToGrid w:val="0"/>
        <w:spacing w:line="360" w:lineRule="auto"/>
        <w:ind w:firstLine="480" w:firstLineChars="200"/>
        <w:jc w:val="left"/>
        <w:rPr>
          <w:sz w:val="24"/>
          <w:szCs w:val="24"/>
        </w:rPr>
      </w:pPr>
      <w:r>
        <w:rPr>
          <w:sz w:val="24"/>
          <w:szCs w:val="24"/>
        </w:rPr>
        <w:t>（2）提供货物组装和维修所需的专用工具和辅助材料；</w:t>
      </w:r>
    </w:p>
    <w:p w14:paraId="593FD293">
      <w:pPr>
        <w:autoSpaceDE w:val="0"/>
        <w:autoSpaceDN w:val="0"/>
        <w:adjustRightInd w:val="0"/>
        <w:snapToGrid w:val="0"/>
        <w:spacing w:line="360" w:lineRule="auto"/>
        <w:ind w:firstLine="480" w:firstLineChars="200"/>
        <w:jc w:val="left"/>
        <w:rPr>
          <w:sz w:val="24"/>
          <w:szCs w:val="24"/>
        </w:rPr>
      </w:pPr>
      <w:r>
        <w:rPr>
          <w:sz w:val="24"/>
          <w:szCs w:val="24"/>
        </w:rPr>
        <w:t>（3）在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14:paraId="768F24DF">
      <w:pPr>
        <w:autoSpaceDE w:val="0"/>
        <w:autoSpaceDN w:val="0"/>
        <w:adjustRightInd w:val="0"/>
        <w:snapToGrid w:val="0"/>
        <w:spacing w:line="360" w:lineRule="auto"/>
        <w:ind w:firstLine="480" w:firstLineChars="200"/>
        <w:jc w:val="left"/>
        <w:rPr>
          <w:sz w:val="24"/>
          <w:szCs w:val="24"/>
        </w:rPr>
      </w:pPr>
      <w:r>
        <w:rPr>
          <w:sz w:val="24"/>
          <w:szCs w:val="24"/>
        </w:rPr>
        <w:t>（4）在制造商所在地或指定现场就货物的安装、启动、运营、维护、废弃处置等对甲方操作人员进行培训；</w:t>
      </w:r>
    </w:p>
    <w:p w14:paraId="0C909621">
      <w:pPr>
        <w:pStyle w:val="49"/>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（5）依照法律、行政法规的规定或者按照</w:t>
      </w:r>
      <w:r>
        <w:rPr>
          <w:rFonts w:ascii="Times New Roman" w:hAnsi="Times New Roman" w:eastAsia="宋体" w:cs="Times New Roman"/>
          <w:b/>
          <w:bCs/>
          <w:sz w:val="24"/>
          <w:szCs w:val="24"/>
        </w:rPr>
        <w:t>【政府采购合同专用条款】</w:t>
      </w:r>
      <w:r>
        <w:rPr>
          <w:rFonts w:ascii="Times New Roman" w:hAnsi="Times New Roman" w:eastAsia="宋体" w:cs="Times New Roman"/>
          <w:sz w:val="24"/>
          <w:szCs w:val="24"/>
        </w:rPr>
        <w:t>约定，货物在有效使用年限届满后应予回收的，乙方负有自行或者委托第三人对货物予以回收的义务；</w:t>
      </w:r>
    </w:p>
    <w:p w14:paraId="04226B98">
      <w:pPr>
        <w:autoSpaceDE w:val="0"/>
        <w:autoSpaceDN w:val="0"/>
        <w:adjustRightInd w:val="0"/>
        <w:snapToGrid w:val="0"/>
        <w:spacing w:line="360" w:lineRule="auto"/>
        <w:ind w:firstLine="480" w:firstLineChars="200"/>
        <w:jc w:val="left"/>
        <w:rPr>
          <w:sz w:val="24"/>
          <w:szCs w:val="24"/>
        </w:rPr>
      </w:pPr>
      <w:r>
        <w:rPr>
          <w:sz w:val="24"/>
          <w:szCs w:val="24"/>
        </w:rPr>
        <w:t>（6）</w:t>
      </w:r>
      <w:r>
        <w:rPr>
          <w:b/>
          <w:sz w:val="24"/>
          <w:szCs w:val="24"/>
        </w:rPr>
        <w:t>【政府采购合同专用条款】</w:t>
      </w:r>
      <w:r>
        <w:rPr>
          <w:sz w:val="24"/>
          <w:szCs w:val="24"/>
        </w:rPr>
        <w:t>规定由乙方提供的其他服务。</w:t>
      </w:r>
    </w:p>
    <w:p w14:paraId="4BB51229">
      <w:pPr>
        <w:autoSpaceDE w:val="0"/>
        <w:autoSpaceDN w:val="0"/>
        <w:adjustRightInd w:val="0"/>
        <w:snapToGrid w:val="0"/>
        <w:spacing w:line="360" w:lineRule="auto"/>
        <w:ind w:firstLine="480" w:firstLineChars="200"/>
        <w:jc w:val="left"/>
        <w:rPr>
          <w:sz w:val="24"/>
          <w:szCs w:val="24"/>
        </w:rPr>
      </w:pPr>
      <w:r>
        <w:rPr>
          <w:sz w:val="24"/>
          <w:szCs w:val="24"/>
        </w:rPr>
        <w:t>14.2 乙方提供的售后服务的费用已包含在合同价款中，甲方不再另行支付。</w:t>
      </w:r>
    </w:p>
    <w:p w14:paraId="4009E81D">
      <w:pPr>
        <w:adjustRightInd w:val="0"/>
        <w:snapToGrid w:val="0"/>
        <w:spacing w:line="360" w:lineRule="auto"/>
        <w:ind w:firstLine="482" w:firstLineChars="200"/>
        <w:jc w:val="left"/>
        <w:rPr>
          <w:b/>
          <w:bCs/>
          <w:sz w:val="24"/>
          <w:szCs w:val="24"/>
        </w:rPr>
      </w:pPr>
      <w:r>
        <w:rPr>
          <w:b/>
          <w:bCs/>
          <w:sz w:val="24"/>
          <w:szCs w:val="24"/>
        </w:rPr>
        <w:t>15. 违约责任</w:t>
      </w:r>
    </w:p>
    <w:p w14:paraId="11657A0A">
      <w:pPr>
        <w:adjustRightInd w:val="0"/>
        <w:snapToGrid w:val="0"/>
        <w:spacing w:line="360" w:lineRule="auto"/>
        <w:ind w:firstLine="480" w:firstLineChars="200"/>
        <w:jc w:val="left"/>
        <w:rPr>
          <w:bCs/>
          <w:sz w:val="24"/>
          <w:szCs w:val="24"/>
        </w:rPr>
      </w:pPr>
      <w:r>
        <w:rPr>
          <w:bCs/>
          <w:sz w:val="24"/>
          <w:szCs w:val="24"/>
        </w:rPr>
        <w:t>15.1质量瑕疵的违约责任</w:t>
      </w:r>
    </w:p>
    <w:p w14:paraId="0D0752E0">
      <w:pPr>
        <w:autoSpaceDE w:val="0"/>
        <w:autoSpaceDN w:val="0"/>
        <w:adjustRightInd w:val="0"/>
        <w:snapToGrid w:val="0"/>
        <w:spacing w:line="360" w:lineRule="auto"/>
        <w:ind w:firstLine="480" w:firstLineChars="200"/>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14:paraId="58FD9551">
      <w:pPr>
        <w:autoSpaceDE w:val="0"/>
        <w:autoSpaceDN w:val="0"/>
        <w:adjustRightInd w:val="0"/>
        <w:snapToGrid w:val="0"/>
        <w:spacing w:line="360" w:lineRule="auto"/>
        <w:ind w:firstLine="480" w:firstLineChars="200"/>
        <w:jc w:val="left"/>
        <w:rPr>
          <w:bCs/>
          <w:sz w:val="24"/>
          <w:szCs w:val="24"/>
        </w:rPr>
      </w:pPr>
      <w:r>
        <w:rPr>
          <w:bCs/>
          <w:sz w:val="24"/>
          <w:szCs w:val="24"/>
        </w:rPr>
        <w:t>15.2 迟延交货的违约责任</w:t>
      </w:r>
    </w:p>
    <w:p w14:paraId="062A484E">
      <w:pPr>
        <w:autoSpaceDE w:val="0"/>
        <w:autoSpaceDN w:val="0"/>
        <w:adjustRightInd w:val="0"/>
        <w:snapToGrid w:val="0"/>
        <w:spacing w:line="360" w:lineRule="auto"/>
        <w:ind w:firstLine="480" w:firstLineChars="200"/>
        <w:jc w:val="left"/>
        <w:rPr>
          <w:sz w:val="24"/>
          <w:szCs w:val="24"/>
        </w:rPr>
      </w:pPr>
      <w:r>
        <w:rPr>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2926070">
      <w:pPr>
        <w:autoSpaceDE w:val="0"/>
        <w:autoSpaceDN w:val="0"/>
        <w:adjustRightInd w:val="0"/>
        <w:snapToGrid w:val="0"/>
        <w:spacing w:line="360" w:lineRule="auto"/>
        <w:ind w:firstLine="480" w:firstLineChars="200"/>
        <w:jc w:val="left"/>
        <w:rPr>
          <w:sz w:val="24"/>
          <w:szCs w:val="24"/>
        </w:rPr>
      </w:pPr>
      <w:r>
        <w:rPr>
          <w:sz w:val="24"/>
          <w:szCs w:val="24"/>
        </w:rPr>
        <w:t>（2）如果乙方没有按照合同规定的时间交货和提供相关服务，甲方有权从货款中扣除误期赔偿费而不影响合同项下的其他补救方法，赔偿费按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14:paraId="1129BB35">
      <w:pPr>
        <w:autoSpaceDE w:val="0"/>
        <w:autoSpaceDN w:val="0"/>
        <w:adjustRightInd w:val="0"/>
        <w:snapToGrid w:val="0"/>
        <w:spacing w:line="360" w:lineRule="auto"/>
        <w:ind w:firstLine="480" w:firstLineChars="200"/>
        <w:jc w:val="left"/>
        <w:rPr>
          <w:sz w:val="24"/>
          <w:szCs w:val="24"/>
        </w:rPr>
      </w:pPr>
      <w:r>
        <w:rPr>
          <w:sz w:val="24"/>
          <w:szCs w:val="24"/>
        </w:rPr>
        <w:t>15.3 迟延支付的违约责任</w:t>
      </w:r>
    </w:p>
    <w:p w14:paraId="2589ADF8">
      <w:pPr>
        <w:autoSpaceDE w:val="0"/>
        <w:autoSpaceDN w:val="0"/>
        <w:adjustRightInd w:val="0"/>
        <w:snapToGrid w:val="0"/>
        <w:spacing w:line="360" w:lineRule="auto"/>
        <w:ind w:firstLine="480" w:firstLineChars="200"/>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14:paraId="6252C4F7">
      <w:pPr>
        <w:adjustRightInd w:val="0"/>
        <w:snapToGrid w:val="0"/>
        <w:spacing w:line="360" w:lineRule="auto"/>
        <w:ind w:firstLine="480" w:firstLineChars="200"/>
        <w:jc w:val="left"/>
        <w:rPr>
          <w:sz w:val="24"/>
          <w:szCs w:val="24"/>
        </w:rPr>
      </w:pPr>
      <w:r>
        <w:rPr>
          <w:bCs/>
          <w:sz w:val="24"/>
          <w:szCs w:val="24"/>
        </w:rPr>
        <w:t>15.4其他违约责任根据项目实际需要按</w:t>
      </w:r>
      <w:r>
        <w:rPr>
          <w:b/>
          <w:bCs/>
          <w:sz w:val="24"/>
          <w:szCs w:val="24"/>
        </w:rPr>
        <w:t>【政府采购合同专用条款】</w:t>
      </w:r>
      <w:r>
        <w:rPr>
          <w:sz w:val="24"/>
          <w:szCs w:val="24"/>
        </w:rPr>
        <w:t>规定执行。</w:t>
      </w:r>
    </w:p>
    <w:p w14:paraId="64A00F15">
      <w:pPr>
        <w:numPr>
          <w:ilvl w:val="0"/>
          <w:numId w:val="16"/>
        </w:numPr>
        <w:autoSpaceDE w:val="0"/>
        <w:autoSpaceDN w:val="0"/>
        <w:adjustRightInd w:val="0"/>
        <w:snapToGrid w:val="0"/>
        <w:spacing w:line="360" w:lineRule="auto"/>
        <w:ind w:firstLine="482" w:firstLineChars="200"/>
        <w:jc w:val="left"/>
        <w:rPr>
          <w:b/>
          <w:sz w:val="24"/>
          <w:szCs w:val="24"/>
        </w:rPr>
      </w:pPr>
      <w:r>
        <w:rPr>
          <w:b/>
          <w:sz w:val="24"/>
          <w:szCs w:val="24"/>
        </w:rPr>
        <w:t>合同变更、中止与终止</w:t>
      </w:r>
    </w:p>
    <w:p w14:paraId="0460FBCC">
      <w:pPr>
        <w:adjustRightInd w:val="0"/>
        <w:snapToGrid w:val="0"/>
        <w:spacing w:line="360" w:lineRule="auto"/>
        <w:ind w:firstLine="480" w:firstLineChars="200"/>
        <w:jc w:val="left"/>
        <w:rPr>
          <w:sz w:val="24"/>
          <w:szCs w:val="24"/>
        </w:rPr>
      </w:pPr>
      <w:r>
        <w:rPr>
          <w:sz w:val="24"/>
          <w:szCs w:val="24"/>
        </w:rPr>
        <w:t xml:space="preserve">    16.1合同的变更</w:t>
      </w:r>
    </w:p>
    <w:p w14:paraId="764DA868">
      <w:pPr>
        <w:autoSpaceDE w:val="0"/>
        <w:autoSpaceDN w:val="0"/>
        <w:adjustRightInd w:val="0"/>
        <w:snapToGrid w:val="0"/>
        <w:spacing w:line="360" w:lineRule="auto"/>
        <w:ind w:firstLine="480" w:firstLineChars="200"/>
        <w:jc w:val="left"/>
        <w:rPr>
          <w:sz w:val="24"/>
          <w:szCs w:val="24"/>
        </w:rPr>
      </w:pPr>
      <w:r>
        <w:rPr>
          <w:sz w:val="24"/>
          <w:szCs w:val="24"/>
        </w:rPr>
        <w:t>政府采购合同履行中，在不改变合同其他条款的前提下，甲方可以在合同价款10%的范围内追加与合同标的相同的货物，并就此与乙方协商一致后签订补充协议。</w:t>
      </w:r>
    </w:p>
    <w:p w14:paraId="2BD87A48">
      <w:pPr>
        <w:adjustRightInd w:val="0"/>
        <w:snapToGrid w:val="0"/>
        <w:spacing w:line="360" w:lineRule="auto"/>
        <w:ind w:firstLine="480" w:firstLineChars="200"/>
        <w:jc w:val="left"/>
        <w:rPr>
          <w:sz w:val="24"/>
          <w:szCs w:val="24"/>
        </w:rPr>
      </w:pPr>
      <w:r>
        <w:rPr>
          <w:sz w:val="24"/>
          <w:szCs w:val="24"/>
        </w:rPr>
        <w:t>16.2合同的中止</w:t>
      </w:r>
    </w:p>
    <w:p w14:paraId="72ED60D8">
      <w:pPr>
        <w:autoSpaceDE w:val="0"/>
        <w:autoSpaceDN w:val="0"/>
        <w:adjustRightInd w:val="0"/>
        <w:snapToGrid w:val="0"/>
        <w:spacing w:line="360" w:lineRule="auto"/>
        <w:ind w:firstLine="480" w:firstLineChars="200"/>
        <w:jc w:val="left"/>
        <w:rPr>
          <w:sz w:val="24"/>
          <w:szCs w:val="24"/>
        </w:rPr>
      </w:pPr>
      <w:r>
        <w:rPr>
          <w:sz w:val="24"/>
          <w:szCs w:val="24"/>
        </w:rPr>
        <w:t>（1）合同履行过程中因供应商就采购文件、采购过程或结果提起投诉的，甲方认为有必要的，可以中止合同的履行。</w:t>
      </w:r>
    </w:p>
    <w:p w14:paraId="12082435">
      <w:pPr>
        <w:autoSpaceDE w:val="0"/>
        <w:autoSpaceDN w:val="0"/>
        <w:adjustRightInd w:val="0"/>
        <w:snapToGrid w:val="0"/>
        <w:spacing w:line="360" w:lineRule="auto"/>
        <w:ind w:firstLine="480" w:firstLineChars="200"/>
        <w:jc w:val="left"/>
        <w:rPr>
          <w:sz w:val="24"/>
          <w:szCs w:val="24"/>
        </w:rPr>
      </w:pPr>
      <w:r>
        <w:rPr>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001EF26">
      <w:pPr>
        <w:pStyle w:val="49"/>
        <w:snapToGrid w:val="0"/>
        <w:spacing w:line="360" w:lineRule="auto"/>
        <w:ind w:firstLine="446"/>
        <w:jc w:val="both"/>
        <w:rPr>
          <w:rFonts w:ascii="Times New Roman" w:hAnsi="Times New Roman" w:cs="Times New Roman"/>
          <w:sz w:val="24"/>
          <w:szCs w:val="24"/>
        </w:rPr>
      </w:pPr>
      <w:r>
        <w:rPr>
          <w:rFonts w:ascii="Times New Roman" w:hAnsi="Times New Roman" w:eastAsia="宋体" w:cs="Times New Roman"/>
          <w:sz w:val="24"/>
          <w:szCs w:val="24"/>
        </w:rPr>
        <w:t>（3）乙方分立、合并或者变更住所的，应当及时以书面形式告知甲方。乙方没有及时告知甲方，致使合同履行发生困难的，甲方可以中止合同履行并要求乙方承担由此给甲方造成的损失。</w:t>
      </w:r>
    </w:p>
    <w:p w14:paraId="0C630560">
      <w:pPr>
        <w:adjustRightInd w:val="0"/>
        <w:snapToGrid w:val="0"/>
        <w:spacing w:line="360" w:lineRule="auto"/>
        <w:ind w:firstLine="480" w:firstLineChars="200"/>
        <w:jc w:val="left"/>
        <w:rPr>
          <w:sz w:val="24"/>
          <w:szCs w:val="24"/>
        </w:rPr>
      </w:pPr>
      <w:r>
        <w:rPr>
          <w:sz w:val="24"/>
          <w:szCs w:val="24"/>
        </w:rPr>
        <w:t>（4）甲方不得以行政区划调整、政府换届、机构或者职能调整以及相关责任人更替为由中止合同。</w:t>
      </w:r>
    </w:p>
    <w:p w14:paraId="0A0D4434">
      <w:pPr>
        <w:adjustRightInd w:val="0"/>
        <w:snapToGrid w:val="0"/>
        <w:spacing w:line="360" w:lineRule="auto"/>
        <w:ind w:firstLine="480" w:firstLineChars="200"/>
        <w:jc w:val="left"/>
        <w:rPr>
          <w:sz w:val="24"/>
          <w:szCs w:val="24"/>
        </w:rPr>
      </w:pPr>
      <w:r>
        <w:rPr>
          <w:sz w:val="24"/>
          <w:szCs w:val="24"/>
        </w:rPr>
        <w:t>16.3合同的终止</w:t>
      </w:r>
    </w:p>
    <w:p w14:paraId="1C8FB43A">
      <w:pPr>
        <w:autoSpaceDE w:val="0"/>
        <w:autoSpaceDN w:val="0"/>
        <w:adjustRightInd w:val="0"/>
        <w:snapToGrid w:val="0"/>
        <w:spacing w:line="360" w:lineRule="auto"/>
        <w:ind w:firstLine="480" w:firstLineChars="200"/>
        <w:jc w:val="left"/>
        <w:rPr>
          <w:sz w:val="24"/>
          <w:szCs w:val="24"/>
        </w:rPr>
      </w:pPr>
      <w:r>
        <w:rPr>
          <w:sz w:val="24"/>
          <w:szCs w:val="24"/>
        </w:rPr>
        <w:t>（1）合同因有效期限届满而终止；</w:t>
      </w:r>
    </w:p>
    <w:p w14:paraId="2DB95A14">
      <w:pPr>
        <w:adjustRightInd w:val="0"/>
        <w:snapToGrid w:val="0"/>
        <w:spacing w:line="360" w:lineRule="auto"/>
        <w:ind w:firstLine="480" w:firstLineChars="200"/>
        <w:rPr>
          <w:sz w:val="24"/>
          <w:szCs w:val="24"/>
        </w:rPr>
      </w:pPr>
      <w:r>
        <w:rPr>
          <w:sz w:val="24"/>
          <w:szCs w:val="24"/>
        </w:rPr>
        <w:t>（2）乙方未按合同约定履行，构成根本性违约的，甲方有权终止合同，并追究乙方的违约责任。</w:t>
      </w:r>
    </w:p>
    <w:p w14:paraId="35283D38">
      <w:pPr>
        <w:pStyle w:val="49"/>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hAnsi="Times New Roman" w:eastAsia="宋体" w:cs="Times New Roman"/>
          <w:kern w:val="2"/>
          <w:sz w:val="24"/>
          <w:szCs w:val="24"/>
        </w:rPr>
        <w:t>涉及国家利益、社会公共利益的情形</w:t>
      </w:r>
    </w:p>
    <w:p w14:paraId="594B5ED8">
      <w:pPr>
        <w:pStyle w:val="49"/>
        <w:snapToGrid w:val="0"/>
        <w:spacing w:line="360" w:lineRule="auto"/>
        <w:ind w:firstLine="446"/>
        <w:jc w:val="both"/>
        <w:rPr>
          <w:rFonts w:ascii="Times New Roman" w:hAnsi="Times New Roman" w:cs="Times New Roman"/>
          <w:sz w:val="24"/>
          <w:szCs w:val="24"/>
        </w:rPr>
      </w:pPr>
      <w:r>
        <w:rPr>
          <w:rFonts w:ascii="Times New Roman" w:hAnsi="Times New Roman" w:eastAsia="宋体"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14:paraId="184DE0CC">
      <w:pPr>
        <w:autoSpaceDE w:val="0"/>
        <w:autoSpaceDN w:val="0"/>
        <w:adjustRightInd w:val="0"/>
        <w:snapToGrid w:val="0"/>
        <w:spacing w:line="360" w:lineRule="auto"/>
        <w:ind w:firstLine="482" w:firstLineChars="200"/>
        <w:jc w:val="left"/>
        <w:rPr>
          <w:b/>
          <w:bCs/>
          <w:sz w:val="24"/>
          <w:szCs w:val="24"/>
        </w:rPr>
      </w:pPr>
      <w:r>
        <w:rPr>
          <w:b/>
          <w:bCs/>
          <w:sz w:val="24"/>
          <w:szCs w:val="24"/>
        </w:rPr>
        <w:t>17. 合同分包</w:t>
      </w:r>
    </w:p>
    <w:p w14:paraId="0C0FF7C8">
      <w:pPr>
        <w:autoSpaceDE w:val="0"/>
        <w:autoSpaceDN w:val="0"/>
        <w:adjustRightInd w:val="0"/>
        <w:snapToGrid w:val="0"/>
        <w:spacing w:line="360" w:lineRule="auto"/>
        <w:ind w:firstLine="480" w:firstLineChars="200"/>
        <w:jc w:val="left"/>
        <w:rPr>
          <w:sz w:val="24"/>
          <w:szCs w:val="24"/>
        </w:rPr>
      </w:pPr>
      <w:r>
        <w:rPr>
          <w:sz w:val="24"/>
          <w:szCs w:val="24"/>
        </w:rPr>
        <w:t>17.1 乙方不得将合同转包给其他供应商。涉及合同分包的，乙方应根据采购文件和投标（响应）文件规定进行合同分包。</w:t>
      </w:r>
    </w:p>
    <w:p w14:paraId="1276A8BA">
      <w:pPr>
        <w:autoSpaceDE w:val="0"/>
        <w:autoSpaceDN w:val="0"/>
        <w:adjustRightInd w:val="0"/>
        <w:snapToGrid w:val="0"/>
        <w:spacing w:line="360" w:lineRule="auto"/>
        <w:ind w:firstLine="480" w:firstLineChars="200"/>
        <w:jc w:val="left"/>
        <w:rPr>
          <w:sz w:val="24"/>
          <w:szCs w:val="24"/>
        </w:rPr>
      </w:pPr>
      <w:r>
        <w:rPr>
          <w:sz w:val="24"/>
          <w:szCs w:val="24"/>
        </w:rPr>
        <w:t>17.2 乙方执行政府采购政策向中小企业依法分包的，乙方应当按采购文件和投标（响应）文件签订分包意向协议，分包意向协议属于本合同组成部分。</w:t>
      </w:r>
    </w:p>
    <w:p w14:paraId="28F0584F">
      <w:pPr>
        <w:autoSpaceDE w:val="0"/>
        <w:autoSpaceDN w:val="0"/>
        <w:adjustRightInd w:val="0"/>
        <w:snapToGrid w:val="0"/>
        <w:spacing w:line="360" w:lineRule="auto"/>
        <w:ind w:firstLine="482" w:firstLineChars="200"/>
        <w:jc w:val="left"/>
        <w:rPr>
          <w:b/>
          <w:bCs/>
          <w:sz w:val="24"/>
          <w:szCs w:val="24"/>
        </w:rPr>
      </w:pPr>
      <w:r>
        <w:rPr>
          <w:b/>
          <w:bCs/>
          <w:sz w:val="24"/>
          <w:szCs w:val="24"/>
        </w:rPr>
        <w:t>18. 不可抗力</w:t>
      </w:r>
    </w:p>
    <w:p w14:paraId="3D5E183C">
      <w:pPr>
        <w:autoSpaceDE w:val="0"/>
        <w:autoSpaceDN w:val="0"/>
        <w:adjustRightInd w:val="0"/>
        <w:snapToGrid w:val="0"/>
        <w:spacing w:line="360" w:lineRule="auto"/>
        <w:ind w:firstLine="480" w:firstLineChars="200"/>
        <w:jc w:val="left"/>
        <w:rPr>
          <w:sz w:val="24"/>
          <w:szCs w:val="24"/>
        </w:rPr>
      </w:pPr>
      <w:r>
        <w:rPr>
          <w:sz w:val="24"/>
          <w:szCs w:val="24"/>
        </w:rPr>
        <w:t>18.1 不可抗力是指合同双方不能预见、不能避免且不能克服的客观情况。</w:t>
      </w:r>
    </w:p>
    <w:p w14:paraId="386A978A">
      <w:pPr>
        <w:autoSpaceDE w:val="0"/>
        <w:autoSpaceDN w:val="0"/>
        <w:adjustRightInd w:val="0"/>
        <w:snapToGrid w:val="0"/>
        <w:spacing w:line="360" w:lineRule="auto"/>
        <w:ind w:firstLine="480" w:firstLineChars="200"/>
        <w:jc w:val="left"/>
        <w:rPr>
          <w:sz w:val="24"/>
          <w:szCs w:val="24"/>
        </w:rPr>
      </w:pPr>
      <w:r>
        <w:rPr>
          <w:sz w:val="24"/>
          <w:szCs w:val="24"/>
        </w:rPr>
        <w:t>18.2 任何一方对由于不可抗力造成的部分或全部不能履行合同不承担违约责任。但迟延履行后发生不可抗力的，不能免除责任。</w:t>
      </w:r>
    </w:p>
    <w:p w14:paraId="4B8C6474">
      <w:pPr>
        <w:autoSpaceDE w:val="0"/>
        <w:autoSpaceDN w:val="0"/>
        <w:adjustRightInd w:val="0"/>
        <w:snapToGrid w:val="0"/>
        <w:spacing w:line="360" w:lineRule="auto"/>
        <w:ind w:firstLine="480" w:firstLineChars="200"/>
        <w:jc w:val="left"/>
        <w:rPr>
          <w:sz w:val="24"/>
          <w:szCs w:val="24"/>
        </w:rPr>
      </w:pPr>
      <w:r>
        <w:rPr>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786A06C">
      <w:pPr>
        <w:autoSpaceDE w:val="0"/>
        <w:autoSpaceDN w:val="0"/>
        <w:adjustRightInd w:val="0"/>
        <w:snapToGrid w:val="0"/>
        <w:spacing w:line="360" w:lineRule="auto"/>
        <w:ind w:firstLine="482" w:firstLineChars="200"/>
        <w:jc w:val="left"/>
        <w:rPr>
          <w:b/>
          <w:bCs/>
          <w:sz w:val="24"/>
          <w:szCs w:val="24"/>
        </w:rPr>
      </w:pPr>
      <w:r>
        <w:rPr>
          <w:b/>
          <w:bCs/>
          <w:sz w:val="24"/>
          <w:szCs w:val="24"/>
        </w:rPr>
        <w:t>19. 解决争议的方法</w:t>
      </w:r>
    </w:p>
    <w:p w14:paraId="4D730FBE">
      <w:pPr>
        <w:pStyle w:val="49"/>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10A6A40F">
      <w:pPr>
        <w:pStyle w:val="49"/>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19.2 选择仲裁的，应在</w:t>
      </w:r>
      <w:r>
        <w:rPr>
          <w:rFonts w:ascii="Times New Roman" w:hAnsi="Times New Roman" w:eastAsia="宋体" w:cs="Times New Roman"/>
          <w:b/>
          <w:bCs/>
          <w:sz w:val="24"/>
          <w:szCs w:val="24"/>
        </w:rPr>
        <w:t>【政府采购合同专用条款】</w:t>
      </w:r>
      <w:r>
        <w:rPr>
          <w:rFonts w:ascii="Times New Roman" w:hAnsi="Times New Roman" w:eastAsia="宋体" w:cs="Times New Roman"/>
          <w:sz w:val="24"/>
          <w:szCs w:val="24"/>
        </w:rPr>
        <w:t>中明确仲裁机构及仲裁地；通过诉讼方式解决的，可以在</w:t>
      </w:r>
      <w:r>
        <w:rPr>
          <w:rFonts w:ascii="Times New Roman" w:hAnsi="Times New Roman" w:eastAsia="宋体" w:cs="Times New Roman"/>
          <w:b/>
          <w:bCs/>
          <w:sz w:val="24"/>
          <w:szCs w:val="24"/>
        </w:rPr>
        <w:t>【政府采购合同专用条款】</w:t>
      </w:r>
      <w:r>
        <w:rPr>
          <w:rFonts w:ascii="Times New Roman" w:hAnsi="Times New Roman" w:eastAsia="宋体" w:cs="Times New Roman"/>
          <w:sz w:val="24"/>
          <w:szCs w:val="24"/>
        </w:rPr>
        <w:t>中进一步约定选择与争议有实际联系的地点的人民法院管辖，但管辖法院的约定不得违反级别管辖和专属管辖的规定。</w:t>
      </w:r>
    </w:p>
    <w:p w14:paraId="2535F6EF">
      <w:pPr>
        <w:pStyle w:val="49"/>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19.3 如甲乙双方有争议的事项不影响合同其他部分的履行，在争议解决期间，合同其他部分应当继续履行。</w:t>
      </w:r>
    </w:p>
    <w:p w14:paraId="30E2EC0F">
      <w:pPr>
        <w:autoSpaceDE w:val="0"/>
        <w:autoSpaceDN w:val="0"/>
        <w:adjustRightInd w:val="0"/>
        <w:snapToGrid w:val="0"/>
        <w:spacing w:line="360" w:lineRule="auto"/>
        <w:ind w:firstLine="482" w:firstLineChars="200"/>
        <w:jc w:val="left"/>
        <w:rPr>
          <w:sz w:val="24"/>
          <w:szCs w:val="24"/>
        </w:rPr>
      </w:pPr>
      <w:r>
        <w:rPr>
          <w:b/>
          <w:sz w:val="24"/>
          <w:szCs w:val="24"/>
        </w:rPr>
        <w:t>20. 政府采购政策</w:t>
      </w:r>
    </w:p>
    <w:p w14:paraId="1424C7CF">
      <w:pPr>
        <w:autoSpaceDE w:val="0"/>
        <w:autoSpaceDN w:val="0"/>
        <w:adjustRightInd w:val="0"/>
        <w:snapToGrid w:val="0"/>
        <w:spacing w:line="360" w:lineRule="auto"/>
        <w:ind w:firstLine="480" w:firstLineChars="200"/>
        <w:jc w:val="left"/>
        <w:rPr>
          <w:sz w:val="24"/>
          <w:szCs w:val="24"/>
        </w:rPr>
      </w:pPr>
      <w:r>
        <w:rPr>
          <w:sz w:val="24"/>
          <w:szCs w:val="24"/>
        </w:rPr>
        <w:t xml:space="preserve">20.1 </w:t>
      </w:r>
      <w:r>
        <w:rPr>
          <w:sz w:val="24"/>
          <w:szCs w:val="24"/>
          <w:lang w:val="en-GB"/>
        </w:rPr>
        <w:t>本合同应当按照规定执行政府采购政策。</w:t>
      </w:r>
    </w:p>
    <w:p w14:paraId="6E20AED6">
      <w:pPr>
        <w:autoSpaceDE w:val="0"/>
        <w:autoSpaceDN w:val="0"/>
        <w:adjustRightInd w:val="0"/>
        <w:snapToGrid w:val="0"/>
        <w:spacing w:line="360" w:lineRule="auto"/>
        <w:ind w:firstLine="480" w:firstLineChars="200"/>
        <w:jc w:val="left"/>
        <w:rPr>
          <w:sz w:val="24"/>
          <w:szCs w:val="24"/>
        </w:rPr>
      </w:pPr>
      <w:r>
        <w:rPr>
          <w:sz w:val="24"/>
          <w:szCs w:val="24"/>
        </w:rPr>
        <w:t>20.2 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14:paraId="14BBFD63">
      <w:pPr>
        <w:pStyle w:val="2"/>
        <w:adjustRightInd w:val="0"/>
        <w:snapToGrid w:val="0"/>
        <w:spacing w:after="0" w:line="360" w:lineRule="auto"/>
        <w:ind w:firstLine="480" w:firstLineChars="200"/>
        <w:rPr>
          <w:sz w:val="24"/>
          <w:szCs w:val="24"/>
        </w:rPr>
      </w:pPr>
      <w:r>
        <w:rPr>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4283943">
      <w:pPr>
        <w:autoSpaceDE w:val="0"/>
        <w:autoSpaceDN w:val="0"/>
        <w:adjustRightInd w:val="0"/>
        <w:snapToGrid w:val="0"/>
        <w:spacing w:line="360" w:lineRule="auto"/>
        <w:ind w:firstLine="482" w:firstLineChars="200"/>
        <w:jc w:val="left"/>
        <w:rPr>
          <w:b/>
          <w:sz w:val="24"/>
          <w:szCs w:val="24"/>
        </w:rPr>
      </w:pPr>
      <w:r>
        <w:rPr>
          <w:b/>
          <w:sz w:val="24"/>
          <w:szCs w:val="24"/>
        </w:rPr>
        <w:t>21. 法律适用</w:t>
      </w:r>
    </w:p>
    <w:p w14:paraId="57318771">
      <w:pPr>
        <w:pStyle w:val="49"/>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21.1 本合同的订立、生效、解释、履行及与本合同有关的争议解决，均适用法律、行政法规。</w:t>
      </w:r>
    </w:p>
    <w:p w14:paraId="3970B9DC">
      <w:pPr>
        <w:pStyle w:val="49"/>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21.2 本合同条款与法律、行政法规的强制性规定不一致的，双方当事人应按照法律、行政法规的强制性规定修改本合同的相关条款。</w:t>
      </w:r>
    </w:p>
    <w:p w14:paraId="77680061">
      <w:pPr>
        <w:autoSpaceDE w:val="0"/>
        <w:autoSpaceDN w:val="0"/>
        <w:adjustRightInd w:val="0"/>
        <w:snapToGrid w:val="0"/>
        <w:spacing w:line="360" w:lineRule="auto"/>
        <w:ind w:firstLine="482" w:firstLineChars="200"/>
        <w:jc w:val="left"/>
        <w:rPr>
          <w:b/>
          <w:sz w:val="24"/>
          <w:szCs w:val="24"/>
        </w:rPr>
      </w:pPr>
      <w:r>
        <w:rPr>
          <w:b/>
          <w:sz w:val="24"/>
          <w:szCs w:val="24"/>
        </w:rPr>
        <w:t>22. 通知</w:t>
      </w:r>
    </w:p>
    <w:p w14:paraId="616058DB">
      <w:pPr>
        <w:pStyle w:val="49"/>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22.1 本合同任何一方向对方发出的通知、信件、数据电文等，应当发送至本合同第一部分《政府采购合同协议书》所约定的通讯地址、联系人、联系电话或电子邮箱。</w:t>
      </w:r>
    </w:p>
    <w:p w14:paraId="5B1761E4">
      <w:pPr>
        <w:pStyle w:val="49"/>
        <w:snapToGrid w:val="0"/>
        <w:spacing w:line="360" w:lineRule="auto"/>
        <w:ind w:firstLine="446"/>
        <w:jc w:val="both"/>
        <w:rPr>
          <w:rFonts w:ascii="Times New Roman" w:hAnsi="Times New Roman" w:cs="Times New Roman"/>
          <w:sz w:val="24"/>
          <w:szCs w:val="24"/>
        </w:rPr>
      </w:pPr>
      <w:r>
        <w:rPr>
          <w:rFonts w:ascii="Times New Roman" w:hAnsi="Times New Roman" w:eastAsia="宋体" w:cs="Times New Roman"/>
          <w:sz w:val="24"/>
          <w:szCs w:val="24"/>
        </w:rPr>
        <w:t xml:space="preserve">    22.2 一方当事人变更名称、住所、联系人、联系电话或电子邮箱等信息的，应当在变更后3日内及时书面通知对方，对方实际收到变更通知前的送达仍为有效送达。</w:t>
      </w:r>
    </w:p>
    <w:p w14:paraId="787D8B7F">
      <w:pPr>
        <w:adjustRightInd w:val="0"/>
        <w:snapToGrid w:val="0"/>
        <w:spacing w:line="360" w:lineRule="auto"/>
        <w:ind w:firstLine="480" w:firstLineChars="200"/>
        <w:jc w:val="left"/>
        <w:rPr>
          <w:sz w:val="24"/>
          <w:szCs w:val="24"/>
        </w:rPr>
      </w:pPr>
      <w:r>
        <w:rPr>
          <w:sz w:val="24"/>
          <w:szCs w:val="24"/>
        </w:rPr>
        <w:t>22.3本合同一方给另一方的通知均应采用书面形式，传真或快递送到本合同中规定的对方的地址和办理签收手续。</w:t>
      </w:r>
    </w:p>
    <w:p w14:paraId="0D776018">
      <w:pPr>
        <w:adjustRightInd w:val="0"/>
        <w:snapToGrid w:val="0"/>
        <w:spacing w:line="360" w:lineRule="auto"/>
        <w:ind w:firstLine="480" w:firstLineChars="200"/>
        <w:jc w:val="left"/>
        <w:rPr>
          <w:sz w:val="24"/>
          <w:szCs w:val="24"/>
        </w:rPr>
      </w:pPr>
      <w:r>
        <w:rPr>
          <w:sz w:val="24"/>
          <w:szCs w:val="24"/>
        </w:rPr>
        <w:t>22.4通知以送达之日或通知书中规定的生效之日起生效，两者中以较迟之日为准。</w:t>
      </w:r>
    </w:p>
    <w:p w14:paraId="7FFA29D6">
      <w:pPr>
        <w:numPr>
          <w:ilvl w:val="0"/>
          <w:numId w:val="17"/>
        </w:numPr>
        <w:adjustRightInd w:val="0"/>
        <w:snapToGrid w:val="0"/>
        <w:spacing w:line="360" w:lineRule="auto"/>
        <w:ind w:firstLine="482" w:firstLineChars="200"/>
        <w:jc w:val="left"/>
        <w:rPr>
          <w:b/>
          <w:bCs/>
          <w:sz w:val="24"/>
          <w:szCs w:val="24"/>
        </w:rPr>
      </w:pPr>
      <w:r>
        <w:rPr>
          <w:b/>
          <w:bCs/>
          <w:sz w:val="24"/>
          <w:szCs w:val="24"/>
        </w:rPr>
        <w:t>合同未尽事项</w:t>
      </w:r>
    </w:p>
    <w:p w14:paraId="13C550FC">
      <w:pPr>
        <w:adjustRightInd w:val="0"/>
        <w:snapToGrid w:val="0"/>
        <w:spacing w:line="360" w:lineRule="auto"/>
        <w:ind w:firstLine="480" w:firstLineChars="200"/>
        <w:jc w:val="left"/>
        <w:rPr>
          <w:bCs/>
          <w:sz w:val="24"/>
          <w:szCs w:val="24"/>
        </w:rPr>
      </w:pPr>
      <w:r>
        <w:rPr>
          <w:bCs/>
          <w:sz w:val="24"/>
          <w:szCs w:val="24"/>
        </w:rPr>
        <w:t>23.1合同未尽事项见</w:t>
      </w:r>
      <w:r>
        <w:rPr>
          <w:b/>
          <w:sz w:val="24"/>
          <w:szCs w:val="24"/>
        </w:rPr>
        <w:t>【政府采购合同专用条款】</w:t>
      </w:r>
      <w:r>
        <w:rPr>
          <w:bCs/>
          <w:sz w:val="24"/>
          <w:szCs w:val="24"/>
        </w:rPr>
        <w:t>。</w:t>
      </w:r>
    </w:p>
    <w:p w14:paraId="3743193B">
      <w:pPr>
        <w:adjustRightInd w:val="0"/>
        <w:snapToGrid w:val="0"/>
        <w:spacing w:line="360" w:lineRule="auto"/>
        <w:ind w:firstLine="480" w:firstLineChars="200"/>
        <w:jc w:val="left"/>
        <w:rPr>
          <w:rFonts w:eastAsia="黑体"/>
          <w:sz w:val="24"/>
          <w:szCs w:val="24"/>
        </w:rPr>
      </w:pPr>
      <w:r>
        <w:rPr>
          <w:bCs/>
          <w:sz w:val="24"/>
          <w:szCs w:val="24"/>
        </w:rPr>
        <w:t xml:space="preserve">    23.2 合同附件与合同正文具有同等的法律效力。</w:t>
      </w:r>
      <w:bookmarkStart w:id="12" w:name="_Toc20313"/>
    </w:p>
    <w:p w14:paraId="6AFAB35D">
      <w:pPr>
        <w:adjustRightInd w:val="0"/>
        <w:snapToGrid w:val="0"/>
        <w:jc w:val="center"/>
        <w:rPr>
          <w:rFonts w:eastAsia="黑体"/>
          <w:sz w:val="28"/>
          <w:szCs w:val="28"/>
        </w:rPr>
      </w:pPr>
    </w:p>
    <w:p w14:paraId="4EF7B620">
      <w:pPr>
        <w:adjustRightInd w:val="0"/>
        <w:snapToGrid w:val="0"/>
        <w:jc w:val="center"/>
        <w:rPr>
          <w:rFonts w:eastAsia="黑体"/>
          <w:sz w:val="28"/>
          <w:szCs w:val="28"/>
        </w:rPr>
      </w:pPr>
    </w:p>
    <w:p w14:paraId="2D77165E">
      <w:pPr>
        <w:adjustRightInd w:val="0"/>
        <w:snapToGrid w:val="0"/>
        <w:jc w:val="center"/>
        <w:rPr>
          <w:rFonts w:eastAsia="黑体"/>
          <w:sz w:val="28"/>
          <w:szCs w:val="28"/>
        </w:rPr>
      </w:pPr>
      <w:r>
        <w:rPr>
          <w:rFonts w:eastAsia="黑体"/>
          <w:sz w:val="28"/>
          <w:szCs w:val="28"/>
        </w:rPr>
        <w:br w:type="page"/>
      </w:r>
    </w:p>
    <w:p w14:paraId="3D036AA9">
      <w:pPr>
        <w:pStyle w:val="3"/>
        <w:adjustRightInd w:val="0"/>
        <w:snapToGrid w:val="0"/>
        <w:jc w:val="center"/>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第三节 政府采购合同专用条款</w:t>
      </w:r>
      <w:bookmarkEnd w:id="12"/>
    </w:p>
    <w:tbl>
      <w:tblPr>
        <w:tblStyle w:val="18"/>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219F8F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4E8E6E61">
            <w:pPr>
              <w:adjustRightInd w:val="0"/>
              <w:snapToGrid w:val="0"/>
              <w:jc w:val="center"/>
              <w:rPr>
                <w:szCs w:val="21"/>
              </w:rPr>
            </w:pPr>
            <w:r>
              <w:rPr>
                <w:szCs w:val="21"/>
              </w:rPr>
              <w:t>第二节</w:t>
            </w:r>
          </w:p>
          <w:p w14:paraId="2098C6C4">
            <w:pPr>
              <w:adjustRightInd w:val="0"/>
              <w:snapToGrid w:val="0"/>
              <w:jc w:val="center"/>
              <w:rPr>
                <w:szCs w:val="21"/>
              </w:rPr>
            </w:pPr>
            <w:r>
              <w:rPr>
                <w:szCs w:val="21"/>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65403534">
            <w:pPr>
              <w:adjustRightInd w:val="0"/>
              <w:snapToGrid w:val="0"/>
              <w:jc w:val="left"/>
              <w:rPr>
                <w:szCs w:val="21"/>
              </w:rPr>
            </w:pPr>
            <w:r>
              <w:rPr>
                <w:szCs w:val="21"/>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16C4CDC1">
            <w:pPr>
              <w:adjustRightInd w:val="0"/>
              <w:snapToGrid w:val="0"/>
              <w:jc w:val="left"/>
              <w:rPr>
                <w:szCs w:val="21"/>
              </w:rPr>
            </w:pPr>
          </w:p>
        </w:tc>
      </w:tr>
      <w:tr w14:paraId="03DA2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269DA3CA">
            <w:pPr>
              <w:adjustRightInd w:val="0"/>
              <w:snapToGrid w:val="0"/>
              <w:jc w:val="center"/>
              <w:rPr>
                <w:szCs w:val="21"/>
              </w:rPr>
            </w:pPr>
            <w:r>
              <w:rPr>
                <w:szCs w:val="21"/>
              </w:rPr>
              <w:t>第二节</w:t>
            </w:r>
          </w:p>
          <w:p w14:paraId="77F1F22C">
            <w:pPr>
              <w:adjustRightInd w:val="0"/>
              <w:snapToGrid w:val="0"/>
              <w:jc w:val="center"/>
              <w:rPr>
                <w:szCs w:val="21"/>
              </w:rPr>
            </w:pPr>
            <w:r>
              <w:rPr>
                <w:szCs w:val="21"/>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6400AB76">
            <w:pPr>
              <w:adjustRightInd w:val="0"/>
              <w:snapToGrid w:val="0"/>
              <w:jc w:val="left"/>
              <w:rPr>
                <w:szCs w:val="21"/>
              </w:rPr>
            </w:pPr>
            <w:r>
              <w:rPr>
                <w:szCs w:val="21"/>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8613F2C">
            <w:pPr>
              <w:adjustRightInd w:val="0"/>
              <w:snapToGrid w:val="0"/>
              <w:jc w:val="left"/>
              <w:rPr>
                <w:szCs w:val="21"/>
              </w:rPr>
            </w:pPr>
          </w:p>
        </w:tc>
      </w:tr>
      <w:tr w14:paraId="2FB1B7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EDFE479">
            <w:pPr>
              <w:adjustRightInd w:val="0"/>
              <w:snapToGrid w:val="0"/>
              <w:jc w:val="center"/>
              <w:rPr>
                <w:szCs w:val="21"/>
              </w:rPr>
            </w:pPr>
            <w:r>
              <w:rPr>
                <w:szCs w:val="21"/>
              </w:rPr>
              <w:t>第二节</w:t>
            </w:r>
          </w:p>
          <w:p w14:paraId="7BD6E4B1">
            <w:pPr>
              <w:adjustRightInd w:val="0"/>
              <w:snapToGrid w:val="0"/>
              <w:jc w:val="center"/>
              <w:rPr>
                <w:szCs w:val="21"/>
              </w:rPr>
            </w:pPr>
            <w:r>
              <w:rPr>
                <w:szCs w:val="21"/>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68F3CA6F">
            <w:pPr>
              <w:adjustRightInd w:val="0"/>
              <w:snapToGrid w:val="0"/>
              <w:jc w:val="left"/>
              <w:rPr>
                <w:szCs w:val="21"/>
              </w:rPr>
            </w:pPr>
            <w:r>
              <w:rPr>
                <w:szCs w:val="21"/>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5D3F229E">
            <w:pPr>
              <w:adjustRightInd w:val="0"/>
              <w:snapToGrid w:val="0"/>
              <w:jc w:val="left"/>
              <w:rPr>
                <w:szCs w:val="21"/>
              </w:rPr>
            </w:pPr>
          </w:p>
        </w:tc>
      </w:tr>
      <w:tr w14:paraId="416EC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BAFDA61">
            <w:pPr>
              <w:adjustRightInd w:val="0"/>
              <w:snapToGrid w:val="0"/>
              <w:jc w:val="center"/>
              <w:rPr>
                <w:szCs w:val="21"/>
              </w:rPr>
            </w:pPr>
            <w:r>
              <w:rPr>
                <w:szCs w:val="21"/>
              </w:rPr>
              <w:t>第二节</w:t>
            </w:r>
          </w:p>
          <w:p w14:paraId="5E430DCD">
            <w:pPr>
              <w:adjustRightInd w:val="0"/>
              <w:snapToGrid w:val="0"/>
              <w:jc w:val="center"/>
              <w:rPr>
                <w:szCs w:val="21"/>
              </w:rPr>
            </w:pPr>
            <w:r>
              <w:rPr>
                <w:szCs w:val="21"/>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29E33855">
            <w:pPr>
              <w:adjustRightInd w:val="0"/>
              <w:snapToGrid w:val="0"/>
              <w:jc w:val="left"/>
              <w:rPr>
                <w:szCs w:val="21"/>
              </w:rPr>
            </w:pPr>
            <w:r>
              <w:rPr>
                <w:szCs w:val="21"/>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3F0822D">
            <w:pPr>
              <w:adjustRightInd w:val="0"/>
              <w:snapToGrid w:val="0"/>
              <w:jc w:val="left"/>
              <w:rPr>
                <w:szCs w:val="21"/>
              </w:rPr>
            </w:pPr>
          </w:p>
        </w:tc>
      </w:tr>
      <w:tr w14:paraId="79E3C8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238EA74">
            <w:pPr>
              <w:adjustRightInd w:val="0"/>
              <w:snapToGrid w:val="0"/>
              <w:jc w:val="center"/>
              <w:rPr>
                <w:szCs w:val="21"/>
              </w:rPr>
            </w:pPr>
            <w:r>
              <w:rPr>
                <w:szCs w:val="21"/>
              </w:rPr>
              <w:t>第二节</w:t>
            </w:r>
          </w:p>
          <w:p w14:paraId="5DF49408">
            <w:pPr>
              <w:snapToGrid w:val="0"/>
              <w:jc w:val="center"/>
              <w:rPr>
                <w:szCs w:val="24"/>
              </w:rPr>
            </w:pPr>
            <w:r>
              <w:rPr>
                <w:szCs w:val="21"/>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42CDF39B">
            <w:pPr>
              <w:adjustRightInd w:val="0"/>
              <w:snapToGrid w:val="0"/>
              <w:jc w:val="left"/>
              <w:rPr>
                <w:szCs w:val="21"/>
              </w:rPr>
            </w:pPr>
            <w:r>
              <w:rPr>
                <w:szCs w:val="21"/>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D3E6EED">
            <w:pPr>
              <w:adjustRightInd w:val="0"/>
              <w:snapToGrid w:val="0"/>
              <w:jc w:val="left"/>
              <w:rPr>
                <w:szCs w:val="21"/>
              </w:rPr>
            </w:pPr>
          </w:p>
        </w:tc>
      </w:tr>
      <w:tr w14:paraId="180CBD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B639365">
            <w:pPr>
              <w:adjustRightInd w:val="0"/>
              <w:snapToGrid w:val="0"/>
              <w:jc w:val="center"/>
              <w:rPr>
                <w:szCs w:val="21"/>
              </w:rPr>
            </w:pPr>
            <w:r>
              <w:rPr>
                <w:szCs w:val="21"/>
              </w:rPr>
              <w:t>第二节</w:t>
            </w:r>
          </w:p>
          <w:p w14:paraId="5EA7900E">
            <w:pPr>
              <w:snapToGrid w:val="0"/>
              <w:jc w:val="center"/>
              <w:rPr>
                <w:szCs w:val="21"/>
              </w:rPr>
            </w:pPr>
            <w:r>
              <w:rPr>
                <w:szCs w:val="21"/>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35EE18FC">
            <w:pPr>
              <w:adjustRightInd w:val="0"/>
              <w:snapToGrid w:val="0"/>
              <w:jc w:val="left"/>
              <w:rPr>
                <w:szCs w:val="21"/>
              </w:rPr>
            </w:pPr>
            <w:r>
              <w:rPr>
                <w:szCs w:val="21"/>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35E3BE6B">
            <w:pPr>
              <w:adjustRightInd w:val="0"/>
              <w:snapToGrid w:val="0"/>
              <w:jc w:val="left"/>
              <w:rPr>
                <w:szCs w:val="21"/>
              </w:rPr>
            </w:pPr>
          </w:p>
        </w:tc>
      </w:tr>
      <w:tr w14:paraId="75FFA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4EDB3CE9">
            <w:pPr>
              <w:adjustRightInd w:val="0"/>
              <w:snapToGrid w:val="0"/>
              <w:jc w:val="center"/>
              <w:rPr>
                <w:szCs w:val="21"/>
              </w:rPr>
            </w:pPr>
            <w:r>
              <w:rPr>
                <w:szCs w:val="21"/>
              </w:rPr>
              <w:t>第二节</w:t>
            </w:r>
          </w:p>
          <w:p w14:paraId="058FAE05">
            <w:pPr>
              <w:adjustRightInd w:val="0"/>
              <w:snapToGrid w:val="0"/>
              <w:jc w:val="center"/>
              <w:rPr>
                <w:szCs w:val="21"/>
              </w:rPr>
            </w:pPr>
            <w:r>
              <w:rPr>
                <w:szCs w:val="21"/>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07CCC0DA">
            <w:pPr>
              <w:adjustRightInd w:val="0"/>
              <w:snapToGrid w:val="0"/>
              <w:jc w:val="left"/>
              <w:rPr>
                <w:szCs w:val="21"/>
              </w:rPr>
            </w:pPr>
            <w:r>
              <w:rPr>
                <w:szCs w:val="21"/>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69256B80">
            <w:pPr>
              <w:rPr>
                <w:szCs w:val="24"/>
              </w:rPr>
            </w:pPr>
          </w:p>
        </w:tc>
      </w:tr>
      <w:tr w14:paraId="6EAB08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709E2BD3">
            <w:pPr>
              <w:widowControl/>
              <w:jc w:val="left"/>
              <w:rPr>
                <w:szCs w:val="21"/>
              </w:rPr>
            </w:pPr>
          </w:p>
        </w:tc>
        <w:tc>
          <w:tcPr>
            <w:tcW w:w="1742" w:type="dxa"/>
            <w:tcBorders>
              <w:top w:val="single" w:color="auto" w:sz="6" w:space="0"/>
              <w:left w:val="single" w:color="auto" w:sz="6" w:space="0"/>
              <w:bottom w:val="single" w:color="auto" w:sz="6" w:space="0"/>
              <w:right w:val="single" w:color="auto" w:sz="6" w:space="0"/>
            </w:tcBorders>
            <w:vAlign w:val="center"/>
          </w:tcPr>
          <w:p w14:paraId="0B08934A">
            <w:pPr>
              <w:adjustRightInd w:val="0"/>
              <w:snapToGrid w:val="0"/>
              <w:jc w:val="left"/>
              <w:rPr>
                <w:szCs w:val="21"/>
              </w:rPr>
            </w:pPr>
            <w:r>
              <w:rPr>
                <w:szCs w:val="21"/>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A0CF4F3">
            <w:pPr>
              <w:rPr>
                <w:szCs w:val="24"/>
              </w:rPr>
            </w:pPr>
          </w:p>
        </w:tc>
      </w:tr>
      <w:tr w14:paraId="1E663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2B875202">
            <w:pPr>
              <w:adjustRightInd w:val="0"/>
              <w:snapToGrid w:val="0"/>
              <w:jc w:val="center"/>
              <w:rPr>
                <w:szCs w:val="21"/>
              </w:rPr>
            </w:pPr>
            <w:r>
              <w:rPr>
                <w:szCs w:val="21"/>
              </w:rPr>
              <w:t>第二节</w:t>
            </w:r>
          </w:p>
          <w:p w14:paraId="02865F2A">
            <w:pPr>
              <w:adjustRightInd w:val="0"/>
              <w:snapToGrid w:val="0"/>
              <w:jc w:val="center"/>
              <w:rPr>
                <w:szCs w:val="21"/>
              </w:rPr>
            </w:pPr>
            <w:r>
              <w:rPr>
                <w:szCs w:val="21"/>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6579B884">
            <w:pPr>
              <w:adjustRightInd w:val="0"/>
              <w:snapToGrid w:val="0"/>
              <w:jc w:val="left"/>
              <w:rPr>
                <w:szCs w:val="21"/>
              </w:rPr>
            </w:pPr>
            <w:r>
              <w:rPr>
                <w:szCs w:val="21"/>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5D49FBBE">
            <w:pPr>
              <w:rPr>
                <w:szCs w:val="24"/>
              </w:rPr>
            </w:pPr>
          </w:p>
        </w:tc>
      </w:tr>
      <w:tr w14:paraId="041EE8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3AADE6EA">
            <w:pPr>
              <w:adjustRightInd w:val="0"/>
              <w:snapToGrid w:val="0"/>
              <w:jc w:val="center"/>
              <w:rPr>
                <w:szCs w:val="21"/>
              </w:rPr>
            </w:pPr>
            <w:r>
              <w:rPr>
                <w:szCs w:val="21"/>
              </w:rPr>
              <w:t>第二节</w:t>
            </w:r>
          </w:p>
          <w:p w14:paraId="02D76CD8">
            <w:pPr>
              <w:adjustRightInd w:val="0"/>
              <w:snapToGrid w:val="0"/>
              <w:jc w:val="center"/>
              <w:rPr>
                <w:szCs w:val="21"/>
              </w:rPr>
            </w:pPr>
            <w:r>
              <w:rPr>
                <w:szCs w:val="21"/>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5B68DC8E">
            <w:pPr>
              <w:adjustRightInd w:val="0"/>
              <w:snapToGrid w:val="0"/>
              <w:jc w:val="left"/>
              <w:rPr>
                <w:szCs w:val="21"/>
              </w:rPr>
            </w:pPr>
            <w:r>
              <w:rPr>
                <w:szCs w:val="21"/>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07093B96">
            <w:pPr>
              <w:rPr>
                <w:szCs w:val="24"/>
              </w:rPr>
            </w:pPr>
          </w:p>
        </w:tc>
      </w:tr>
      <w:tr w14:paraId="5E6BC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6F48F62">
            <w:pPr>
              <w:adjustRightInd w:val="0"/>
              <w:snapToGrid w:val="0"/>
              <w:jc w:val="center"/>
              <w:rPr>
                <w:szCs w:val="21"/>
              </w:rPr>
            </w:pPr>
            <w:r>
              <w:rPr>
                <w:szCs w:val="21"/>
              </w:rPr>
              <w:t>第二节</w:t>
            </w:r>
          </w:p>
          <w:p w14:paraId="56D26C95">
            <w:pPr>
              <w:adjustRightInd w:val="0"/>
              <w:snapToGrid w:val="0"/>
              <w:jc w:val="center"/>
              <w:rPr>
                <w:szCs w:val="21"/>
              </w:rPr>
            </w:pPr>
            <w:r>
              <w:rPr>
                <w:szCs w:val="21"/>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1F9A28DD">
            <w:pPr>
              <w:adjustRightInd w:val="0"/>
              <w:snapToGrid w:val="0"/>
              <w:jc w:val="left"/>
              <w:rPr>
                <w:szCs w:val="21"/>
              </w:rPr>
            </w:pPr>
            <w:r>
              <w:rPr>
                <w:szCs w:val="21"/>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7DF59FBB">
            <w:pPr>
              <w:autoSpaceDE w:val="0"/>
              <w:autoSpaceDN w:val="0"/>
              <w:adjustRightInd w:val="0"/>
              <w:snapToGrid w:val="0"/>
              <w:ind w:firstLine="420" w:firstLineChars="200"/>
              <w:jc w:val="left"/>
              <w:rPr>
                <w:szCs w:val="21"/>
              </w:rPr>
            </w:pPr>
          </w:p>
        </w:tc>
      </w:tr>
      <w:tr w14:paraId="7CA1B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92D2321">
            <w:pPr>
              <w:adjustRightInd w:val="0"/>
              <w:snapToGrid w:val="0"/>
              <w:jc w:val="center"/>
              <w:rPr>
                <w:szCs w:val="21"/>
              </w:rPr>
            </w:pPr>
            <w:r>
              <w:rPr>
                <w:szCs w:val="21"/>
              </w:rPr>
              <w:t>第二节</w:t>
            </w:r>
          </w:p>
          <w:p w14:paraId="484488D8">
            <w:pPr>
              <w:adjustRightInd w:val="0"/>
              <w:snapToGrid w:val="0"/>
              <w:jc w:val="center"/>
              <w:rPr>
                <w:szCs w:val="21"/>
              </w:rPr>
            </w:pPr>
            <w:r>
              <w:rPr>
                <w:szCs w:val="21"/>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6516FEA0">
            <w:pPr>
              <w:adjustRightInd w:val="0"/>
              <w:snapToGrid w:val="0"/>
              <w:jc w:val="left"/>
              <w:rPr>
                <w:szCs w:val="21"/>
              </w:rPr>
            </w:pPr>
            <w:r>
              <w:rPr>
                <w:szCs w:val="21"/>
              </w:rPr>
              <w:t>货物质量缺陷</w:t>
            </w:r>
          </w:p>
          <w:p w14:paraId="20B5C7A2">
            <w:pPr>
              <w:adjustRightInd w:val="0"/>
              <w:snapToGrid w:val="0"/>
              <w:jc w:val="left"/>
              <w:rPr>
                <w:szCs w:val="21"/>
              </w:rPr>
            </w:pPr>
            <w:r>
              <w:rPr>
                <w:szCs w:val="21"/>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597C2991">
            <w:pPr>
              <w:adjustRightInd w:val="0"/>
              <w:snapToGrid w:val="0"/>
              <w:jc w:val="left"/>
              <w:rPr>
                <w:szCs w:val="21"/>
              </w:rPr>
            </w:pPr>
          </w:p>
        </w:tc>
      </w:tr>
      <w:tr w14:paraId="577CAA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F223815">
            <w:pPr>
              <w:snapToGrid w:val="0"/>
              <w:jc w:val="center"/>
              <w:rPr>
                <w:szCs w:val="21"/>
              </w:rPr>
            </w:pPr>
            <w:r>
              <w:rPr>
                <w:szCs w:val="21"/>
              </w:rPr>
              <w:t>第二节</w:t>
            </w:r>
          </w:p>
          <w:p w14:paraId="352015F8">
            <w:pPr>
              <w:pStyle w:val="49"/>
              <w:ind w:firstLine="0" w:firstLineChars="0"/>
              <w:jc w:val="center"/>
              <w:rPr>
                <w:rFonts w:ascii="Times New Roman" w:hAnsi="Times New Roman" w:cs="Times New Roman"/>
              </w:rPr>
            </w:pPr>
            <w:r>
              <w:rPr>
                <w:rFonts w:ascii="Times New Roman" w:hAnsi="Times New Roman" w:eastAsia="宋体" w:cs="Times New Roman"/>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442B6B51">
            <w:pPr>
              <w:adjustRightInd w:val="0"/>
              <w:snapToGrid w:val="0"/>
              <w:rPr>
                <w:szCs w:val="21"/>
              </w:rPr>
            </w:pPr>
            <w:r>
              <w:rPr>
                <w:szCs w:val="21"/>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429E16A9">
            <w:pPr>
              <w:adjustRightInd w:val="0"/>
              <w:snapToGrid w:val="0"/>
              <w:jc w:val="left"/>
              <w:rPr>
                <w:szCs w:val="21"/>
              </w:rPr>
            </w:pPr>
          </w:p>
        </w:tc>
      </w:tr>
      <w:tr w14:paraId="0B925E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72FE90E">
            <w:pPr>
              <w:adjustRightInd w:val="0"/>
              <w:snapToGrid w:val="0"/>
              <w:jc w:val="center"/>
              <w:rPr>
                <w:szCs w:val="21"/>
              </w:rPr>
            </w:pPr>
            <w:r>
              <w:rPr>
                <w:szCs w:val="21"/>
              </w:rPr>
              <w:t>第二节</w:t>
            </w:r>
          </w:p>
          <w:p w14:paraId="37A6B0ED">
            <w:pPr>
              <w:adjustRightInd w:val="0"/>
              <w:snapToGrid w:val="0"/>
              <w:jc w:val="center"/>
              <w:rPr>
                <w:szCs w:val="21"/>
              </w:rPr>
            </w:pPr>
            <w:r>
              <w:rPr>
                <w:szCs w:val="21"/>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1B765102">
            <w:pPr>
              <w:adjustRightInd w:val="0"/>
              <w:snapToGrid w:val="0"/>
              <w:jc w:val="left"/>
              <w:rPr>
                <w:szCs w:val="21"/>
              </w:rPr>
            </w:pPr>
            <w:r>
              <w:rPr>
                <w:szCs w:val="21"/>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61032988">
            <w:pPr>
              <w:adjustRightInd w:val="0"/>
              <w:snapToGrid w:val="0"/>
              <w:jc w:val="left"/>
              <w:rPr>
                <w:szCs w:val="21"/>
              </w:rPr>
            </w:pPr>
          </w:p>
        </w:tc>
      </w:tr>
      <w:tr w14:paraId="5ED115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39568EB4">
            <w:pPr>
              <w:adjustRightInd w:val="0"/>
              <w:snapToGrid w:val="0"/>
              <w:jc w:val="center"/>
              <w:rPr>
                <w:szCs w:val="21"/>
              </w:rPr>
            </w:pPr>
            <w:r>
              <w:rPr>
                <w:szCs w:val="21"/>
              </w:rPr>
              <w:t>第二节</w:t>
            </w:r>
          </w:p>
          <w:p w14:paraId="61E9E1A4">
            <w:pPr>
              <w:adjustRightInd w:val="0"/>
              <w:snapToGrid w:val="0"/>
              <w:jc w:val="center"/>
              <w:rPr>
                <w:szCs w:val="21"/>
              </w:rPr>
            </w:pPr>
            <w:r>
              <w:rPr>
                <w:szCs w:val="21"/>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270C841D">
            <w:pPr>
              <w:adjustRightInd w:val="0"/>
              <w:snapToGrid w:val="0"/>
              <w:jc w:val="left"/>
              <w:rPr>
                <w:szCs w:val="21"/>
              </w:rPr>
            </w:pPr>
            <w:r>
              <w:rPr>
                <w:szCs w:val="21"/>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6581A698">
            <w:pPr>
              <w:adjustRightInd w:val="0"/>
              <w:snapToGrid w:val="0"/>
              <w:jc w:val="left"/>
              <w:rPr>
                <w:szCs w:val="21"/>
              </w:rPr>
            </w:pPr>
          </w:p>
        </w:tc>
      </w:tr>
      <w:tr w14:paraId="01ACA5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E19316E">
            <w:pPr>
              <w:adjustRightInd w:val="0"/>
              <w:snapToGrid w:val="0"/>
              <w:jc w:val="center"/>
              <w:rPr>
                <w:szCs w:val="21"/>
              </w:rPr>
            </w:pPr>
            <w:r>
              <w:rPr>
                <w:szCs w:val="21"/>
              </w:rPr>
              <w:t>第二节</w:t>
            </w:r>
          </w:p>
          <w:p w14:paraId="65A20A80">
            <w:pPr>
              <w:adjustRightInd w:val="0"/>
              <w:snapToGrid w:val="0"/>
              <w:jc w:val="center"/>
              <w:rPr>
                <w:szCs w:val="21"/>
              </w:rPr>
            </w:pPr>
            <w:r>
              <w:rPr>
                <w:szCs w:val="21"/>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56FF7252">
            <w:pPr>
              <w:adjustRightInd w:val="0"/>
              <w:snapToGrid w:val="0"/>
              <w:jc w:val="left"/>
              <w:rPr>
                <w:szCs w:val="21"/>
              </w:rPr>
            </w:pPr>
            <w:r>
              <w:rPr>
                <w:szCs w:val="21"/>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6654DF4E">
            <w:pPr>
              <w:adjustRightInd w:val="0"/>
              <w:snapToGrid w:val="0"/>
              <w:jc w:val="left"/>
              <w:rPr>
                <w:szCs w:val="21"/>
              </w:rPr>
            </w:pPr>
          </w:p>
        </w:tc>
      </w:tr>
      <w:tr w14:paraId="121B3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4F7D8195">
            <w:pPr>
              <w:adjustRightInd w:val="0"/>
              <w:snapToGrid w:val="0"/>
              <w:jc w:val="center"/>
              <w:rPr>
                <w:szCs w:val="21"/>
              </w:rPr>
            </w:pPr>
            <w:r>
              <w:rPr>
                <w:szCs w:val="21"/>
              </w:rPr>
              <w:t>第二节</w:t>
            </w:r>
          </w:p>
          <w:p w14:paraId="681D43A9">
            <w:pPr>
              <w:adjustRightInd w:val="0"/>
              <w:snapToGrid w:val="0"/>
              <w:jc w:val="center"/>
              <w:rPr>
                <w:szCs w:val="21"/>
              </w:rPr>
            </w:pPr>
            <w:r>
              <w:rPr>
                <w:szCs w:val="21"/>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48A2E467">
            <w:pPr>
              <w:adjustRightInd w:val="0"/>
              <w:snapToGrid w:val="0"/>
              <w:jc w:val="left"/>
              <w:rPr>
                <w:szCs w:val="21"/>
              </w:rPr>
            </w:pPr>
            <w:r>
              <w:rPr>
                <w:szCs w:val="21"/>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720944D">
            <w:pPr>
              <w:adjustRightInd w:val="0"/>
              <w:snapToGrid w:val="0"/>
              <w:jc w:val="left"/>
              <w:rPr>
                <w:szCs w:val="21"/>
              </w:rPr>
            </w:pPr>
          </w:p>
        </w:tc>
      </w:tr>
      <w:tr w14:paraId="1A94CA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517EF63">
            <w:pPr>
              <w:adjustRightInd w:val="0"/>
              <w:snapToGrid w:val="0"/>
              <w:jc w:val="center"/>
              <w:rPr>
                <w:szCs w:val="21"/>
              </w:rPr>
            </w:pPr>
            <w:r>
              <w:rPr>
                <w:szCs w:val="21"/>
              </w:rPr>
              <w:t>第二节</w:t>
            </w:r>
          </w:p>
          <w:p w14:paraId="3F270EA6">
            <w:pPr>
              <w:adjustRightInd w:val="0"/>
              <w:snapToGrid w:val="0"/>
              <w:jc w:val="center"/>
              <w:rPr>
                <w:szCs w:val="21"/>
              </w:rPr>
            </w:pPr>
            <w:r>
              <w:rPr>
                <w:szCs w:val="21"/>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E745AE2">
            <w:pPr>
              <w:adjustRightInd w:val="0"/>
              <w:snapToGrid w:val="0"/>
              <w:jc w:val="left"/>
              <w:rPr>
                <w:szCs w:val="21"/>
              </w:rPr>
            </w:pPr>
            <w:r>
              <w:rPr>
                <w:szCs w:val="21"/>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264C8AC8">
            <w:pPr>
              <w:adjustRightInd w:val="0"/>
              <w:snapToGrid w:val="0"/>
              <w:jc w:val="left"/>
              <w:rPr>
                <w:szCs w:val="21"/>
              </w:rPr>
            </w:pPr>
          </w:p>
        </w:tc>
      </w:tr>
      <w:tr w14:paraId="48950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82DBA46">
            <w:pPr>
              <w:adjustRightInd w:val="0"/>
              <w:snapToGrid w:val="0"/>
              <w:jc w:val="center"/>
              <w:rPr>
                <w:szCs w:val="21"/>
              </w:rPr>
            </w:pPr>
            <w:r>
              <w:rPr>
                <w:szCs w:val="21"/>
              </w:rPr>
              <w:t>第二节</w:t>
            </w:r>
          </w:p>
          <w:p w14:paraId="12CA2AFF">
            <w:pPr>
              <w:adjustRightInd w:val="0"/>
              <w:snapToGrid w:val="0"/>
              <w:jc w:val="center"/>
              <w:rPr>
                <w:szCs w:val="21"/>
              </w:rPr>
            </w:pPr>
            <w:r>
              <w:rPr>
                <w:szCs w:val="21"/>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1744899D">
            <w:pPr>
              <w:adjustRightInd w:val="0"/>
              <w:snapToGrid w:val="0"/>
              <w:jc w:val="left"/>
              <w:rPr>
                <w:szCs w:val="21"/>
              </w:rPr>
            </w:pPr>
            <w:r>
              <w:rPr>
                <w:szCs w:val="21"/>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44D21A75">
            <w:pPr>
              <w:adjustRightInd w:val="0"/>
              <w:snapToGrid w:val="0"/>
              <w:jc w:val="left"/>
              <w:rPr>
                <w:szCs w:val="21"/>
              </w:rPr>
            </w:pPr>
          </w:p>
        </w:tc>
      </w:tr>
      <w:tr w14:paraId="53762B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18E40F0">
            <w:pPr>
              <w:adjustRightInd w:val="0"/>
              <w:snapToGrid w:val="0"/>
              <w:jc w:val="center"/>
              <w:rPr>
                <w:szCs w:val="21"/>
              </w:rPr>
            </w:pPr>
            <w:r>
              <w:rPr>
                <w:szCs w:val="21"/>
              </w:rPr>
              <w:t>第二节</w:t>
            </w:r>
          </w:p>
          <w:p w14:paraId="7D9B5A86">
            <w:pPr>
              <w:adjustRightInd w:val="0"/>
              <w:snapToGrid w:val="0"/>
              <w:jc w:val="center"/>
              <w:rPr>
                <w:szCs w:val="21"/>
              </w:rPr>
            </w:pPr>
            <w:r>
              <w:rPr>
                <w:szCs w:val="21"/>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4C8B3A22">
            <w:pPr>
              <w:adjustRightInd w:val="0"/>
              <w:snapToGrid w:val="0"/>
              <w:jc w:val="left"/>
              <w:rPr>
                <w:szCs w:val="21"/>
              </w:rPr>
            </w:pPr>
            <w:r>
              <w:rPr>
                <w:szCs w:val="21"/>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69E912BF">
            <w:pPr>
              <w:adjustRightInd w:val="0"/>
              <w:snapToGrid w:val="0"/>
              <w:jc w:val="left"/>
              <w:rPr>
                <w:szCs w:val="21"/>
              </w:rPr>
            </w:pPr>
          </w:p>
        </w:tc>
      </w:tr>
      <w:tr w14:paraId="54E97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C6AA2DD">
            <w:pPr>
              <w:adjustRightInd w:val="0"/>
              <w:snapToGrid w:val="0"/>
              <w:jc w:val="center"/>
              <w:rPr>
                <w:szCs w:val="21"/>
              </w:rPr>
            </w:pPr>
            <w:r>
              <w:rPr>
                <w:szCs w:val="21"/>
              </w:rPr>
              <w:t>第二节</w:t>
            </w:r>
          </w:p>
          <w:p w14:paraId="3BDA497B">
            <w:pPr>
              <w:adjustRightInd w:val="0"/>
              <w:snapToGrid w:val="0"/>
              <w:jc w:val="center"/>
              <w:rPr>
                <w:szCs w:val="21"/>
              </w:rPr>
            </w:pPr>
            <w:r>
              <w:rPr>
                <w:szCs w:val="21"/>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4DB5396A">
            <w:pPr>
              <w:adjustRightInd w:val="0"/>
              <w:snapToGrid w:val="0"/>
              <w:jc w:val="left"/>
              <w:rPr>
                <w:szCs w:val="21"/>
              </w:rPr>
            </w:pPr>
            <w:r>
              <w:rPr>
                <w:szCs w:val="21"/>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2C169EA2">
            <w:pPr>
              <w:adjustRightInd w:val="0"/>
              <w:snapToGrid w:val="0"/>
              <w:jc w:val="left"/>
              <w:rPr>
                <w:szCs w:val="21"/>
                <w:u w:val="single"/>
              </w:rPr>
            </w:pPr>
          </w:p>
        </w:tc>
      </w:tr>
      <w:tr w14:paraId="63B9F5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40A36B1">
            <w:pPr>
              <w:adjustRightInd w:val="0"/>
              <w:snapToGrid w:val="0"/>
              <w:jc w:val="center"/>
              <w:rPr>
                <w:szCs w:val="21"/>
              </w:rPr>
            </w:pPr>
            <w:r>
              <w:rPr>
                <w:szCs w:val="21"/>
              </w:rPr>
              <w:t>第二节</w:t>
            </w:r>
          </w:p>
          <w:p w14:paraId="1D9701A5">
            <w:pPr>
              <w:adjustRightInd w:val="0"/>
              <w:snapToGrid w:val="0"/>
              <w:jc w:val="center"/>
              <w:rPr>
                <w:szCs w:val="21"/>
              </w:rPr>
            </w:pPr>
            <w:r>
              <w:rPr>
                <w:szCs w:val="21"/>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3DFAC423">
            <w:pPr>
              <w:adjustRightInd w:val="0"/>
              <w:snapToGrid w:val="0"/>
              <w:jc w:val="left"/>
              <w:rPr>
                <w:szCs w:val="21"/>
              </w:rPr>
            </w:pPr>
            <w:r>
              <w:rPr>
                <w:szCs w:val="21"/>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9C09726">
            <w:pPr>
              <w:adjustRightInd w:val="0"/>
              <w:snapToGrid w:val="0"/>
              <w:jc w:val="left"/>
              <w:rPr>
                <w:szCs w:val="21"/>
                <w:u w:val="single"/>
              </w:rPr>
            </w:pPr>
          </w:p>
        </w:tc>
      </w:tr>
      <w:tr w14:paraId="1CF17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5A04B866">
            <w:pPr>
              <w:adjustRightInd w:val="0"/>
              <w:snapToGrid w:val="0"/>
              <w:jc w:val="center"/>
              <w:rPr>
                <w:szCs w:val="21"/>
              </w:rPr>
            </w:pPr>
            <w:r>
              <w:rPr>
                <w:szCs w:val="21"/>
              </w:rPr>
              <w:t>第二节</w:t>
            </w:r>
          </w:p>
          <w:p w14:paraId="7E9BD342">
            <w:pPr>
              <w:adjustRightInd w:val="0"/>
              <w:snapToGrid w:val="0"/>
              <w:jc w:val="center"/>
              <w:rPr>
                <w:szCs w:val="21"/>
              </w:rPr>
            </w:pPr>
            <w:r>
              <w:rPr>
                <w:szCs w:val="21"/>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3D6A04FA">
            <w:pPr>
              <w:adjustRightInd w:val="0"/>
              <w:snapToGrid w:val="0"/>
              <w:jc w:val="left"/>
              <w:rPr>
                <w:szCs w:val="21"/>
              </w:rPr>
            </w:pPr>
            <w:r>
              <w:rPr>
                <w:szCs w:val="21"/>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275FA972">
            <w:pPr>
              <w:adjustRightInd w:val="0"/>
              <w:snapToGrid w:val="0"/>
              <w:jc w:val="left"/>
              <w:rPr>
                <w:szCs w:val="21"/>
                <w:u w:val="single"/>
              </w:rPr>
            </w:pPr>
          </w:p>
        </w:tc>
      </w:tr>
      <w:tr w14:paraId="26119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60A7C3ED">
            <w:pPr>
              <w:adjustRightInd w:val="0"/>
              <w:snapToGrid w:val="0"/>
              <w:jc w:val="center"/>
              <w:rPr>
                <w:szCs w:val="21"/>
              </w:rPr>
            </w:pPr>
            <w:r>
              <w:rPr>
                <w:szCs w:val="21"/>
              </w:rPr>
              <w:t>第二节</w:t>
            </w:r>
          </w:p>
          <w:p w14:paraId="0559EC0B">
            <w:pPr>
              <w:adjustRightInd w:val="0"/>
              <w:snapToGrid w:val="0"/>
              <w:jc w:val="center"/>
              <w:rPr>
                <w:szCs w:val="21"/>
              </w:rPr>
            </w:pPr>
            <w:r>
              <w:rPr>
                <w:szCs w:val="21"/>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5E70EB84">
            <w:pPr>
              <w:adjustRightInd w:val="0"/>
              <w:snapToGrid w:val="0"/>
              <w:jc w:val="left"/>
              <w:rPr>
                <w:szCs w:val="21"/>
              </w:rPr>
            </w:pPr>
            <w:r>
              <w:rPr>
                <w:szCs w:val="21"/>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01C55508">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14:paraId="3A8E7DDC">
            <w:pPr>
              <w:autoSpaceDE w:val="0"/>
              <w:autoSpaceDN w:val="0"/>
              <w:adjustRightInd w:val="0"/>
              <w:snapToGrid w:val="0"/>
              <w:spacing w:line="400" w:lineRule="exact"/>
              <w:jc w:val="left"/>
              <w:rPr>
                <w:iCs/>
                <w:szCs w:val="21"/>
              </w:rPr>
            </w:pPr>
            <w:r>
              <w:rPr>
                <w:iCs/>
                <w:szCs w:val="21"/>
              </w:rPr>
              <w:t>（1）向</w:t>
            </w:r>
            <w:r>
              <w:rPr>
                <w:iCs/>
                <w:szCs w:val="21"/>
                <w:u w:val="single"/>
              </w:rPr>
              <w:t xml:space="preserve">                    </w:t>
            </w:r>
            <w:r>
              <w:rPr>
                <w:iCs/>
                <w:szCs w:val="21"/>
              </w:rPr>
              <w:t>仲裁委员会申请仲裁，仲裁地点为</w:t>
            </w:r>
            <w:r>
              <w:rPr>
                <w:iCs/>
                <w:szCs w:val="21"/>
                <w:u w:val="single"/>
              </w:rPr>
              <w:t xml:space="preserve">           </w:t>
            </w:r>
            <w:r>
              <w:rPr>
                <w:iCs/>
                <w:szCs w:val="21"/>
              </w:rPr>
              <w:t>；</w:t>
            </w:r>
          </w:p>
          <w:p w14:paraId="017D9C12">
            <w:pPr>
              <w:adjustRightInd w:val="0"/>
              <w:snapToGrid w:val="0"/>
              <w:jc w:val="left"/>
              <w:rPr>
                <w:szCs w:val="21"/>
                <w:u w:val="single"/>
              </w:rPr>
            </w:pPr>
            <w:r>
              <w:rPr>
                <w:iCs/>
                <w:szCs w:val="21"/>
              </w:rPr>
              <w:t>（2）向</w:t>
            </w:r>
            <w:r>
              <w:rPr>
                <w:iCs/>
                <w:szCs w:val="21"/>
                <w:u w:val="single"/>
              </w:rPr>
              <w:t xml:space="preserve">                    </w:t>
            </w:r>
            <w:r>
              <w:rPr>
                <w:iCs/>
                <w:szCs w:val="21"/>
              </w:rPr>
              <w:t>人民法院起诉。</w:t>
            </w:r>
          </w:p>
        </w:tc>
      </w:tr>
      <w:tr w14:paraId="7907D3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5C887279">
            <w:pPr>
              <w:adjustRightInd w:val="0"/>
              <w:snapToGrid w:val="0"/>
              <w:jc w:val="center"/>
              <w:rPr>
                <w:szCs w:val="21"/>
              </w:rPr>
            </w:pPr>
            <w:r>
              <w:rPr>
                <w:szCs w:val="21"/>
              </w:rPr>
              <w:t>第二节</w:t>
            </w:r>
          </w:p>
          <w:p w14:paraId="5CFC53C2">
            <w:pPr>
              <w:adjustRightInd w:val="0"/>
              <w:snapToGrid w:val="0"/>
              <w:jc w:val="center"/>
              <w:rPr>
                <w:szCs w:val="21"/>
              </w:rPr>
            </w:pPr>
            <w:r>
              <w:rPr>
                <w:szCs w:val="21"/>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40FEFC4B">
            <w:pPr>
              <w:adjustRightInd w:val="0"/>
              <w:snapToGrid w:val="0"/>
              <w:jc w:val="left"/>
              <w:rPr>
                <w:szCs w:val="21"/>
              </w:rPr>
            </w:pPr>
            <w:r>
              <w:rPr>
                <w:bCs/>
                <w:szCs w:val="21"/>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319C0238">
            <w:pPr>
              <w:adjustRightInd w:val="0"/>
              <w:snapToGrid w:val="0"/>
              <w:jc w:val="left"/>
              <w:rPr>
                <w:szCs w:val="21"/>
              </w:rPr>
            </w:pPr>
          </w:p>
        </w:tc>
      </w:tr>
    </w:tbl>
    <w:p w14:paraId="44761407">
      <w:pPr>
        <w:tabs>
          <w:tab w:val="left" w:pos="360"/>
        </w:tabs>
        <w:spacing w:line="520" w:lineRule="exact"/>
        <w:ind w:firstLine="410" w:firstLineChars="171"/>
        <w:rPr>
          <w:sz w:val="24"/>
          <w:szCs w:val="24"/>
        </w:rPr>
      </w:pPr>
    </w:p>
    <w:p w14:paraId="6CD8489E">
      <w:pPr>
        <w:autoSpaceDE w:val="0"/>
        <w:autoSpaceDN w:val="0"/>
        <w:adjustRightInd w:val="0"/>
        <w:spacing w:line="360" w:lineRule="auto"/>
        <w:ind w:firstLine="480" w:firstLineChars="200"/>
        <w:rPr>
          <w:sz w:val="24"/>
        </w:rPr>
      </w:pPr>
    </w:p>
    <w:p w14:paraId="57112A5A">
      <w:pPr>
        <w:widowControl/>
        <w:jc w:val="left"/>
        <w:rPr>
          <w:b/>
          <w:bCs/>
          <w:kern w:val="28"/>
          <w:sz w:val="32"/>
          <w:szCs w:val="32"/>
          <w:lang w:val="zh-CN" w:eastAsia="zh-CN"/>
        </w:rPr>
      </w:pPr>
      <w:r>
        <w:br w:type="page"/>
      </w:r>
    </w:p>
    <w:p w14:paraId="18946778">
      <w:pPr>
        <w:pStyle w:val="13"/>
        <w:rPr>
          <w:rFonts w:ascii="Times New Roman" w:hAnsi="Times New Roman"/>
        </w:rPr>
      </w:pPr>
      <w:r>
        <w:rPr>
          <w:rFonts w:hint="eastAsia" w:ascii="Times New Roman" w:hAnsi="Times New Roman"/>
        </w:rPr>
        <w:t>第五部分  投标文件格式</w:t>
      </w:r>
    </w:p>
    <w:p w14:paraId="3A2E73C3">
      <w:pPr>
        <w:autoSpaceDN w:val="0"/>
        <w:spacing w:line="360" w:lineRule="auto"/>
        <w:jc w:val="center"/>
        <w:rPr>
          <w:b/>
          <w:bCs/>
          <w:sz w:val="24"/>
        </w:rPr>
      </w:pPr>
      <w:r>
        <w:rPr>
          <w:rFonts w:hint="eastAsia"/>
          <w:b/>
          <w:bCs/>
          <w:sz w:val="24"/>
        </w:rPr>
        <w:t>投标文件封面格式</w:t>
      </w:r>
    </w:p>
    <w:p w14:paraId="0B61D4AA">
      <w:pPr>
        <w:autoSpaceDE w:val="0"/>
        <w:autoSpaceDN w:val="0"/>
        <w:adjustRightInd w:val="0"/>
        <w:spacing w:line="520" w:lineRule="exact"/>
      </w:pPr>
    </w:p>
    <w:p w14:paraId="64BB356B">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5C411B0">
      <w:pPr>
        <w:autoSpaceDE w:val="0"/>
        <w:autoSpaceDN w:val="0"/>
        <w:adjustRightInd w:val="0"/>
        <w:spacing w:line="520" w:lineRule="exact"/>
        <w:rPr>
          <w:b/>
          <w:kern w:val="0"/>
          <w:sz w:val="24"/>
        </w:rPr>
      </w:pPr>
    </w:p>
    <w:p w14:paraId="504585F0">
      <w:pPr>
        <w:autoSpaceDE w:val="0"/>
        <w:autoSpaceDN w:val="0"/>
        <w:adjustRightInd w:val="0"/>
        <w:spacing w:line="520" w:lineRule="exact"/>
        <w:rPr>
          <w:b/>
          <w:kern w:val="0"/>
          <w:sz w:val="24"/>
        </w:rPr>
      </w:pPr>
    </w:p>
    <w:p w14:paraId="0F10E5BD">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14:paraId="583B3234">
      <w:pPr>
        <w:autoSpaceDE w:val="0"/>
        <w:autoSpaceDN w:val="0"/>
        <w:adjustRightInd w:val="0"/>
        <w:spacing w:line="520" w:lineRule="exact"/>
        <w:rPr>
          <w:b/>
          <w:kern w:val="0"/>
          <w:sz w:val="36"/>
          <w:szCs w:val="36"/>
        </w:rPr>
      </w:pPr>
    </w:p>
    <w:p w14:paraId="64550E3B">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14:paraId="5CE54775">
      <w:pPr>
        <w:spacing w:before="85" w:beforeLines="30" w:after="199" w:afterLines="70" w:line="540" w:lineRule="exact"/>
        <w:ind w:left="630" w:leftChars="300"/>
        <w:rPr>
          <w:b/>
          <w:sz w:val="34"/>
          <w:szCs w:val="34"/>
        </w:rPr>
      </w:pPr>
      <w:r>
        <w:rPr>
          <w:rFonts w:hint="eastAsia"/>
          <w:b/>
          <w:sz w:val="34"/>
          <w:szCs w:val="34"/>
        </w:rPr>
        <w:t>项目编号：</w:t>
      </w:r>
    </w:p>
    <w:p w14:paraId="5D262A2D">
      <w:pPr>
        <w:spacing w:before="85" w:beforeLines="30" w:after="199" w:afterLines="70" w:line="540" w:lineRule="exact"/>
        <w:ind w:left="2152" w:leftChars="300" w:hanging="1522" w:hangingChars="446"/>
        <w:rPr>
          <w:b/>
          <w:sz w:val="34"/>
          <w:szCs w:val="34"/>
        </w:rPr>
      </w:pPr>
      <w:r>
        <w:rPr>
          <w:rFonts w:hint="eastAsia"/>
          <w:b/>
          <w:sz w:val="34"/>
          <w:szCs w:val="34"/>
        </w:rPr>
        <w:t>项目名称：</w:t>
      </w:r>
    </w:p>
    <w:p w14:paraId="3AF2258A">
      <w:pPr>
        <w:spacing w:before="85" w:beforeLines="30" w:after="199" w:afterLines="70" w:line="540" w:lineRule="exact"/>
        <w:ind w:left="2152" w:leftChars="300" w:hanging="1522" w:hangingChars="446"/>
        <w:rPr>
          <w:b/>
          <w:sz w:val="34"/>
          <w:szCs w:val="34"/>
        </w:rPr>
      </w:pPr>
      <w:r>
        <w:rPr>
          <w:rFonts w:hint="eastAsia"/>
          <w:b/>
          <w:sz w:val="34"/>
          <w:szCs w:val="34"/>
        </w:rPr>
        <w:t>投标包号：</w:t>
      </w:r>
    </w:p>
    <w:p w14:paraId="1AACD725">
      <w:pPr>
        <w:spacing w:before="85" w:beforeLines="30" w:after="199" w:afterLines="70" w:line="540" w:lineRule="exact"/>
        <w:ind w:left="630" w:leftChars="300"/>
        <w:rPr>
          <w:b/>
          <w:sz w:val="34"/>
          <w:szCs w:val="34"/>
        </w:rPr>
      </w:pPr>
      <w:r>
        <w:rPr>
          <w:rFonts w:hint="eastAsia"/>
          <w:b/>
          <w:sz w:val="34"/>
          <w:szCs w:val="34"/>
        </w:rPr>
        <w:t>投标单位名称：</w:t>
      </w:r>
    </w:p>
    <w:p w14:paraId="1C26AB86">
      <w:pPr>
        <w:spacing w:before="85" w:beforeLines="30" w:after="199" w:afterLines="70" w:line="540" w:lineRule="exact"/>
        <w:ind w:left="630" w:leftChars="300"/>
        <w:rPr>
          <w:b/>
          <w:sz w:val="34"/>
          <w:szCs w:val="34"/>
        </w:rPr>
      </w:pPr>
    </w:p>
    <w:p w14:paraId="4FD2C045">
      <w:pPr>
        <w:spacing w:before="85" w:beforeLines="30" w:after="199" w:afterLines="70" w:line="540" w:lineRule="exact"/>
        <w:ind w:left="630" w:leftChars="300"/>
        <w:rPr>
          <w:b/>
          <w:sz w:val="34"/>
          <w:szCs w:val="34"/>
        </w:rPr>
      </w:pPr>
    </w:p>
    <w:p w14:paraId="15C6C39C">
      <w:pPr>
        <w:spacing w:before="85" w:beforeLines="30" w:after="199" w:afterLines="70" w:line="540" w:lineRule="exact"/>
        <w:ind w:left="630" w:leftChars="300"/>
        <w:rPr>
          <w:b/>
          <w:sz w:val="34"/>
          <w:szCs w:val="34"/>
        </w:rPr>
      </w:pPr>
    </w:p>
    <w:p w14:paraId="04DC64F2">
      <w:pPr>
        <w:spacing w:before="85" w:beforeLines="30" w:after="199" w:afterLines="70" w:line="540" w:lineRule="exact"/>
        <w:ind w:left="630" w:leftChars="300"/>
        <w:rPr>
          <w:b/>
          <w:sz w:val="34"/>
          <w:szCs w:val="34"/>
        </w:rPr>
      </w:pPr>
    </w:p>
    <w:p w14:paraId="308E03A1">
      <w:pPr>
        <w:spacing w:before="85" w:beforeLines="30" w:after="199" w:afterLines="70" w:line="540" w:lineRule="exact"/>
        <w:ind w:left="630" w:leftChars="300"/>
        <w:rPr>
          <w:b/>
          <w:bCs/>
          <w:sz w:val="24"/>
        </w:rPr>
      </w:pPr>
      <w:r>
        <w:rPr>
          <w:rFonts w:hint="eastAsia"/>
          <w:b/>
          <w:sz w:val="34"/>
          <w:szCs w:val="34"/>
        </w:rPr>
        <w:t>投标日期：   年   月   日</w:t>
      </w:r>
    </w:p>
    <w:p w14:paraId="40BAB25E">
      <w:pPr>
        <w:widowControl/>
        <w:jc w:val="left"/>
        <w:rPr>
          <w:b/>
          <w:bCs/>
          <w:sz w:val="24"/>
        </w:rPr>
      </w:pPr>
      <w:r>
        <w:rPr>
          <w:b/>
          <w:bCs/>
          <w:sz w:val="24"/>
        </w:rPr>
        <w:br w:type="page"/>
      </w:r>
    </w:p>
    <w:p w14:paraId="09ECE9D2">
      <w:pPr>
        <w:autoSpaceDN w:val="0"/>
        <w:spacing w:line="360" w:lineRule="auto"/>
        <w:jc w:val="center"/>
        <w:rPr>
          <w:b/>
          <w:bCs/>
          <w:sz w:val="24"/>
        </w:rPr>
      </w:pPr>
      <w:r>
        <w:rPr>
          <w:rFonts w:hint="eastAsia"/>
          <w:b/>
          <w:bCs/>
          <w:sz w:val="24"/>
        </w:rPr>
        <w:t>投标文件目录格式</w:t>
      </w:r>
    </w:p>
    <w:p w14:paraId="024587B3">
      <w:pPr>
        <w:autoSpaceDN w:val="0"/>
        <w:spacing w:line="360" w:lineRule="auto"/>
        <w:jc w:val="center"/>
        <w:rPr>
          <w:b/>
          <w:bCs/>
          <w:sz w:val="24"/>
        </w:rPr>
      </w:pPr>
      <w:r>
        <w:rPr>
          <w:rFonts w:hint="eastAsia"/>
          <w:b/>
          <w:bCs/>
          <w:sz w:val="24"/>
        </w:rPr>
        <w:t>（投标人自行编制）</w:t>
      </w:r>
    </w:p>
    <w:p w14:paraId="00776876">
      <w:pPr>
        <w:widowControl/>
        <w:jc w:val="center"/>
        <w:rPr>
          <w:b/>
          <w:sz w:val="24"/>
        </w:rPr>
      </w:pPr>
    </w:p>
    <w:p w14:paraId="4442E686">
      <w:pPr>
        <w:widowControl/>
        <w:jc w:val="left"/>
        <w:rPr>
          <w:b/>
          <w:sz w:val="24"/>
        </w:rPr>
      </w:pPr>
      <w:r>
        <w:rPr>
          <w:b/>
          <w:sz w:val="24"/>
        </w:rPr>
        <w:br w:type="page"/>
      </w:r>
    </w:p>
    <w:p w14:paraId="003AED41">
      <w:pPr>
        <w:widowControl/>
        <w:jc w:val="center"/>
        <w:rPr>
          <w:b/>
          <w:sz w:val="24"/>
        </w:rPr>
      </w:pPr>
      <w:r>
        <w:rPr>
          <w:rFonts w:hint="eastAsia"/>
          <w:b/>
          <w:sz w:val="24"/>
        </w:rPr>
        <w:t>评分因素及评标标准页码检索</w:t>
      </w:r>
    </w:p>
    <w:p w14:paraId="1D6402D2">
      <w:pPr>
        <w:widowControl/>
        <w:jc w:val="center"/>
        <w:rPr>
          <w:b/>
          <w:sz w:val="24"/>
        </w:rPr>
      </w:pPr>
      <w:r>
        <w:rPr>
          <w:b/>
          <w:bCs/>
          <w:sz w:val="24"/>
        </w:rPr>
        <w:t>（需投标人按招标文件“评分因素及评标标准”中每个评分项逐项列明页码）</w:t>
      </w:r>
    </w:p>
    <w:p w14:paraId="27D34055">
      <w:pPr>
        <w:widowControl/>
        <w:jc w:val="center"/>
        <w:rPr>
          <w:b/>
          <w:sz w:val="24"/>
        </w:rPr>
      </w:pPr>
    </w:p>
    <w:p w14:paraId="4DC96BBB">
      <w:pPr>
        <w:widowControl/>
        <w:jc w:val="left"/>
        <w:rPr>
          <w:sz w:val="24"/>
        </w:rPr>
      </w:pPr>
      <w:r>
        <w:rPr>
          <w:sz w:val="24"/>
        </w:rPr>
        <w:br w:type="page"/>
      </w:r>
    </w:p>
    <w:p w14:paraId="5EE8B9AF">
      <w:pPr>
        <w:tabs>
          <w:tab w:val="left" w:pos="360"/>
        </w:tabs>
        <w:spacing w:line="360" w:lineRule="auto"/>
        <w:rPr>
          <w:b/>
          <w:sz w:val="24"/>
        </w:rPr>
      </w:pPr>
      <w:r>
        <w:rPr>
          <w:b/>
          <w:sz w:val="24"/>
        </w:rPr>
        <w:t>附件1</w:t>
      </w:r>
    </w:p>
    <w:p w14:paraId="02EC8755">
      <w:pPr>
        <w:autoSpaceDN w:val="0"/>
        <w:spacing w:line="360" w:lineRule="auto"/>
        <w:jc w:val="center"/>
        <w:rPr>
          <w:b/>
          <w:bCs/>
          <w:sz w:val="24"/>
        </w:rPr>
      </w:pPr>
      <w:r>
        <w:rPr>
          <w:b/>
          <w:bCs/>
          <w:sz w:val="24"/>
        </w:rPr>
        <w:t>投标书</w:t>
      </w:r>
    </w:p>
    <w:p w14:paraId="2BD3DF81">
      <w:pPr>
        <w:spacing w:line="360" w:lineRule="auto"/>
        <w:rPr>
          <w:sz w:val="24"/>
        </w:rPr>
      </w:pPr>
      <w:r>
        <w:rPr>
          <w:sz w:val="24"/>
        </w:rPr>
        <w:t>致：天津市政府采购中心</w:t>
      </w:r>
    </w:p>
    <w:p w14:paraId="473F656D">
      <w:pPr>
        <w:spacing w:line="360" w:lineRule="auto"/>
        <w:ind w:firstLine="480" w:firstLineChars="200"/>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14:paraId="23BCFE06">
      <w:pPr>
        <w:spacing w:line="360" w:lineRule="auto"/>
        <w:ind w:firstLine="480" w:firstLineChars="200"/>
        <w:rPr>
          <w:sz w:val="24"/>
        </w:rPr>
      </w:pPr>
      <w:r>
        <w:rPr>
          <w:sz w:val="24"/>
        </w:rPr>
        <w:t>据此函，签字代表宣布同意如下：</w:t>
      </w:r>
    </w:p>
    <w:p w14:paraId="4BBF8148">
      <w:pPr>
        <w:spacing w:line="360" w:lineRule="auto"/>
        <w:ind w:firstLine="480" w:firstLineChars="200"/>
        <w:rPr>
          <w:sz w:val="24"/>
        </w:rPr>
      </w:pPr>
      <w:r>
        <w:rPr>
          <w:rFonts w:hint="eastAsia"/>
          <w:sz w:val="24"/>
        </w:rPr>
        <w:t>1. 所附投标报价表中规定的应提供和交付的货物投标总价为：</w:t>
      </w:r>
    </w:p>
    <w:p w14:paraId="5378484F">
      <w:pPr>
        <w:spacing w:line="360" w:lineRule="auto"/>
        <w:ind w:firstLine="480" w:firstLineChars="200"/>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14:paraId="7ED50FF2">
      <w:pPr>
        <w:spacing w:line="360" w:lineRule="auto"/>
        <w:ind w:firstLine="480" w:firstLineChars="200"/>
        <w:rPr>
          <w:sz w:val="24"/>
        </w:rPr>
      </w:pPr>
      <w:r>
        <w:rPr>
          <w:sz w:val="24"/>
        </w:rPr>
        <w:t>……</w:t>
      </w:r>
    </w:p>
    <w:p w14:paraId="0EAA8EBE">
      <w:pPr>
        <w:spacing w:line="360" w:lineRule="auto"/>
        <w:ind w:firstLine="480" w:firstLineChars="200"/>
        <w:rPr>
          <w:sz w:val="24"/>
        </w:rPr>
      </w:pPr>
      <w:r>
        <w:rPr>
          <w:sz w:val="24"/>
        </w:rPr>
        <w:t>2.</w:t>
      </w:r>
      <w:r>
        <w:rPr>
          <w:rFonts w:hint="eastAsia"/>
          <w:sz w:val="24"/>
        </w:rPr>
        <w:t xml:space="preserve"> 我公司</w:t>
      </w:r>
      <w:r>
        <w:rPr>
          <w:sz w:val="24"/>
        </w:rPr>
        <w:t>将按招标文件的规定履行合同责任和义务。</w:t>
      </w:r>
    </w:p>
    <w:p w14:paraId="41D2187B">
      <w:pPr>
        <w:spacing w:line="360" w:lineRule="auto"/>
        <w:ind w:firstLine="480" w:firstLineChars="200"/>
        <w:rPr>
          <w:sz w:val="24"/>
        </w:rPr>
      </w:pPr>
      <w:r>
        <w:rPr>
          <w:sz w:val="24"/>
        </w:rPr>
        <w:t>3.</w:t>
      </w:r>
      <w:r>
        <w:rPr>
          <w:rFonts w:hint="eastAsia"/>
          <w:sz w:val="24"/>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474A7C9">
      <w:pPr>
        <w:spacing w:line="360" w:lineRule="auto"/>
        <w:ind w:firstLine="480" w:firstLineChars="200"/>
        <w:rPr>
          <w:sz w:val="24"/>
        </w:rPr>
      </w:pPr>
      <w:r>
        <w:rPr>
          <w:sz w:val="24"/>
        </w:rPr>
        <w:t>4.</w:t>
      </w:r>
      <w:r>
        <w:rPr>
          <w:rFonts w:hint="eastAsia"/>
          <w:sz w:val="24"/>
        </w:rPr>
        <w:t xml:space="preserve"> 我公司的投标有效期为提交投标文件的截止之日起60天。</w:t>
      </w:r>
    </w:p>
    <w:p w14:paraId="71C4EFFD">
      <w:pPr>
        <w:spacing w:line="360" w:lineRule="auto"/>
        <w:ind w:firstLine="480" w:firstLineChars="200"/>
        <w:rPr>
          <w:sz w:val="24"/>
        </w:rPr>
      </w:pPr>
      <w:r>
        <w:rPr>
          <w:rFonts w:hint="eastAsia"/>
          <w:sz w:val="24"/>
        </w:rPr>
        <w:t>5</w:t>
      </w:r>
      <w:r>
        <w:rPr>
          <w:sz w:val="24"/>
        </w:rPr>
        <w:t>.</w:t>
      </w:r>
      <w:r>
        <w:rPr>
          <w:rFonts w:hint="eastAsia"/>
          <w:sz w:val="24"/>
        </w:rPr>
        <w:t xml:space="preserve"> 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14:paraId="17765FED">
      <w:pPr>
        <w:spacing w:line="360" w:lineRule="auto"/>
        <w:ind w:firstLine="480" w:firstLineChars="200"/>
        <w:rPr>
          <w:sz w:val="24"/>
        </w:rPr>
      </w:pPr>
      <w:r>
        <w:rPr>
          <w:rFonts w:hint="eastAsia"/>
          <w:sz w:val="24"/>
        </w:rPr>
        <w:t>6. 我公司保证所投产品来自合法的供货渠道，若中标，则有义务向采购人提供其需要的有效书面证明材料。如果提供非法渠道的商品，视为欺诈，并承担相关责任。</w:t>
      </w:r>
    </w:p>
    <w:p w14:paraId="4C2ED4C2">
      <w:pPr>
        <w:spacing w:line="360" w:lineRule="auto"/>
        <w:ind w:firstLine="480" w:firstLineChars="200"/>
        <w:rPr>
          <w:sz w:val="24"/>
        </w:rPr>
      </w:pPr>
      <w:r>
        <w:rPr>
          <w:rFonts w:hint="eastAsia"/>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CEAF4C7">
      <w:pPr>
        <w:spacing w:line="360" w:lineRule="auto"/>
        <w:ind w:firstLine="480" w:firstLineChars="200"/>
        <w:rPr>
          <w:sz w:val="24"/>
        </w:rPr>
      </w:pPr>
      <w:r>
        <w:rPr>
          <w:rFonts w:hint="eastAsia"/>
          <w:sz w:val="24"/>
        </w:rPr>
        <w:t>8. 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14:paraId="68E8B953">
      <w:pPr>
        <w:spacing w:line="360" w:lineRule="auto"/>
        <w:ind w:firstLine="480"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D04CF55">
      <w:pPr>
        <w:spacing w:line="360" w:lineRule="auto"/>
        <w:ind w:firstLine="480" w:firstLineChars="200"/>
        <w:rPr>
          <w:sz w:val="24"/>
        </w:rPr>
      </w:pPr>
      <w:r>
        <w:rPr>
          <w:rFonts w:hint="eastAsia"/>
          <w:sz w:val="24"/>
        </w:rPr>
        <w:t>10. 我公司完全认同招标文件中对于节能产品政府采购强制采购产品范围的划定。</w:t>
      </w:r>
    </w:p>
    <w:p w14:paraId="70192D1D">
      <w:pPr>
        <w:spacing w:line="360" w:lineRule="auto"/>
        <w:ind w:firstLine="480" w:firstLineChars="200"/>
        <w:rPr>
          <w:sz w:val="24"/>
        </w:rPr>
      </w:pPr>
      <w:r>
        <w:rPr>
          <w:rFonts w:hint="eastAsia"/>
          <w:sz w:val="24"/>
        </w:rPr>
        <w:t>11</w:t>
      </w:r>
      <w:r>
        <w:rPr>
          <w:sz w:val="24"/>
        </w:rPr>
        <w:t>.</w:t>
      </w:r>
      <w:r>
        <w:rPr>
          <w:rFonts w:hint="eastAsia"/>
          <w:sz w:val="24"/>
        </w:rPr>
        <w:t xml:space="preserve"> </w:t>
      </w:r>
      <w:r>
        <w:rPr>
          <w:sz w:val="24"/>
        </w:rPr>
        <w:t>我公司若中标，本承诺将成为合同不可分割的一部分，与合同具有同等的法律效力。</w:t>
      </w:r>
    </w:p>
    <w:p w14:paraId="3A56F5D4">
      <w:pPr>
        <w:spacing w:line="360" w:lineRule="auto"/>
        <w:ind w:firstLine="480" w:firstLineChars="200"/>
        <w:rPr>
          <w:sz w:val="24"/>
        </w:rPr>
      </w:pPr>
      <w:r>
        <w:rPr>
          <w:rFonts w:hint="eastAsia"/>
          <w:sz w:val="24"/>
        </w:rPr>
        <w:t>12. 如违反上述承诺，我公司投标无效且接受相关部门依法作出的处罚，并承担通过“天津市政府采购网”等相关媒体予以公布的任何风险和责任。</w:t>
      </w:r>
    </w:p>
    <w:p w14:paraId="078C83A8">
      <w:pPr>
        <w:spacing w:line="360" w:lineRule="auto"/>
        <w:ind w:firstLine="480" w:firstLineChars="200"/>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3C7E3BFC">
      <w:pPr>
        <w:spacing w:line="360" w:lineRule="auto"/>
        <w:ind w:firstLine="480" w:firstLineChars="200"/>
        <w:rPr>
          <w:sz w:val="24"/>
        </w:rPr>
      </w:pPr>
      <w:r>
        <w:rPr>
          <w:rFonts w:hint="eastAsia"/>
          <w:sz w:val="24"/>
        </w:rPr>
        <w:t>纳税人识别号：</w:t>
      </w:r>
    </w:p>
    <w:p w14:paraId="7ED8C3FF">
      <w:pPr>
        <w:spacing w:line="360" w:lineRule="auto"/>
        <w:ind w:firstLine="480" w:firstLineChars="200"/>
        <w:rPr>
          <w:sz w:val="24"/>
        </w:rPr>
      </w:pPr>
      <w:r>
        <w:rPr>
          <w:rFonts w:hint="eastAsia"/>
          <w:sz w:val="24"/>
        </w:rPr>
        <w:t>地址、电话：</w:t>
      </w:r>
    </w:p>
    <w:p w14:paraId="2A400415">
      <w:pPr>
        <w:spacing w:line="360" w:lineRule="auto"/>
        <w:ind w:firstLine="480" w:firstLineChars="200"/>
        <w:rPr>
          <w:sz w:val="24"/>
        </w:rPr>
      </w:pPr>
      <w:r>
        <w:rPr>
          <w:rFonts w:hint="eastAsia"/>
          <w:sz w:val="24"/>
        </w:rPr>
        <w:t>开户行及账号：</w:t>
      </w:r>
    </w:p>
    <w:p w14:paraId="43B90869">
      <w:pPr>
        <w:spacing w:line="360" w:lineRule="auto"/>
        <w:ind w:firstLine="480" w:firstLineChars="200"/>
        <w:rPr>
          <w:sz w:val="24"/>
        </w:rPr>
      </w:pPr>
      <w:r>
        <w:rPr>
          <w:rFonts w:hint="eastAsia"/>
          <w:sz w:val="24"/>
        </w:rPr>
        <w:t>开具发票类型：□增值税专用发票         □增值税普通发票</w:t>
      </w:r>
    </w:p>
    <w:p w14:paraId="6F771730">
      <w:pPr>
        <w:spacing w:line="360" w:lineRule="auto"/>
        <w:ind w:firstLine="480" w:firstLineChars="200"/>
        <w:rPr>
          <w:sz w:val="24"/>
        </w:rPr>
      </w:pPr>
      <w:r>
        <w:rPr>
          <w:rFonts w:hint="eastAsia"/>
          <w:sz w:val="24"/>
        </w:rPr>
        <w:t>14. 我公司选择招标代理服务费</w:t>
      </w:r>
      <w:r>
        <w:rPr>
          <w:sz w:val="24"/>
        </w:rPr>
        <w:t>发票领取方式（请自行选择以下任一方式并在相应</w:t>
      </w:r>
      <w:r>
        <w:rPr>
          <w:rFonts w:hint="eastAsia"/>
          <w:sz w:val="24"/>
        </w:rPr>
        <w:t>□里划“√”</w:t>
      </w:r>
      <w:r>
        <w:rPr>
          <w:sz w:val="24"/>
        </w:rPr>
        <w:t>）：</w:t>
      </w:r>
    </w:p>
    <w:p w14:paraId="64CC8A73">
      <w:pPr>
        <w:spacing w:line="360" w:lineRule="auto"/>
        <w:ind w:firstLine="482" w:firstLineChars="200"/>
        <w:rPr>
          <w:b/>
          <w:sz w:val="24"/>
        </w:rPr>
      </w:pPr>
      <w:r>
        <w:rPr>
          <w:rFonts w:hint="eastAsia"/>
          <w:b/>
          <w:sz w:val="24"/>
        </w:rPr>
        <w:t>□</w:t>
      </w:r>
      <w:r>
        <w:rPr>
          <w:b/>
          <w:sz w:val="24"/>
        </w:rPr>
        <w:t>上门自取</w:t>
      </w:r>
    </w:p>
    <w:p w14:paraId="1460B630">
      <w:pPr>
        <w:spacing w:line="360" w:lineRule="auto"/>
        <w:ind w:firstLine="480" w:firstLineChars="200"/>
        <w:rPr>
          <w:sz w:val="24"/>
        </w:rPr>
      </w:pPr>
    </w:p>
    <w:p w14:paraId="776C45D9">
      <w:pPr>
        <w:spacing w:line="360" w:lineRule="auto"/>
        <w:ind w:firstLine="482" w:firstLineChars="200"/>
        <w:rPr>
          <w:b/>
          <w:sz w:val="24"/>
        </w:rPr>
      </w:pPr>
      <w:r>
        <w:rPr>
          <w:rFonts w:hint="eastAsia"/>
          <w:b/>
          <w:sz w:val="24"/>
        </w:rPr>
        <w:t>□</w:t>
      </w:r>
      <w:r>
        <w:rPr>
          <w:b/>
          <w:sz w:val="24"/>
        </w:rPr>
        <w:t>到付邮寄</w:t>
      </w:r>
    </w:p>
    <w:p w14:paraId="6ECC58E2">
      <w:pPr>
        <w:spacing w:line="360" w:lineRule="auto"/>
        <w:ind w:firstLine="480" w:firstLineChars="200"/>
        <w:rPr>
          <w:sz w:val="24"/>
        </w:rPr>
      </w:pPr>
      <w:r>
        <w:rPr>
          <w:sz w:val="24"/>
        </w:rPr>
        <w:t>邮寄地址</w:t>
      </w:r>
      <w:r>
        <w:rPr>
          <w:rFonts w:hint="eastAsia"/>
          <w:sz w:val="24"/>
        </w:rPr>
        <w:t>、邮编</w:t>
      </w:r>
      <w:r>
        <w:rPr>
          <w:sz w:val="24"/>
        </w:rPr>
        <w:t>：</w:t>
      </w:r>
    </w:p>
    <w:p w14:paraId="7BC10DE9">
      <w:pPr>
        <w:spacing w:line="360" w:lineRule="auto"/>
        <w:ind w:firstLine="480" w:firstLineChars="200"/>
        <w:rPr>
          <w:sz w:val="24"/>
        </w:rPr>
      </w:pPr>
      <w:r>
        <w:rPr>
          <w:sz w:val="24"/>
        </w:rPr>
        <w:t>邮寄联系人、手机号码：</w:t>
      </w:r>
    </w:p>
    <w:p w14:paraId="16747118">
      <w:pPr>
        <w:spacing w:line="360" w:lineRule="auto"/>
        <w:ind w:firstLine="480" w:firstLineChars="200"/>
        <w:rPr>
          <w:sz w:val="24"/>
        </w:rPr>
      </w:pPr>
    </w:p>
    <w:p w14:paraId="3961F443">
      <w:pPr>
        <w:spacing w:line="360" w:lineRule="auto"/>
        <w:ind w:firstLine="480" w:firstLineChars="200"/>
        <w:rPr>
          <w:sz w:val="24"/>
        </w:rPr>
      </w:pPr>
    </w:p>
    <w:p w14:paraId="7941EFD7">
      <w:pPr>
        <w:spacing w:line="360" w:lineRule="auto"/>
        <w:ind w:firstLine="480" w:firstLineChars="200"/>
        <w:rPr>
          <w:sz w:val="24"/>
        </w:rPr>
      </w:pPr>
    </w:p>
    <w:p w14:paraId="7336DA63">
      <w:pPr>
        <w:spacing w:line="360" w:lineRule="auto"/>
        <w:ind w:firstLine="4080" w:firstLineChars="1700"/>
        <w:rPr>
          <w:sz w:val="24"/>
        </w:rPr>
      </w:pPr>
      <w:r>
        <w:rPr>
          <w:sz w:val="24"/>
        </w:rPr>
        <w:t>投标人名称：</w:t>
      </w:r>
    </w:p>
    <w:p w14:paraId="3C63F72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F63CECB">
      <w:pPr>
        <w:spacing w:line="460" w:lineRule="exact"/>
        <w:rPr>
          <w:sz w:val="24"/>
        </w:rPr>
      </w:pPr>
    </w:p>
    <w:p w14:paraId="07E7024E">
      <w:pPr>
        <w:widowControl/>
        <w:jc w:val="left"/>
        <w:rPr>
          <w:sz w:val="24"/>
        </w:rPr>
      </w:pPr>
      <w:r>
        <w:rPr>
          <w:sz w:val="24"/>
        </w:rPr>
        <w:br w:type="page"/>
      </w:r>
    </w:p>
    <w:p w14:paraId="5A2C1C05">
      <w:pPr>
        <w:tabs>
          <w:tab w:val="left" w:pos="360"/>
        </w:tabs>
        <w:spacing w:line="360" w:lineRule="auto"/>
        <w:rPr>
          <w:b/>
          <w:sz w:val="24"/>
        </w:rPr>
      </w:pPr>
      <w:r>
        <w:rPr>
          <w:b/>
          <w:sz w:val="24"/>
        </w:rPr>
        <w:t>附件</w:t>
      </w:r>
      <w:r>
        <w:rPr>
          <w:rFonts w:hint="eastAsia"/>
          <w:b/>
          <w:sz w:val="24"/>
        </w:rPr>
        <w:t>2-1</w:t>
      </w:r>
    </w:p>
    <w:p w14:paraId="57818AE5">
      <w:pPr>
        <w:autoSpaceDN w:val="0"/>
        <w:spacing w:line="360" w:lineRule="auto"/>
        <w:jc w:val="center"/>
        <w:rPr>
          <w:b/>
          <w:bCs/>
          <w:sz w:val="24"/>
        </w:rPr>
      </w:pPr>
    </w:p>
    <w:p w14:paraId="4C25B9D6">
      <w:pPr>
        <w:autoSpaceDN w:val="0"/>
        <w:spacing w:line="360" w:lineRule="auto"/>
        <w:jc w:val="center"/>
        <w:rPr>
          <w:b/>
          <w:bCs/>
          <w:sz w:val="24"/>
        </w:rPr>
      </w:pPr>
      <w:r>
        <w:rPr>
          <w:rFonts w:hint="eastAsia"/>
          <w:b/>
          <w:bCs/>
          <w:sz w:val="24"/>
        </w:rPr>
        <w:t>供应商资格要求证明文件</w:t>
      </w:r>
    </w:p>
    <w:p w14:paraId="27AFFD7B">
      <w:pPr>
        <w:spacing w:line="620" w:lineRule="exact"/>
        <w:rPr>
          <w:sz w:val="24"/>
        </w:rPr>
      </w:pPr>
    </w:p>
    <w:p w14:paraId="2A3E8970">
      <w:pPr>
        <w:spacing w:line="620" w:lineRule="exact"/>
        <w:rPr>
          <w:sz w:val="24"/>
        </w:rPr>
      </w:pPr>
    </w:p>
    <w:p w14:paraId="123DA284">
      <w:pPr>
        <w:spacing w:line="620" w:lineRule="exact"/>
        <w:rPr>
          <w:sz w:val="24"/>
        </w:rPr>
      </w:pPr>
    </w:p>
    <w:p w14:paraId="48F72EC9">
      <w:pPr>
        <w:spacing w:line="620" w:lineRule="exact"/>
        <w:rPr>
          <w:sz w:val="24"/>
        </w:rPr>
      </w:pPr>
    </w:p>
    <w:p w14:paraId="3F8BCE4A">
      <w:pPr>
        <w:spacing w:line="620" w:lineRule="exact"/>
        <w:rPr>
          <w:sz w:val="24"/>
        </w:rPr>
      </w:pPr>
    </w:p>
    <w:p w14:paraId="30EF1317">
      <w:pPr>
        <w:spacing w:line="620" w:lineRule="exact"/>
        <w:rPr>
          <w:sz w:val="24"/>
        </w:rPr>
      </w:pPr>
    </w:p>
    <w:p w14:paraId="66C1079C">
      <w:pPr>
        <w:spacing w:line="360" w:lineRule="auto"/>
        <w:ind w:firstLine="720" w:firstLineChars="300"/>
        <w:rPr>
          <w:sz w:val="24"/>
        </w:rPr>
      </w:pPr>
      <w:r>
        <w:rPr>
          <w:sz w:val="24"/>
        </w:rPr>
        <w:t>注：相关证明材料应附在此页后面。</w:t>
      </w:r>
    </w:p>
    <w:p w14:paraId="09981126">
      <w:pPr>
        <w:spacing w:line="620" w:lineRule="exact"/>
        <w:rPr>
          <w:sz w:val="24"/>
        </w:rPr>
      </w:pPr>
    </w:p>
    <w:p w14:paraId="7C0E5BA5">
      <w:pPr>
        <w:spacing w:line="620" w:lineRule="exact"/>
        <w:rPr>
          <w:sz w:val="24"/>
        </w:rPr>
      </w:pPr>
    </w:p>
    <w:p w14:paraId="03C55A24">
      <w:pPr>
        <w:spacing w:line="460" w:lineRule="exact"/>
        <w:rPr>
          <w:sz w:val="24"/>
        </w:rPr>
      </w:pPr>
    </w:p>
    <w:p w14:paraId="2DA394FC">
      <w:pPr>
        <w:widowControl/>
        <w:jc w:val="left"/>
        <w:rPr>
          <w:sz w:val="24"/>
        </w:rPr>
      </w:pPr>
      <w:r>
        <w:rPr>
          <w:sz w:val="24"/>
        </w:rPr>
        <w:br w:type="page"/>
      </w:r>
    </w:p>
    <w:p w14:paraId="51FF4526">
      <w:pPr>
        <w:tabs>
          <w:tab w:val="left" w:pos="360"/>
        </w:tabs>
        <w:spacing w:line="360" w:lineRule="auto"/>
        <w:rPr>
          <w:b/>
          <w:sz w:val="24"/>
        </w:rPr>
      </w:pPr>
      <w:r>
        <w:rPr>
          <w:b/>
          <w:sz w:val="24"/>
        </w:rPr>
        <w:t>附件</w:t>
      </w:r>
      <w:r>
        <w:rPr>
          <w:rFonts w:hint="eastAsia"/>
          <w:b/>
          <w:sz w:val="24"/>
        </w:rPr>
        <w:t>2-2</w:t>
      </w:r>
    </w:p>
    <w:p w14:paraId="69FC0DE9">
      <w:pPr>
        <w:tabs>
          <w:tab w:val="left" w:pos="360"/>
        </w:tabs>
        <w:spacing w:line="360" w:lineRule="auto"/>
        <w:jc w:val="center"/>
        <w:rPr>
          <w:b/>
          <w:bCs/>
          <w:sz w:val="24"/>
        </w:rPr>
      </w:pPr>
      <w:r>
        <w:rPr>
          <w:rFonts w:hint="eastAsia"/>
          <w:b/>
          <w:bCs/>
          <w:sz w:val="24"/>
        </w:rPr>
        <w:t>书面</w:t>
      </w:r>
      <w:r>
        <w:rPr>
          <w:b/>
          <w:bCs/>
          <w:sz w:val="24"/>
        </w:rPr>
        <w:t>声明</w:t>
      </w:r>
    </w:p>
    <w:p w14:paraId="40B97B4D">
      <w:pPr>
        <w:pStyle w:val="30"/>
        <w:tabs>
          <w:tab w:val="left" w:pos="360"/>
        </w:tabs>
        <w:spacing w:line="360" w:lineRule="auto"/>
        <w:ind w:firstLine="446"/>
        <w:rPr>
          <w:sz w:val="24"/>
        </w:rPr>
      </w:pPr>
    </w:p>
    <w:p w14:paraId="4EE8F02C">
      <w:pPr>
        <w:pStyle w:val="3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3219976E">
      <w:pPr>
        <w:pStyle w:val="30"/>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5930D5D">
      <w:pPr>
        <w:pStyle w:val="30"/>
        <w:tabs>
          <w:tab w:val="left" w:pos="360"/>
        </w:tabs>
        <w:spacing w:line="360" w:lineRule="auto"/>
        <w:ind w:firstLine="446"/>
        <w:rPr>
          <w:sz w:val="24"/>
        </w:rPr>
      </w:pPr>
    </w:p>
    <w:p w14:paraId="47365BA2">
      <w:pPr>
        <w:autoSpaceDE w:val="0"/>
        <w:autoSpaceDN w:val="0"/>
        <w:spacing w:line="500" w:lineRule="exact"/>
        <w:ind w:left="3840"/>
        <w:jc w:val="left"/>
        <w:rPr>
          <w:sz w:val="24"/>
          <w:szCs w:val="24"/>
        </w:rPr>
      </w:pPr>
      <w:r>
        <w:rPr>
          <w:sz w:val="24"/>
          <w:szCs w:val="24"/>
        </w:rPr>
        <w:t>投标人名称：</w:t>
      </w:r>
    </w:p>
    <w:p w14:paraId="0398B5AD">
      <w:pPr>
        <w:autoSpaceDE w:val="0"/>
        <w:autoSpaceDN w:val="0"/>
        <w:spacing w:line="500" w:lineRule="exact"/>
        <w:ind w:left="3840"/>
        <w:jc w:val="left"/>
        <w:rPr>
          <w:sz w:val="24"/>
          <w:szCs w:val="24"/>
        </w:rPr>
      </w:pPr>
    </w:p>
    <w:p w14:paraId="4AC2DC0A">
      <w:pPr>
        <w:autoSpaceDE w:val="0"/>
        <w:autoSpaceDN w:val="0"/>
        <w:spacing w:line="500" w:lineRule="exact"/>
        <w:ind w:left="3840"/>
        <w:jc w:val="left"/>
        <w:rPr>
          <w:sz w:val="24"/>
          <w:szCs w:val="24"/>
        </w:rPr>
      </w:pPr>
      <w:r>
        <w:rPr>
          <w:sz w:val="24"/>
          <w:szCs w:val="24"/>
        </w:rPr>
        <w:t>日期：</w:t>
      </w:r>
    </w:p>
    <w:p w14:paraId="2C3592CC">
      <w:pPr>
        <w:autoSpaceDE w:val="0"/>
        <w:autoSpaceDN w:val="0"/>
        <w:spacing w:line="500" w:lineRule="exact"/>
        <w:ind w:left="3840"/>
        <w:jc w:val="left"/>
        <w:rPr>
          <w:sz w:val="24"/>
          <w:szCs w:val="24"/>
        </w:rPr>
      </w:pPr>
    </w:p>
    <w:p w14:paraId="75ADF0B3">
      <w:pPr>
        <w:pStyle w:val="30"/>
        <w:tabs>
          <w:tab w:val="left" w:pos="360"/>
        </w:tabs>
        <w:spacing w:line="360" w:lineRule="auto"/>
        <w:ind w:firstLine="0" w:firstLineChars="0"/>
        <w:rPr>
          <w:sz w:val="24"/>
          <w:u w:val="single"/>
        </w:rPr>
      </w:pPr>
      <w:r>
        <w:rPr>
          <w:rFonts w:hint="eastAsia"/>
          <w:sz w:val="24"/>
          <w:u w:val="single"/>
        </w:rPr>
        <w:t xml:space="preserve">                                                                     </w:t>
      </w:r>
    </w:p>
    <w:p w14:paraId="7B53A270">
      <w:pPr>
        <w:pStyle w:val="30"/>
        <w:tabs>
          <w:tab w:val="left" w:pos="360"/>
        </w:tabs>
        <w:spacing w:line="360" w:lineRule="auto"/>
        <w:ind w:firstLine="446"/>
        <w:rPr>
          <w:sz w:val="24"/>
        </w:rPr>
      </w:pPr>
    </w:p>
    <w:p w14:paraId="69EED48B">
      <w:pPr>
        <w:pStyle w:val="30"/>
        <w:spacing w:line="360" w:lineRule="auto"/>
        <w:ind w:firstLine="0" w:firstLineChars="0"/>
        <w:jc w:val="center"/>
        <w:rPr>
          <w:b/>
          <w:sz w:val="24"/>
        </w:rPr>
      </w:pPr>
    </w:p>
    <w:p w14:paraId="741D6278">
      <w:pPr>
        <w:pStyle w:val="30"/>
        <w:spacing w:line="360" w:lineRule="auto"/>
        <w:ind w:firstLine="0" w:firstLineChars="0"/>
        <w:jc w:val="center"/>
        <w:rPr>
          <w:b/>
          <w:sz w:val="24"/>
        </w:rPr>
      </w:pPr>
    </w:p>
    <w:p w14:paraId="79D80F53">
      <w:pPr>
        <w:pStyle w:val="30"/>
        <w:spacing w:line="360" w:lineRule="auto"/>
        <w:ind w:firstLine="0" w:firstLineChars="0"/>
        <w:jc w:val="center"/>
        <w:rPr>
          <w:b/>
          <w:sz w:val="24"/>
        </w:rPr>
      </w:pPr>
      <w:r>
        <w:rPr>
          <w:rFonts w:hint="eastAsia"/>
          <w:b/>
          <w:sz w:val="24"/>
        </w:rPr>
        <w:t>证明材料</w:t>
      </w:r>
    </w:p>
    <w:p w14:paraId="4F7E0591">
      <w:pPr>
        <w:pStyle w:val="30"/>
        <w:tabs>
          <w:tab w:val="left" w:pos="360"/>
        </w:tabs>
        <w:spacing w:line="360" w:lineRule="auto"/>
        <w:ind w:firstLine="446"/>
        <w:rPr>
          <w:sz w:val="24"/>
        </w:rPr>
      </w:pPr>
    </w:p>
    <w:p w14:paraId="2E4CA302">
      <w:pPr>
        <w:pStyle w:val="3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9921C21">
      <w:pPr>
        <w:pStyle w:val="30"/>
        <w:tabs>
          <w:tab w:val="left" w:pos="360"/>
        </w:tabs>
        <w:spacing w:line="360" w:lineRule="auto"/>
        <w:ind w:firstLine="446"/>
        <w:rPr>
          <w:sz w:val="24"/>
        </w:rPr>
      </w:pPr>
    </w:p>
    <w:p w14:paraId="42259BA9">
      <w:pPr>
        <w:pStyle w:val="30"/>
        <w:tabs>
          <w:tab w:val="left" w:pos="360"/>
        </w:tabs>
        <w:spacing w:line="360" w:lineRule="auto"/>
        <w:ind w:firstLine="446"/>
        <w:rPr>
          <w:sz w:val="24"/>
        </w:rPr>
      </w:pPr>
    </w:p>
    <w:p w14:paraId="69C5F265">
      <w:pPr>
        <w:autoSpaceDE w:val="0"/>
        <w:autoSpaceDN w:val="0"/>
        <w:spacing w:line="500" w:lineRule="exact"/>
        <w:ind w:left="3840"/>
        <w:jc w:val="left"/>
        <w:rPr>
          <w:sz w:val="24"/>
          <w:szCs w:val="24"/>
        </w:rPr>
      </w:pPr>
    </w:p>
    <w:p w14:paraId="5E0D5472">
      <w:pPr>
        <w:autoSpaceDE w:val="0"/>
        <w:autoSpaceDN w:val="0"/>
        <w:spacing w:line="500" w:lineRule="exact"/>
        <w:ind w:left="3840"/>
        <w:jc w:val="left"/>
        <w:rPr>
          <w:sz w:val="24"/>
          <w:szCs w:val="24"/>
        </w:rPr>
      </w:pPr>
    </w:p>
    <w:p w14:paraId="01122EB7">
      <w:pPr>
        <w:autoSpaceDE w:val="0"/>
        <w:autoSpaceDN w:val="0"/>
        <w:spacing w:line="500" w:lineRule="exact"/>
        <w:ind w:left="3840"/>
        <w:jc w:val="left"/>
        <w:rPr>
          <w:sz w:val="24"/>
          <w:szCs w:val="24"/>
        </w:rPr>
      </w:pPr>
      <w:r>
        <w:rPr>
          <w:sz w:val="24"/>
          <w:szCs w:val="24"/>
        </w:rPr>
        <w:t>投标人名称：</w:t>
      </w:r>
    </w:p>
    <w:p w14:paraId="269DB559">
      <w:pPr>
        <w:autoSpaceDE w:val="0"/>
        <w:autoSpaceDN w:val="0"/>
        <w:spacing w:line="500" w:lineRule="exact"/>
        <w:ind w:left="3840"/>
        <w:jc w:val="left"/>
        <w:rPr>
          <w:sz w:val="24"/>
          <w:szCs w:val="24"/>
        </w:rPr>
      </w:pPr>
    </w:p>
    <w:p w14:paraId="0EFCF6DB">
      <w:pPr>
        <w:autoSpaceDE w:val="0"/>
        <w:autoSpaceDN w:val="0"/>
        <w:spacing w:line="500" w:lineRule="exact"/>
        <w:ind w:left="3840"/>
        <w:jc w:val="left"/>
        <w:rPr>
          <w:b/>
          <w:sz w:val="24"/>
        </w:rPr>
      </w:pPr>
      <w:r>
        <w:rPr>
          <w:sz w:val="24"/>
          <w:szCs w:val="24"/>
        </w:rPr>
        <w:t>日期：</w:t>
      </w:r>
    </w:p>
    <w:p w14:paraId="4760942B">
      <w:pPr>
        <w:widowControl/>
        <w:jc w:val="left"/>
        <w:rPr>
          <w:b/>
          <w:bCs/>
          <w:sz w:val="24"/>
        </w:rPr>
      </w:pPr>
    </w:p>
    <w:p w14:paraId="40E67E85">
      <w:pPr>
        <w:widowControl/>
        <w:jc w:val="left"/>
        <w:rPr>
          <w:b/>
          <w:bCs/>
          <w:sz w:val="24"/>
        </w:rPr>
      </w:pPr>
      <w:r>
        <w:rPr>
          <w:b/>
          <w:bCs/>
          <w:sz w:val="24"/>
        </w:rPr>
        <w:br w:type="page"/>
      </w:r>
    </w:p>
    <w:p w14:paraId="2BE35D04">
      <w:pPr>
        <w:tabs>
          <w:tab w:val="left" w:pos="360"/>
        </w:tabs>
        <w:spacing w:line="360" w:lineRule="auto"/>
        <w:rPr>
          <w:b/>
          <w:sz w:val="24"/>
        </w:rPr>
      </w:pPr>
      <w:r>
        <w:rPr>
          <w:b/>
          <w:sz w:val="24"/>
        </w:rPr>
        <w:t>附件</w:t>
      </w:r>
      <w:r>
        <w:rPr>
          <w:rFonts w:hint="eastAsia"/>
          <w:b/>
          <w:sz w:val="24"/>
        </w:rPr>
        <w:t>3</w:t>
      </w:r>
    </w:p>
    <w:p w14:paraId="09ED1486">
      <w:pPr>
        <w:autoSpaceDN w:val="0"/>
        <w:spacing w:line="360" w:lineRule="auto"/>
        <w:jc w:val="center"/>
        <w:rPr>
          <w:b/>
          <w:bCs/>
          <w:sz w:val="24"/>
        </w:rPr>
      </w:pPr>
      <w:r>
        <w:rPr>
          <w:rFonts w:hint="eastAsia"/>
          <w:b/>
          <w:bCs/>
          <w:sz w:val="24"/>
        </w:rPr>
        <w:t>投标</w:t>
      </w:r>
      <w:r>
        <w:rPr>
          <w:b/>
          <w:bCs/>
          <w:sz w:val="24"/>
        </w:rPr>
        <w:t>代表人授权书</w:t>
      </w:r>
    </w:p>
    <w:p w14:paraId="45D13145">
      <w:pPr>
        <w:spacing w:line="360" w:lineRule="auto"/>
        <w:rPr>
          <w:sz w:val="24"/>
          <w:szCs w:val="21"/>
        </w:rPr>
      </w:pPr>
    </w:p>
    <w:p w14:paraId="27FC77B0">
      <w:pPr>
        <w:spacing w:line="360" w:lineRule="auto"/>
        <w:rPr>
          <w:sz w:val="24"/>
          <w:szCs w:val="21"/>
        </w:rPr>
      </w:pPr>
      <w:r>
        <w:rPr>
          <w:sz w:val="24"/>
          <w:szCs w:val="21"/>
        </w:rPr>
        <w:t>致：天津市政府采购中心</w:t>
      </w:r>
    </w:p>
    <w:p w14:paraId="40A2DF07">
      <w:pPr>
        <w:spacing w:line="360" w:lineRule="auto"/>
        <w:ind w:firstLine="480"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22BE184">
      <w:pPr>
        <w:spacing w:line="360" w:lineRule="auto"/>
        <w:ind w:firstLine="480"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546046BD">
      <w:pPr>
        <w:spacing w:line="360" w:lineRule="auto"/>
        <w:ind w:firstLine="480" w:firstLineChars="200"/>
        <w:rPr>
          <w:sz w:val="24"/>
          <w:szCs w:val="21"/>
        </w:rPr>
      </w:pPr>
      <w:r>
        <w:rPr>
          <w:sz w:val="24"/>
          <w:szCs w:val="21"/>
        </w:rPr>
        <w:t>本授权书至投标有效期结束前始终有效。</w:t>
      </w:r>
    </w:p>
    <w:p w14:paraId="610DD6D4">
      <w:pPr>
        <w:spacing w:line="360" w:lineRule="auto"/>
        <w:ind w:firstLine="480" w:firstLineChars="200"/>
        <w:rPr>
          <w:sz w:val="24"/>
          <w:szCs w:val="21"/>
        </w:rPr>
      </w:pPr>
      <w:r>
        <w:rPr>
          <w:sz w:val="24"/>
          <w:szCs w:val="21"/>
        </w:rPr>
        <w:t>投标代表人无转委托权，特此委托。</w:t>
      </w:r>
    </w:p>
    <w:p w14:paraId="29F251BF">
      <w:pPr>
        <w:spacing w:line="360" w:lineRule="auto"/>
        <w:ind w:firstLine="480" w:firstLineChars="200"/>
        <w:rPr>
          <w:sz w:val="24"/>
        </w:rPr>
      </w:pPr>
    </w:p>
    <w:p w14:paraId="298CA0C2">
      <w:pPr>
        <w:spacing w:line="360" w:lineRule="auto"/>
        <w:ind w:firstLine="480" w:firstLineChars="200"/>
        <w:rPr>
          <w:sz w:val="24"/>
        </w:rPr>
      </w:pPr>
    </w:p>
    <w:p w14:paraId="7C01776E">
      <w:pPr>
        <w:spacing w:line="360" w:lineRule="auto"/>
        <w:ind w:firstLine="5040" w:firstLineChars="2100"/>
        <w:rPr>
          <w:sz w:val="24"/>
        </w:rPr>
      </w:pPr>
      <w:r>
        <w:rPr>
          <w:sz w:val="24"/>
        </w:rPr>
        <w:t xml:space="preserve">     年   月   日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8A0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EE9A354">
            <w:pPr>
              <w:spacing w:line="360" w:lineRule="auto"/>
              <w:jc w:val="left"/>
              <w:rPr>
                <w:sz w:val="24"/>
              </w:rPr>
            </w:pPr>
            <w:r>
              <w:rPr>
                <w:rFonts w:hint="eastAsia"/>
                <w:sz w:val="24"/>
              </w:rPr>
              <w:t>投标代表人身份证正面</w:t>
            </w:r>
          </w:p>
          <w:p w14:paraId="7D6B8CBA">
            <w:pPr>
              <w:spacing w:line="360" w:lineRule="auto"/>
              <w:jc w:val="left"/>
              <w:rPr>
                <w:sz w:val="24"/>
              </w:rPr>
            </w:pPr>
          </w:p>
          <w:p w14:paraId="53CC3744">
            <w:pPr>
              <w:spacing w:line="360" w:lineRule="auto"/>
              <w:jc w:val="left"/>
              <w:rPr>
                <w:sz w:val="24"/>
              </w:rPr>
            </w:pPr>
          </w:p>
          <w:p w14:paraId="34342C69">
            <w:pPr>
              <w:spacing w:line="360" w:lineRule="auto"/>
              <w:jc w:val="left"/>
              <w:rPr>
                <w:sz w:val="24"/>
              </w:rPr>
            </w:pPr>
          </w:p>
          <w:p w14:paraId="2BA34764">
            <w:pPr>
              <w:spacing w:line="360" w:lineRule="auto"/>
              <w:jc w:val="left"/>
              <w:rPr>
                <w:sz w:val="24"/>
              </w:rPr>
            </w:pPr>
          </w:p>
          <w:p w14:paraId="6982EFDF">
            <w:pPr>
              <w:spacing w:line="360" w:lineRule="auto"/>
              <w:jc w:val="left"/>
              <w:rPr>
                <w:sz w:val="24"/>
              </w:rPr>
            </w:pPr>
          </w:p>
        </w:tc>
        <w:tc>
          <w:tcPr>
            <w:tcW w:w="4264" w:type="dxa"/>
          </w:tcPr>
          <w:p w14:paraId="1A6E2DAF">
            <w:pPr>
              <w:spacing w:line="360" w:lineRule="auto"/>
              <w:jc w:val="left"/>
              <w:rPr>
                <w:sz w:val="24"/>
              </w:rPr>
            </w:pPr>
            <w:r>
              <w:rPr>
                <w:rFonts w:hint="eastAsia"/>
                <w:sz w:val="24"/>
              </w:rPr>
              <w:t>投标代表人身份证背面</w:t>
            </w:r>
          </w:p>
        </w:tc>
      </w:tr>
    </w:tbl>
    <w:p w14:paraId="7CAC1D27">
      <w:pPr>
        <w:spacing w:line="360" w:lineRule="auto"/>
        <w:ind w:firstLine="5040" w:firstLineChars="2100"/>
        <w:rPr>
          <w:sz w:val="24"/>
        </w:rPr>
      </w:pPr>
    </w:p>
    <w:p w14:paraId="0E1C2100">
      <w:pPr>
        <w:widowControl/>
        <w:jc w:val="left"/>
        <w:rPr>
          <w:b/>
          <w:sz w:val="24"/>
        </w:rPr>
      </w:pPr>
      <w:r>
        <w:rPr>
          <w:sz w:val="24"/>
        </w:rPr>
        <w:br w:type="page"/>
      </w:r>
      <w:r>
        <w:rPr>
          <w:b/>
          <w:sz w:val="24"/>
        </w:rPr>
        <w:t>附件</w:t>
      </w:r>
      <w:r>
        <w:rPr>
          <w:rFonts w:hint="eastAsia"/>
          <w:b/>
          <w:sz w:val="24"/>
        </w:rPr>
        <w:t>4</w:t>
      </w:r>
    </w:p>
    <w:p w14:paraId="582499B8">
      <w:pPr>
        <w:autoSpaceDN w:val="0"/>
        <w:spacing w:line="360" w:lineRule="auto"/>
        <w:jc w:val="center"/>
        <w:rPr>
          <w:b/>
          <w:bCs/>
          <w:sz w:val="24"/>
        </w:rPr>
      </w:pPr>
      <w:r>
        <w:rPr>
          <w:b/>
          <w:bCs/>
          <w:sz w:val="24"/>
        </w:rPr>
        <w:t>开标一览表</w:t>
      </w:r>
    </w:p>
    <w:p w14:paraId="3055825E">
      <w:pPr>
        <w:ind w:right="84"/>
        <w:rPr>
          <w:sz w:val="24"/>
        </w:rPr>
      </w:pPr>
    </w:p>
    <w:p w14:paraId="21AD355D">
      <w:pPr>
        <w:spacing w:line="460" w:lineRule="exact"/>
        <w:ind w:left="192"/>
        <w:rPr>
          <w:sz w:val="24"/>
        </w:rPr>
      </w:pPr>
      <w:r>
        <w:rPr>
          <w:sz w:val="24"/>
        </w:rPr>
        <w:t>项目名称：</w:t>
      </w:r>
      <w:r>
        <w:rPr>
          <w:sz w:val="24"/>
          <w:u w:val="single"/>
        </w:rPr>
        <w:t xml:space="preserve">                    </w:t>
      </w:r>
      <w:r>
        <w:rPr>
          <w:sz w:val="24"/>
        </w:rPr>
        <w:t xml:space="preserve">                  </w:t>
      </w:r>
    </w:p>
    <w:p w14:paraId="22D0027A">
      <w:pPr>
        <w:spacing w:line="460" w:lineRule="exact"/>
        <w:ind w:left="192"/>
        <w:rPr>
          <w:sz w:val="24"/>
        </w:rPr>
      </w:pPr>
      <w:r>
        <w:rPr>
          <w:sz w:val="24"/>
        </w:rPr>
        <w:t>项目编号：</w:t>
      </w:r>
      <w:r>
        <w:rPr>
          <w:sz w:val="24"/>
          <w:u w:val="single"/>
        </w:rPr>
        <w:t xml:space="preserve">                    </w:t>
      </w:r>
      <w:r>
        <w:rPr>
          <w:sz w:val="24"/>
        </w:rPr>
        <w:t xml:space="preserve">                  </w:t>
      </w:r>
    </w:p>
    <w:p w14:paraId="227713EB">
      <w:pPr>
        <w:spacing w:line="460" w:lineRule="exact"/>
        <w:rPr>
          <w:sz w:val="24"/>
        </w:rPr>
      </w:pPr>
      <w:r>
        <w:rPr>
          <w:sz w:val="24"/>
        </w:rPr>
        <w:t xml:space="preserve">                                                       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705"/>
        <w:gridCol w:w="1461"/>
        <w:gridCol w:w="1603"/>
        <w:gridCol w:w="1461"/>
        <w:gridCol w:w="1312"/>
      </w:tblGrid>
      <w:tr w14:paraId="716F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BC8FD02">
            <w:pPr>
              <w:spacing w:line="460" w:lineRule="exact"/>
              <w:jc w:val="center"/>
              <w:rPr>
                <w:sz w:val="24"/>
              </w:rPr>
            </w:pPr>
            <w:r>
              <w:rPr>
                <w:rFonts w:hint="eastAsia"/>
                <w:sz w:val="24"/>
              </w:rPr>
              <w:t>包</w:t>
            </w:r>
            <w:r>
              <w:rPr>
                <w:sz w:val="24"/>
              </w:rPr>
              <w:t>号</w:t>
            </w:r>
          </w:p>
        </w:tc>
        <w:tc>
          <w:tcPr>
            <w:tcW w:w="1001" w:type="pct"/>
            <w:vAlign w:val="center"/>
          </w:tcPr>
          <w:p w14:paraId="268E85FE">
            <w:pPr>
              <w:spacing w:line="460" w:lineRule="exact"/>
              <w:jc w:val="center"/>
              <w:rPr>
                <w:sz w:val="24"/>
              </w:rPr>
            </w:pPr>
            <w:r>
              <w:rPr>
                <w:rFonts w:hint="eastAsia"/>
                <w:sz w:val="24"/>
              </w:rPr>
              <w:t>包</w:t>
            </w:r>
            <w:r>
              <w:rPr>
                <w:sz w:val="24"/>
              </w:rPr>
              <w:t>名称</w:t>
            </w:r>
          </w:p>
        </w:tc>
        <w:tc>
          <w:tcPr>
            <w:tcW w:w="858" w:type="pct"/>
            <w:vAlign w:val="center"/>
          </w:tcPr>
          <w:p w14:paraId="4A8F4BC4">
            <w:pPr>
              <w:spacing w:line="460" w:lineRule="exact"/>
              <w:jc w:val="center"/>
              <w:rPr>
                <w:sz w:val="24"/>
              </w:rPr>
            </w:pPr>
            <w:r>
              <w:rPr>
                <w:sz w:val="24"/>
              </w:rPr>
              <w:t>品牌</w:t>
            </w:r>
          </w:p>
        </w:tc>
        <w:tc>
          <w:tcPr>
            <w:tcW w:w="941" w:type="pct"/>
            <w:vAlign w:val="center"/>
          </w:tcPr>
          <w:p w14:paraId="7ED8DF39">
            <w:pPr>
              <w:spacing w:line="460" w:lineRule="exact"/>
              <w:jc w:val="center"/>
              <w:rPr>
                <w:sz w:val="24"/>
              </w:rPr>
            </w:pPr>
            <w:r>
              <w:rPr>
                <w:sz w:val="24"/>
              </w:rPr>
              <w:t>投标总价</w:t>
            </w:r>
          </w:p>
        </w:tc>
        <w:tc>
          <w:tcPr>
            <w:tcW w:w="858" w:type="pct"/>
            <w:vAlign w:val="center"/>
          </w:tcPr>
          <w:p w14:paraId="0A578C5B">
            <w:pPr>
              <w:spacing w:line="460" w:lineRule="exact"/>
              <w:jc w:val="center"/>
              <w:rPr>
                <w:sz w:val="24"/>
              </w:rPr>
            </w:pPr>
            <w:r>
              <w:rPr>
                <w:sz w:val="24"/>
              </w:rPr>
              <w:t>交货期</w:t>
            </w:r>
          </w:p>
        </w:tc>
        <w:tc>
          <w:tcPr>
            <w:tcW w:w="770" w:type="pct"/>
            <w:vAlign w:val="center"/>
          </w:tcPr>
          <w:p w14:paraId="6FC93B4E">
            <w:pPr>
              <w:spacing w:line="460" w:lineRule="exact"/>
              <w:jc w:val="center"/>
              <w:rPr>
                <w:sz w:val="24"/>
              </w:rPr>
            </w:pPr>
            <w:r>
              <w:rPr>
                <w:sz w:val="24"/>
              </w:rPr>
              <w:t>备注</w:t>
            </w:r>
          </w:p>
        </w:tc>
      </w:tr>
      <w:tr w14:paraId="17CF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723C9C49">
            <w:pPr>
              <w:spacing w:line="460" w:lineRule="exact"/>
              <w:jc w:val="center"/>
              <w:rPr>
                <w:sz w:val="24"/>
              </w:rPr>
            </w:pPr>
            <w:r>
              <w:rPr>
                <w:sz w:val="24"/>
              </w:rPr>
              <w:t>1</w:t>
            </w:r>
          </w:p>
        </w:tc>
        <w:tc>
          <w:tcPr>
            <w:tcW w:w="1001" w:type="pct"/>
            <w:vAlign w:val="center"/>
          </w:tcPr>
          <w:p w14:paraId="4A2B2B8A">
            <w:pPr>
              <w:spacing w:line="460" w:lineRule="exact"/>
              <w:jc w:val="center"/>
              <w:rPr>
                <w:sz w:val="24"/>
              </w:rPr>
            </w:pPr>
          </w:p>
        </w:tc>
        <w:tc>
          <w:tcPr>
            <w:tcW w:w="858" w:type="pct"/>
            <w:vAlign w:val="center"/>
          </w:tcPr>
          <w:p w14:paraId="5931D312">
            <w:pPr>
              <w:spacing w:line="460" w:lineRule="exact"/>
              <w:jc w:val="center"/>
              <w:rPr>
                <w:sz w:val="24"/>
              </w:rPr>
            </w:pPr>
          </w:p>
        </w:tc>
        <w:tc>
          <w:tcPr>
            <w:tcW w:w="941" w:type="pct"/>
            <w:vAlign w:val="center"/>
          </w:tcPr>
          <w:p w14:paraId="0DF84FF8">
            <w:pPr>
              <w:spacing w:line="460" w:lineRule="exact"/>
              <w:jc w:val="center"/>
              <w:rPr>
                <w:sz w:val="24"/>
              </w:rPr>
            </w:pPr>
          </w:p>
        </w:tc>
        <w:tc>
          <w:tcPr>
            <w:tcW w:w="858" w:type="pct"/>
            <w:vAlign w:val="center"/>
          </w:tcPr>
          <w:p w14:paraId="7161C3DD">
            <w:pPr>
              <w:spacing w:line="460" w:lineRule="exact"/>
              <w:jc w:val="center"/>
              <w:rPr>
                <w:sz w:val="24"/>
              </w:rPr>
            </w:pPr>
          </w:p>
        </w:tc>
        <w:tc>
          <w:tcPr>
            <w:tcW w:w="770" w:type="pct"/>
            <w:vAlign w:val="center"/>
          </w:tcPr>
          <w:p w14:paraId="486FFBEF">
            <w:pPr>
              <w:spacing w:line="460" w:lineRule="exact"/>
              <w:jc w:val="center"/>
              <w:rPr>
                <w:sz w:val="24"/>
              </w:rPr>
            </w:pPr>
          </w:p>
        </w:tc>
      </w:tr>
      <w:tr w14:paraId="3070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F617C92">
            <w:pPr>
              <w:spacing w:line="460" w:lineRule="exact"/>
              <w:jc w:val="center"/>
              <w:rPr>
                <w:sz w:val="24"/>
              </w:rPr>
            </w:pPr>
            <w:r>
              <w:rPr>
                <w:rFonts w:hint="eastAsia"/>
                <w:sz w:val="24"/>
              </w:rPr>
              <w:t>2</w:t>
            </w:r>
          </w:p>
        </w:tc>
        <w:tc>
          <w:tcPr>
            <w:tcW w:w="1001" w:type="pct"/>
            <w:vAlign w:val="center"/>
          </w:tcPr>
          <w:p w14:paraId="0BAFF8BF">
            <w:pPr>
              <w:spacing w:line="460" w:lineRule="exact"/>
              <w:jc w:val="center"/>
              <w:rPr>
                <w:sz w:val="24"/>
              </w:rPr>
            </w:pPr>
          </w:p>
        </w:tc>
        <w:tc>
          <w:tcPr>
            <w:tcW w:w="858" w:type="pct"/>
            <w:vAlign w:val="center"/>
          </w:tcPr>
          <w:p w14:paraId="6F188B25">
            <w:pPr>
              <w:spacing w:line="460" w:lineRule="exact"/>
              <w:jc w:val="center"/>
              <w:rPr>
                <w:sz w:val="24"/>
              </w:rPr>
            </w:pPr>
          </w:p>
        </w:tc>
        <w:tc>
          <w:tcPr>
            <w:tcW w:w="941" w:type="pct"/>
            <w:vAlign w:val="center"/>
          </w:tcPr>
          <w:p w14:paraId="478459C5">
            <w:pPr>
              <w:spacing w:line="460" w:lineRule="exact"/>
              <w:jc w:val="center"/>
              <w:rPr>
                <w:sz w:val="24"/>
              </w:rPr>
            </w:pPr>
          </w:p>
        </w:tc>
        <w:tc>
          <w:tcPr>
            <w:tcW w:w="858" w:type="pct"/>
            <w:vAlign w:val="center"/>
          </w:tcPr>
          <w:p w14:paraId="558E1162">
            <w:pPr>
              <w:spacing w:line="460" w:lineRule="exact"/>
              <w:jc w:val="center"/>
              <w:rPr>
                <w:sz w:val="24"/>
              </w:rPr>
            </w:pPr>
          </w:p>
        </w:tc>
        <w:tc>
          <w:tcPr>
            <w:tcW w:w="770" w:type="pct"/>
            <w:vAlign w:val="center"/>
          </w:tcPr>
          <w:p w14:paraId="788627D3">
            <w:pPr>
              <w:spacing w:line="460" w:lineRule="exact"/>
              <w:jc w:val="center"/>
              <w:rPr>
                <w:sz w:val="24"/>
              </w:rPr>
            </w:pPr>
          </w:p>
        </w:tc>
      </w:tr>
      <w:tr w14:paraId="5AC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25A8D8F">
            <w:pPr>
              <w:spacing w:line="460" w:lineRule="exact"/>
              <w:jc w:val="center"/>
              <w:rPr>
                <w:sz w:val="24"/>
              </w:rPr>
            </w:pPr>
          </w:p>
        </w:tc>
        <w:tc>
          <w:tcPr>
            <w:tcW w:w="1001" w:type="pct"/>
            <w:vAlign w:val="center"/>
          </w:tcPr>
          <w:p w14:paraId="034E7163">
            <w:pPr>
              <w:spacing w:line="460" w:lineRule="exact"/>
              <w:jc w:val="center"/>
              <w:rPr>
                <w:sz w:val="24"/>
              </w:rPr>
            </w:pPr>
          </w:p>
        </w:tc>
        <w:tc>
          <w:tcPr>
            <w:tcW w:w="858" w:type="pct"/>
            <w:vAlign w:val="center"/>
          </w:tcPr>
          <w:p w14:paraId="517AF9CE">
            <w:pPr>
              <w:spacing w:line="460" w:lineRule="exact"/>
              <w:jc w:val="center"/>
              <w:rPr>
                <w:sz w:val="24"/>
              </w:rPr>
            </w:pPr>
          </w:p>
        </w:tc>
        <w:tc>
          <w:tcPr>
            <w:tcW w:w="941" w:type="pct"/>
            <w:vAlign w:val="center"/>
          </w:tcPr>
          <w:p w14:paraId="1B10560B">
            <w:pPr>
              <w:spacing w:line="460" w:lineRule="exact"/>
              <w:jc w:val="center"/>
              <w:rPr>
                <w:sz w:val="24"/>
              </w:rPr>
            </w:pPr>
          </w:p>
        </w:tc>
        <w:tc>
          <w:tcPr>
            <w:tcW w:w="858" w:type="pct"/>
            <w:vAlign w:val="center"/>
          </w:tcPr>
          <w:p w14:paraId="2CDF01F5">
            <w:pPr>
              <w:spacing w:line="460" w:lineRule="exact"/>
              <w:jc w:val="center"/>
              <w:rPr>
                <w:sz w:val="24"/>
              </w:rPr>
            </w:pPr>
          </w:p>
        </w:tc>
        <w:tc>
          <w:tcPr>
            <w:tcW w:w="770" w:type="pct"/>
            <w:vAlign w:val="center"/>
          </w:tcPr>
          <w:p w14:paraId="36253022">
            <w:pPr>
              <w:spacing w:line="460" w:lineRule="exact"/>
              <w:jc w:val="center"/>
              <w:rPr>
                <w:sz w:val="24"/>
              </w:rPr>
            </w:pPr>
          </w:p>
        </w:tc>
      </w:tr>
      <w:tr w14:paraId="4A6F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7F2D81A2">
            <w:pPr>
              <w:spacing w:line="460" w:lineRule="exact"/>
              <w:jc w:val="center"/>
              <w:rPr>
                <w:sz w:val="24"/>
              </w:rPr>
            </w:pPr>
          </w:p>
        </w:tc>
        <w:tc>
          <w:tcPr>
            <w:tcW w:w="1001" w:type="pct"/>
            <w:vAlign w:val="center"/>
          </w:tcPr>
          <w:p w14:paraId="587D365D">
            <w:pPr>
              <w:spacing w:line="460" w:lineRule="exact"/>
              <w:jc w:val="center"/>
              <w:rPr>
                <w:sz w:val="24"/>
              </w:rPr>
            </w:pPr>
          </w:p>
        </w:tc>
        <w:tc>
          <w:tcPr>
            <w:tcW w:w="858" w:type="pct"/>
            <w:vAlign w:val="center"/>
          </w:tcPr>
          <w:p w14:paraId="3574B6EC">
            <w:pPr>
              <w:spacing w:line="460" w:lineRule="exact"/>
              <w:jc w:val="center"/>
              <w:rPr>
                <w:sz w:val="24"/>
              </w:rPr>
            </w:pPr>
          </w:p>
        </w:tc>
        <w:tc>
          <w:tcPr>
            <w:tcW w:w="941" w:type="pct"/>
            <w:vAlign w:val="center"/>
          </w:tcPr>
          <w:p w14:paraId="5CEF06BA">
            <w:pPr>
              <w:spacing w:line="460" w:lineRule="exact"/>
              <w:jc w:val="center"/>
              <w:rPr>
                <w:sz w:val="24"/>
              </w:rPr>
            </w:pPr>
          </w:p>
        </w:tc>
        <w:tc>
          <w:tcPr>
            <w:tcW w:w="858" w:type="pct"/>
            <w:vAlign w:val="center"/>
          </w:tcPr>
          <w:p w14:paraId="70F32724">
            <w:pPr>
              <w:spacing w:line="460" w:lineRule="exact"/>
              <w:jc w:val="center"/>
              <w:rPr>
                <w:sz w:val="24"/>
              </w:rPr>
            </w:pPr>
          </w:p>
        </w:tc>
        <w:tc>
          <w:tcPr>
            <w:tcW w:w="770" w:type="pct"/>
            <w:vAlign w:val="center"/>
          </w:tcPr>
          <w:p w14:paraId="553F0C1A">
            <w:pPr>
              <w:spacing w:line="460" w:lineRule="exact"/>
              <w:jc w:val="center"/>
              <w:rPr>
                <w:sz w:val="24"/>
              </w:rPr>
            </w:pPr>
          </w:p>
        </w:tc>
      </w:tr>
      <w:tr w14:paraId="14F6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32716DE">
            <w:pPr>
              <w:spacing w:line="460" w:lineRule="exact"/>
              <w:jc w:val="center"/>
              <w:rPr>
                <w:sz w:val="24"/>
              </w:rPr>
            </w:pPr>
          </w:p>
        </w:tc>
        <w:tc>
          <w:tcPr>
            <w:tcW w:w="1001" w:type="pct"/>
            <w:vAlign w:val="center"/>
          </w:tcPr>
          <w:p w14:paraId="6EB1859E">
            <w:pPr>
              <w:spacing w:line="460" w:lineRule="exact"/>
              <w:jc w:val="center"/>
              <w:rPr>
                <w:sz w:val="24"/>
              </w:rPr>
            </w:pPr>
          </w:p>
        </w:tc>
        <w:tc>
          <w:tcPr>
            <w:tcW w:w="858" w:type="pct"/>
            <w:vAlign w:val="center"/>
          </w:tcPr>
          <w:p w14:paraId="07671772">
            <w:pPr>
              <w:spacing w:line="460" w:lineRule="exact"/>
              <w:jc w:val="center"/>
              <w:rPr>
                <w:sz w:val="24"/>
              </w:rPr>
            </w:pPr>
          </w:p>
        </w:tc>
        <w:tc>
          <w:tcPr>
            <w:tcW w:w="941" w:type="pct"/>
            <w:vAlign w:val="center"/>
          </w:tcPr>
          <w:p w14:paraId="2EE4E4F6">
            <w:pPr>
              <w:spacing w:line="460" w:lineRule="exact"/>
              <w:jc w:val="center"/>
              <w:rPr>
                <w:sz w:val="24"/>
              </w:rPr>
            </w:pPr>
          </w:p>
        </w:tc>
        <w:tc>
          <w:tcPr>
            <w:tcW w:w="858" w:type="pct"/>
            <w:vAlign w:val="center"/>
          </w:tcPr>
          <w:p w14:paraId="0E7A45FB">
            <w:pPr>
              <w:spacing w:line="460" w:lineRule="exact"/>
              <w:jc w:val="center"/>
              <w:rPr>
                <w:sz w:val="24"/>
              </w:rPr>
            </w:pPr>
          </w:p>
        </w:tc>
        <w:tc>
          <w:tcPr>
            <w:tcW w:w="770" w:type="pct"/>
            <w:vAlign w:val="center"/>
          </w:tcPr>
          <w:p w14:paraId="561F2D23">
            <w:pPr>
              <w:spacing w:line="460" w:lineRule="exact"/>
              <w:jc w:val="center"/>
              <w:rPr>
                <w:sz w:val="24"/>
              </w:rPr>
            </w:pPr>
          </w:p>
        </w:tc>
      </w:tr>
      <w:tr w14:paraId="0367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B848A82">
            <w:pPr>
              <w:spacing w:line="460" w:lineRule="exact"/>
              <w:jc w:val="center"/>
              <w:rPr>
                <w:sz w:val="24"/>
              </w:rPr>
            </w:pPr>
          </w:p>
        </w:tc>
        <w:tc>
          <w:tcPr>
            <w:tcW w:w="1001" w:type="pct"/>
            <w:vAlign w:val="center"/>
          </w:tcPr>
          <w:p w14:paraId="3CA20E90">
            <w:pPr>
              <w:spacing w:line="460" w:lineRule="exact"/>
              <w:jc w:val="center"/>
              <w:rPr>
                <w:sz w:val="24"/>
              </w:rPr>
            </w:pPr>
          </w:p>
        </w:tc>
        <w:tc>
          <w:tcPr>
            <w:tcW w:w="858" w:type="pct"/>
            <w:vAlign w:val="center"/>
          </w:tcPr>
          <w:p w14:paraId="0C92EDCC">
            <w:pPr>
              <w:spacing w:line="460" w:lineRule="exact"/>
              <w:jc w:val="center"/>
              <w:rPr>
                <w:sz w:val="24"/>
              </w:rPr>
            </w:pPr>
          </w:p>
        </w:tc>
        <w:tc>
          <w:tcPr>
            <w:tcW w:w="941" w:type="pct"/>
            <w:vAlign w:val="center"/>
          </w:tcPr>
          <w:p w14:paraId="3D02491D">
            <w:pPr>
              <w:spacing w:line="460" w:lineRule="exact"/>
              <w:jc w:val="center"/>
              <w:rPr>
                <w:sz w:val="24"/>
              </w:rPr>
            </w:pPr>
          </w:p>
        </w:tc>
        <w:tc>
          <w:tcPr>
            <w:tcW w:w="858" w:type="pct"/>
            <w:vAlign w:val="center"/>
          </w:tcPr>
          <w:p w14:paraId="45DA83F9">
            <w:pPr>
              <w:spacing w:line="460" w:lineRule="exact"/>
              <w:jc w:val="center"/>
              <w:rPr>
                <w:sz w:val="24"/>
              </w:rPr>
            </w:pPr>
          </w:p>
        </w:tc>
        <w:tc>
          <w:tcPr>
            <w:tcW w:w="770" w:type="pct"/>
            <w:vAlign w:val="center"/>
          </w:tcPr>
          <w:p w14:paraId="79B9A47A">
            <w:pPr>
              <w:spacing w:line="460" w:lineRule="exact"/>
              <w:jc w:val="center"/>
              <w:rPr>
                <w:sz w:val="24"/>
              </w:rPr>
            </w:pPr>
          </w:p>
        </w:tc>
      </w:tr>
      <w:tr w14:paraId="3AF2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29C78FE">
            <w:pPr>
              <w:spacing w:line="460" w:lineRule="exact"/>
              <w:jc w:val="center"/>
              <w:rPr>
                <w:sz w:val="24"/>
              </w:rPr>
            </w:pPr>
          </w:p>
        </w:tc>
        <w:tc>
          <w:tcPr>
            <w:tcW w:w="1001" w:type="pct"/>
            <w:vAlign w:val="center"/>
          </w:tcPr>
          <w:p w14:paraId="2C475576">
            <w:pPr>
              <w:spacing w:line="460" w:lineRule="exact"/>
              <w:jc w:val="center"/>
              <w:rPr>
                <w:sz w:val="24"/>
              </w:rPr>
            </w:pPr>
          </w:p>
        </w:tc>
        <w:tc>
          <w:tcPr>
            <w:tcW w:w="858" w:type="pct"/>
            <w:vAlign w:val="center"/>
          </w:tcPr>
          <w:p w14:paraId="1D75E501">
            <w:pPr>
              <w:spacing w:line="460" w:lineRule="exact"/>
              <w:jc w:val="center"/>
              <w:rPr>
                <w:sz w:val="24"/>
              </w:rPr>
            </w:pPr>
          </w:p>
        </w:tc>
        <w:tc>
          <w:tcPr>
            <w:tcW w:w="941" w:type="pct"/>
            <w:vAlign w:val="center"/>
          </w:tcPr>
          <w:p w14:paraId="4DA2AB1E">
            <w:pPr>
              <w:spacing w:line="460" w:lineRule="exact"/>
              <w:jc w:val="center"/>
              <w:rPr>
                <w:sz w:val="24"/>
              </w:rPr>
            </w:pPr>
          </w:p>
        </w:tc>
        <w:tc>
          <w:tcPr>
            <w:tcW w:w="858" w:type="pct"/>
            <w:vAlign w:val="center"/>
          </w:tcPr>
          <w:p w14:paraId="36A4EE26">
            <w:pPr>
              <w:spacing w:line="460" w:lineRule="exact"/>
              <w:jc w:val="center"/>
              <w:rPr>
                <w:sz w:val="24"/>
              </w:rPr>
            </w:pPr>
          </w:p>
        </w:tc>
        <w:tc>
          <w:tcPr>
            <w:tcW w:w="770" w:type="pct"/>
            <w:vAlign w:val="center"/>
          </w:tcPr>
          <w:p w14:paraId="36DBABF7">
            <w:pPr>
              <w:spacing w:line="460" w:lineRule="exact"/>
              <w:jc w:val="center"/>
              <w:rPr>
                <w:sz w:val="24"/>
              </w:rPr>
            </w:pPr>
          </w:p>
        </w:tc>
      </w:tr>
      <w:tr w14:paraId="020B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99F33DA">
            <w:pPr>
              <w:spacing w:line="460" w:lineRule="exact"/>
              <w:jc w:val="center"/>
              <w:rPr>
                <w:sz w:val="24"/>
              </w:rPr>
            </w:pPr>
            <w:r>
              <w:rPr>
                <w:sz w:val="24"/>
              </w:rPr>
              <w:t>…</w:t>
            </w:r>
          </w:p>
        </w:tc>
        <w:tc>
          <w:tcPr>
            <w:tcW w:w="1001" w:type="pct"/>
            <w:vAlign w:val="center"/>
          </w:tcPr>
          <w:p w14:paraId="3580CAE1">
            <w:pPr>
              <w:spacing w:line="460" w:lineRule="exact"/>
              <w:jc w:val="center"/>
              <w:rPr>
                <w:sz w:val="24"/>
              </w:rPr>
            </w:pPr>
          </w:p>
        </w:tc>
        <w:tc>
          <w:tcPr>
            <w:tcW w:w="858" w:type="pct"/>
            <w:vAlign w:val="center"/>
          </w:tcPr>
          <w:p w14:paraId="19788BFB">
            <w:pPr>
              <w:spacing w:line="460" w:lineRule="exact"/>
              <w:jc w:val="center"/>
              <w:rPr>
                <w:sz w:val="24"/>
              </w:rPr>
            </w:pPr>
          </w:p>
        </w:tc>
        <w:tc>
          <w:tcPr>
            <w:tcW w:w="941" w:type="pct"/>
            <w:vAlign w:val="center"/>
          </w:tcPr>
          <w:p w14:paraId="42A04563">
            <w:pPr>
              <w:spacing w:line="460" w:lineRule="exact"/>
              <w:jc w:val="center"/>
              <w:rPr>
                <w:sz w:val="24"/>
              </w:rPr>
            </w:pPr>
          </w:p>
        </w:tc>
        <w:tc>
          <w:tcPr>
            <w:tcW w:w="858" w:type="pct"/>
            <w:vAlign w:val="center"/>
          </w:tcPr>
          <w:p w14:paraId="40D950EE">
            <w:pPr>
              <w:spacing w:line="460" w:lineRule="exact"/>
              <w:jc w:val="center"/>
              <w:rPr>
                <w:sz w:val="24"/>
              </w:rPr>
            </w:pPr>
          </w:p>
        </w:tc>
        <w:tc>
          <w:tcPr>
            <w:tcW w:w="770" w:type="pct"/>
            <w:vAlign w:val="center"/>
          </w:tcPr>
          <w:p w14:paraId="5D9CF666">
            <w:pPr>
              <w:spacing w:line="460" w:lineRule="exact"/>
              <w:jc w:val="center"/>
              <w:rPr>
                <w:sz w:val="24"/>
              </w:rPr>
            </w:pPr>
          </w:p>
        </w:tc>
      </w:tr>
      <w:tr w14:paraId="041B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80A2CE4">
            <w:pPr>
              <w:spacing w:line="460" w:lineRule="exact"/>
              <w:jc w:val="center"/>
              <w:rPr>
                <w:sz w:val="24"/>
              </w:rPr>
            </w:pPr>
          </w:p>
        </w:tc>
        <w:tc>
          <w:tcPr>
            <w:tcW w:w="1001" w:type="pct"/>
            <w:vAlign w:val="center"/>
          </w:tcPr>
          <w:p w14:paraId="79D4C51A">
            <w:pPr>
              <w:spacing w:line="460" w:lineRule="exact"/>
              <w:jc w:val="center"/>
              <w:rPr>
                <w:sz w:val="24"/>
              </w:rPr>
            </w:pPr>
          </w:p>
        </w:tc>
        <w:tc>
          <w:tcPr>
            <w:tcW w:w="858" w:type="pct"/>
            <w:vAlign w:val="center"/>
          </w:tcPr>
          <w:p w14:paraId="0328A026">
            <w:pPr>
              <w:spacing w:line="460" w:lineRule="exact"/>
              <w:jc w:val="center"/>
              <w:rPr>
                <w:sz w:val="24"/>
              </w:rPr>
            </w:pPr>
          </w:p>
        </w:tc>
        <w:tc>
          <w:tcPr>
            <w:tcW w:w="941" w:type="pct"/>
            <w:vAlign w:val="center"/>
          </w:tcPr>
          <w:p w14:paraId="1A85BC51">
            <w:pPr>
              <w:spacing w:line="460" w:lineRule="exact"/>
              <w:jc w:val="center"/>
              <w:rPr>
                <w:sz w:val="24"/>
              </w:rPr>
            </w:pPr>
          </w:p>
        </w:tc>
        <w:tc>
          <w:tcPr>
            <w:tcW w:w="858" w:type="pct"/>
            <w:vAlign w:val="center"/>
          </w:tcPr>
          <w:p w14:paraId="038FF11D">
            <w:pPr>
              <w:spacing w:line="460" w:lineRule="exact"/>
              <w:jc w:val="center"/>
              <w:rPr>
                <w:sz w:val="24"/>
              </w:rPr>
            </w:pPr>
          </w:p>
        </w:tc>
        <w:tc>
          <w:tcPr>
            <w:tcW w:w="770" w:type="pct"/>
            <w:vAlign w:val="center"/>
          </w:tcPr>
          <w:p w14:paraId="192CD064">
            <w:pPr>
              <w:spacing w:line="460" w:lineRule="exact"/>
              <w:jc w:val="center"/>
              <w:rPr>
                <w:sz w:val="24"/>
              </w:rPr>
            </w:pPr>
          </w:p>
        </w:tc>
      </w:tr>
      <w:tr w14:paraId="33BC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B490616">
            <w:pPr>
              <w:spacing w:line="460" w:lineRule="exact"/>
              <w:jc w:val="center"/>
              <w:rPr>
                <w:sz w:val="24"/>
              </w:rPr>
            </w:pPr>
          </w:p>
        </w:tc>
        <w:tc>
          <w:tcPr>
            <w:tcW w:w="1001" w:type="pct"/>
            <w:vAlign w:val="center"/>
          </w:tcPr>
          <w:p w14:paraId="05A001FB">
            <w:pPr>
              <w:spacing w:line="460" w:lineRule="exact"/>
              <w:jc w:val="center"/>
              <w:rPr>
                <w:sz w:val="24"/>
              </w:rPr>
            </w:pPr>
          </w:p>
        </w:tc>
        <w:tc>
          <w:tcPr>
            <w:tcW w:w="858" w:type="pct"/>
            <w:vAlign w:val="center"/>
          </w:tcPr>
          <w:p w14:paraId="69123284">
            <w:pPr>
              <w:spacing w:line="460" w:lineRule="exact"/>
              <w:jc w:val="center"/>
              <w:rPr>
                <w:sz w:val="24"/>
              </w:rPr>
            </w:pPr>
          </w:p>
        </w:tc>
        <w:tc>
          <w:tcPr>
            <w:tcW w:w="941" w:type="pct"/>
            <w:vAlign w:val="center"/>
          </w:tcPr>
          <w:p w14:paraId="5300BC4C">
            <w:pPr>
              <w:spacing w:line="460" w:lineRule="exact"/>
              <w:jc w:val="center"/>
              <w:rPr>
                <w:sz w:val="24"/>
              </w:rPr>
            </w:pPr>
          </w:p>
        </w:tc>
        <w:tc>
          <w:tcPr>
            <w:tcW w:w="858" w:type="pct"/>
            <w:vAlign w:val="center"/>
          </w:tcPr>
          <w:p w14:paraId="607BBCC4">
            <w:pPr>
              <w:spacing w:line="460" w:lineRule="exact"/>
              <w:jc w:val="center"/>
              <w:rPr>
                <w:sz w:val="24"/>
              </w:rPr>
            </w:pPr>
          </w:p>
        </w:tc>
        <w:tc>
          <w:tcPr>
            <w:tcW w:w="770" w:type="pct"/>
            <w:vAlign w:val="center"/>
          </w:tcPr>
          <w:p w14:paraId="227C2B80">
            <w:pPr>
              <w:spacing w:line="460" w:lineRule="exact"/>
              <w:jc w:val="center"/>
              <w:rPr>
                <w:sz w:val="24"/>
              </w:rPr>
            </w:pPr>
          </w:p>
        </w:tc>
      </w:tr>
    </w:tbl>
    <w:p w14:paraId="53A5B8BF">
      <w:pPr>
        <w:spacing w:line="360" w:lineRule="auto"/>
        <w:ind w:right="84" w:firstLine="420"/>
        <w:rPr>
          <w:sz w:val="24"/>
        </w:rPr>
      </w:pPr>
    </w:p>
    <w:p w14:paraId="24DB8009">
      <w:pPr>
        <w:spacing w:line="360" w:lineRule="auto"/>
        <w:ind w:firstLine="4080" w:firstLineChars="1700"/>
        <w:rPr>
          <w:sz w:val="24"/>
        </w:rPr>
      </w:pPr>
      <w:r>
        <w:rPr>
          <w:sz w:val="24"/>
        </w:rPr>
        <w:t>投标人名称：</w:t>
      </w:r>
    </w:p>
    <w:p w14:paraId="77C1558D">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17939C9">
      <w:pPr>
        <w:spacing w:line="360" w:lineRule="auto"/>
        <w:ind w:right="84" w:firstLine="420"/>
        <w:rPr>
          <w:sz w:val="24"/>
        </w:rPr>
      </w:pPr>
    </w:p>
    <w:p w14:paraId="11EB34CA">
      <w:pPr>
        <w:widowControl/>
        <w:jc w:val="left"/>
        <w:rPr>
          <w:sz w:val="24"/>
        </w:rPr>
      </w:pPr>
      <w:r>
        <w:rPr>
          <w:sz w:val="24"/>
        </w:rPr>
        <w:br w:type="page"/>
      </w:r>
    </w:p>
    <w:p w14:paraId="769C88FF">
      <w:pPr>
        <w:tabs>
          <w:tab w:val="left" w:pos="360"/>
        </w:tabs>
        <w:spacing w:line="360" w:lineRule="auto"/>
        <w:rPr>
          <w:rFonts w:hint="default" w:eastAsia="宋体"/>
          <w:b/>
          <w:sz w:val="24"/>
          <w:lang w:val="en-US" w:eastAsia="zh-CN"/>
        </w:rPr>
      </w:pPr>
      <w:r>
        <w:rPr>
          <w:b/>
          <w:sz w:val="24"/>
        </w:rPr>
        <w:t>附件</w:t>
      </w:r>
      <w:r>
        <w:rPr>
          <w:rFonts w:hint="eastAsia"/>
          <w:b/>
          <w:sz w:val="24"/>
        </w:rPr>
        <w:t>5</w:t>
      </w:r>
      <w:r>
        <w:rPr>
          <w:rFonts w:hint="eastAsia"/>
          <w:b/>
          <w:sz w:val="24"/>
          <w:lang w:val="en-US" w:eastAsia="zh-CN"/>
        </w:rPr>
        <w:t>-1</w:t>
      </w:r>
    </w:p>
    <w:p w14:paraId="60930DB8">
      <w:pPr>
        <w:autoSpaceDN w:val="0"/>
        <w:spacing w:line="360" w:lineRule="auto"/>
        <w:jc w:val="center"/>
        <w:rPr>
          <w:b/>
          <w:bCs/>
          <w:sz w:val="24"/>
        </w:rPr>
      </w:pPr>
      <w:r>
        <w:rPr>
          <w:b/>
          <w:bCs/>
          <w:sz w:val="24"/>
        </w:rPr>
        <w:t>开标分项一览表</w:t>
      </w:r>
    </w:p>
    <w:p w14:paraId="76B59E7D">
      <w:pPr>
        <w:ind w:right="84"/>
        <w:rPr>
          <w:sz w:val="24"/>
        </w:rPr>
      </w:pPr>
    </w:p>
    <w:p w14:paraId="7A21CB5F">
      <w:pPr>
        <w:spacing w:line="460" w:lineRule="exact"/>
        <w:ind w:left="192"/>
        <w:rPr>
          <w:sz w:val="24"/>
        </w:rPr>
      </w:pPr>
      <w:r>
        <w:rPr>
          <w:sz w:val="24"/>
        </w:rPr>
        <w:t>项目名称：</w:t>
      </w:r>
      <w:r>
        <w:rPr>
          <w:sz w:val="24"/>
          <w:u w:val="single"/>
        </w:rPr>
        <w:t xml:space="preserve">                    </w:t>
      </w:r>
    </w:p>
    <w:p w14:paraId="143A22BB">
      <w:pPr>
        <w:spacing w:line="460" w:lineRule="exact"/>
        <w:ind w:left="192"/>
        <w:rPr>
          <w:sz w:val="24"/>
        </w:rPr>
      </w:pPr>
      <w:r>
        <w:rPr>
          <w:sz w:val="24"/>
        </w:rPr>
        <w:t>项目编号：</w:t>
      </w:r>
      <w:r>
        <w:rPr>
          <w:sz w:val="24"/>
          <w:u w:val="single"/>
        </w:rPr>
        <w:t xml:space="preserve">                    </w:t>
      </w:r>
    </w:p>
    <w:p w14:paraId="625DA431">
      <w:pPr>
        <w:spacing w:line="460" w:lineRule="exact"/>
        <w:ind w:firstLine="6960" w:firstLineChars="2900"/>
        <w:rPr>
          <w:sz w:val="24"/>
        </w:rPr>
      </w:pPr>
      <w:r>
        <w:rPr>
          <w:sz w:val="24"/>
        </w:rPr>
        <w:t>单位：元</w:t>
      </w:r>
    </w:p>
    <w:tbl>
      <w:tblPr>
        <w:tblStyle w:val="1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786"/>
        <w:gridCol w:w="1149"/>
        <w:gridCol w:w="2505"/>
        <w:gridCol w:w="2060"/>
        <w:gridCol w:w="1213"/>
      </w:tblGrid>
      <w:tr w14:paraId="2680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0273A421">
            <w:pPr>
              <w:widowControl/>
              <w:jc w:val="center"/>
              <w:rPr>
                <w:bCs/>
                <w:kern w:val="0"/>
                <w:sz w:val="24"/>
                <w:szCs w:val="24"/>
              </w:rPr>
            </w:pPr>
            <w:r>
              <w:rPr>
                <w:bCs/>
                <w:kern w:val="0"/>
                <w:sz w:val="24"/>
                <w:szCs w:val="24"/>
              </w:rPr>
              <w:t>项号</w:t>
            </w:r>
          </w:p>
        </w:tc>
        <w:tc>
          <w:tcPr>
            <w:tcW w:w="1786" w:type="dxa"/>
            <w:vAlign w:val="center"/>
          </w:tcPr>
          <w:p w14:paraId="04C20272">
            <w:pPr>
              <w:widowControl/>
              <w:jc w:val="center"/>
              <w:rPr>
                <w:bCs/>
                <w:kern w:val="0"/>
                <w:sz w:val="24"/>
                <w:szCs w:val="24"/>
              </w:rPr>
            </w:pPr>
            <w:r>
              <w:rPr>
                <w:rFonts w:hint="eastAsia"/>
                <w:bCs/>
                <w:kern w:val="0"/>
                <w:sz w:val="24"/>
                <w:szCs w:val="24"/>
              </w:rPr>
              <w:t>标的</w:t>
            </w:r>
            <w:r>
              <w:rPr>
                <w:bCs/>
                <w:kern w:val="0"/>
                <w:sz w:val="24"/>
                <w:szCs w:val="24"/>
              </w:rPr>
              <w:t>名称</w:t>
            </w:r>
          </w:p>
        </w:tc>
        <w:tc>
          <w:tcPr>
            <w:tcW w:w="1149" w:type="dxa"/>
            <w:vAlign w:val="center"/>
          </w:tcPr>
          <w:p w14:paraId="1AD11DE2">
            <w:pPr>
              <w:widowControl/>
              <w:jc w:val="center"/>
              <w:rPr>
                <w:bCs/>
                <w:kern w:val="0"/>
                <w:sz w:val="24"/>
                <w:szCs w:val="24"/>
              </w:rPr>
            </w:pPr>
            <w:r>
              <w:rPr>
                <w:bCs/>
                <w:kern w:val="0"/>
                <w:sz w:val="24"/>
                <w:szCs w:val="24"/>
              </w:rPr>
              <w:t>单价</w:t>
            </w:r>
          </w:p>
        </w:tc>
        <w:tc>
          <w:tcPr>
            <w:tcW w:w="2505" w:type="dxa"/>
            <w:vAlign w:val="center"/>
          </w:tcPr>
          <w:p w14:paraId="43B08445">
            <w:pPr>
              <w:widowControl/>
              <w:jc w:val="center"/>
              <w:rPr>
                <w:bCs/>
                <w:kern w:val="0"/>
                <w:sz w:val="24"/>
                <w:szCs w:val="24"/>
              </w:rPr>
            </w:pPr>
            <w:r>
              <w:rPr>
                <w:bCs/>
                <w:kern w:val="0"/>
                <w:sz w:val="24"/>
                <w:szCs w:val="24"/>
              </w:rPr>
              <w:t>采购数量</w:t>
            </w:r>
          </w:p>
        </w:tc>
        <w:tc>
          <w:tcPr>
            <w:tcW w:w="2060" w:type="dxa"/>
            <w:vAlign w:val="center"/>
          </w:tcPr>
          <w:p w14:paraId="3CB044B7">
            <w:pPr>
              <w:widowControl/>
              <w:jc w:val="center"/>
              <w:rPr>
                <w:bCs/>
                <w:kern w:val="0"/>
                <w:sz w:val="24"/>
                <w:szCs w:val="24"/>
              </w:rPr>
            </w:pPr>
            <w:r>
              <w:rPr>
                <w:bCs/>
                <w:kern w:val="0"/>
                <w:sz w:val="24"/>
                <w:szCs w:val="24"/>
              </w:rPr>
              <w:t>计量单位</w:t>
            </w:r>
          </w:p>
        </w:tc>
        <w:tc>
          <w:tcPr>
            <w:tcW w:w="1213" w:type="dxa"/>
            <w:vAlign w:val="center"/>
          </w:tcPr>
          <w:p w14:paraId="6373DB35">
            <w:pPr>
              <w:widowControl/>
              <w:jc w:val="center"/>
              <w:rPr>
                <w:bCs/>
                <w:kern w:val="0"/>
                <w:sz w:val="24"/>
                <w:szCs w:val="24"/>
              </w:rPr>
            </w:pPr>
            <w:r>
              <w:rPr>
                <w:bCs/>
                <w:kern w:val="0"/>
                <w:sz w:val="24"/>
                <w:szCs w:val="24"/>
              </w:rPr>
              <w:t>总价</w:t>
            </w:r>
          </w:p>
        </w:tc>
      </w:tr>
      <w:tr w14:paraId="399E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03790866">
            <w:pPr>
              <w:widowControl/>
              <w:jc w:val="center"/>
              <w:rPr>
                <w:rFonts w:hint="eastAsia" w:eastAsia="宋体"/>
                <w:kern w:val="0"/>
                <w:sz w:val="24"/>
                <w:szCs w:val="24"/>
                <w:lang w:val="en-US" w:eastAsia="zh-CN"/>
              </w:rPr>
            </w:pPr>
            <w:r>
              <w:rPr>
                <w:rFonts w:hint="eastAsia"/>
                <w:kern w:val="0"/>
                <w:sz w:val="24"/>
                <w:szCs w:val="24"/>
                <w:lang w:val="en-US" w:eastAsia="zh-CN"/>
              </w:rPr>
              <w:t>1</w:t>
            </w:r>
          </w:p>
        </w:tc>
        <w:tc>
          <w:tcPr>
            <w:tcW w:w="1786" w:type="dxa"/>
            <w:shd w:val="clear" w:color="auto" w:fill="auto"/>
            <w:noWrap/>
            <w:vAlign w:val="center"/>
          </w:tcPr>
          <w:p w14:paraId="458BEE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olor w:val="000000"/>
                <w:kern w:val="0"/>
                <w:sz w:val="24"/>
                <w:szCs w:val="21"/>
                <w:lang w:val="en-US" w:eastAsia="zh-CN" w:bidi="ar-SA"/>
              </w:rPr>
            </w:pPr>
            <w:r>
              <w:rPr>
                <w:rFonts w:hint="eastAsia" w:cs="宋体"/>
                <w:color w:val="000000"/>
                <w:kern w:val="0"/>
                <w:sz w:val="24"/>
                <w:szCs w:val="21"/>
                <w:lang w:val="en-US" w:eastAsia="zh-CN"/>
              </w:rPr>
              <w:t>方案1</w:t>
            </w:r>
          </w:p>
        </w:tc>
        <w:tc>
          <w:tcPr>
            <w:tcW w:w="1149" w:type="dxa"/>
            <w:vAlign w:val="center"/>
          </w:tcPr>
          <w:p w14:paraId="6D0A2463">
            <w:pPr>
              <w:widowControl/>
              <w:jc w:val="center"/>
              <w:rPr>
                <w:kern w:val="0"/>
                <w:sz w:val="24"/>
                <w:szCs w:val="18"/>
              </w:rPr>
            </w:pPr>
          </w:p>
        </w:tc>
        <w:tc>
          <w:tcPr>
            <w:tcW w:w="2505" w:type="dxa"/>
            <w:shd w:val="clear" w:color="auto" w:fill="auto"/>
            <w:noWrap/>
            <w:vAlign w:val="center"/>
          </w:tcPr>
          <w:p w14:paraId="4BDF2D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kern w:val="0"/>
                <w:sz w:val="24"/>
                <w:szCs w:val="20"/>
                <w:lang w:val="en-US" w:eastAsia="zh-CN" w:bidi="ar-SA"/>
              </w:rPr>
            </w:pPr>
            <w:r>
              <w:rPr>
                <w:rFonts w:hint="eastAsia" w:cs="宋体"/>
                <w:kern w:val="0"/>
                <w:sz w:val="24"/>
              </w:rPr>
              <w:t>37</w:t>
            </w:r>
          </w:p>
        </w:tc>
        <w:tc>
          <w:tcPr>
            <w:tcW w:w="2060" w:type="dxa"/>
            <w:noWrap/>
            <w:vAlign w:val="center"/>
          </w:tcPr>
          <w:p w14:paraId="270B6E81">
            <w:pPr>
              <w:widowControl/>
              <w:jc w:val="center"/>
              <w:rPr>
                <w:rFonts w:hint="eastAsia" w:eastAsia="宋体"/>
                <w:kern w:val="0"/>
                <w:sz w:val="24"/>
                <w:szCs w:val="18"/>
                <w:lang w:val="en-US" w:eastAsia="zh-CN"/>
              </w:rPr>
            </w:pPr>
            <w:r>
              <w:rPr>
                <w:rFonts w:hint="eastAsia"/>
                <w:kern w:val="0"/>
                <w:sz w:val="24"/>
                <w:szCs w:val="18"/>
                <w:lang w:val="en-US" w:eastAsia="zh-CN"/>
              </w:rPr>
              <w:t>套</w:t>
            </w:r>
          </w:p>
        </w:tc>
        <w:tc>
          <w:tcPr>
            <w:tcW w:w="1213" w:type="dxa"/>
            <w:noWrap/>
            <w:vAlign w:val="center"/>
          </w:tcPr>
          <w:p w14:paraId="21C6A379">
            <w:pPr>
              <w:widowControl/>
              <w:jc w:val="center"/>
              <w:rPr>
                <w:kern w:val="0"/>
                <w:sz w:val="24"/>
                <w:szCs w:val="24"/>
              </w:rPr>
            </w:pPr>
          </w:p>
        </w:tc>
      </w:tr>
      <w:tr w14:paraId="1B06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12E7EE5B">
            <w:pPr>
              <w:widowControl/>
              <w:jc w:val="center"/>
              <w:rPr>
                <w:rFonts w:hint="eastAsia" w:eastAsia="宋体"/>
                <w:kern w:val="0"/>
                <w:sz w:val="24"/>
                <w:szCs w:val="24"/>
                <w:lang w:val="en-US" w:eastAsia="zh-CN"/>
              </w:rPr>
            </w:pPr>
            <w:r>
              <w:rPr>
                <w:rFonts w:hint="eastAsia"/>
                <w:kern w:val="0"/>
                <w:sz w:val="24"/>
                <w:szCs w:val="24"/>
                <w:lang w:val="en-US" w:eastAsia="zh-CN"/>
              </w:rPr>
              <w:t>2</w:t>
            </w:r>
          </w:p>
        </w:tc>
        <w:tc>
          <w:tcPr>
            <w:tcW w:w="1786" w:type="dxa"/>
            <w:shd w:val="clear" w:color="auto" w:fill="auto"/>
            <w:noWrap/>
            <w:vAlign w:val="center"/>
          </w:tcPr>
          <w:p w14:paraId="55940F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olor w:val="000000"/>
                <w:kern w:val="0"/>
                <w:sz w:val="24"/>
                <w:szCs w:val="21"/>
                <w:lang w:val="en-US" w:eastAsia="zh-CN" w:bidi="ar-SA"/>
              </w:rPr>
            </w:pPr>
            <w:r>
              <w:rPr>
                <w:rFonts w:hint="eastAsia" w:cs="宋体"/>
                <w:color w:val="000000"/>
                <w:kern w:val="0"/>
                <w:sz w:val="24"/>
                <w:szCs w:val="21"/>
                <w:lang w:val="en-US" w:eastAsia="zh-CN"/>
              </w:rPr>
              <w:t>方案2</w:t>
            </w:r>
          </w:p>
        </w:tc>
        <w:tc>
          <w:tcPr>
            <w:tcW w:w="1149" w:type="dxa"/>
            <w:vAlign w:val="center"/>
          </w:tcPr>
          <w:p w14:paraId="36135472">
            <w:pPr>
              <w:widowControl/>
              <w:jc w:val="center"/>
              <w:rPr>
                <w:kern w:val="0"/>
                <w:sz w:val="24"/>
                <w:szCs w:val="18"/>
              </w:rPr>
            </w:pPr>
          </w:p>
        </w:tc>
        <w:tc>
          <w:tcPr>
            <w:tcW w:w="2505" w:type="dxa"/>
            <w:shd w:val="clear" w:color="auto" w:fill="auto"/>
            <w:noWrap/>
            <w:vAlign w:val="center"/>
          </w:tcPr>
          <w:p w14:paraId="5D2E6DB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kern w:val="0"/>
                <w:sz w:val="24"/>
                <w:szCs w:val="20"/>
                <w:lang w:val="en-US" w:eastAsia="zh-CN" w:bidi="ar-SA"/>
              </w:rPr>
            </w:pPr>
            <w:r>
              <w:rPr>
                <w:rFonts w:hint="eastAsia" w:cs="宋体"/>
                <w:kern w:val="0"/>
                <w:sz w:val="24"/>
              </w:rPr>
              <w:t>2</w:t>
            </w:r>
          </w:p>
        </w:tc>
        <w:tc>
          <w:tcPr>
            <w:tcW w:w="2060" w:type="dxa"/>
            <w:noWrap/>
            <w:vAlign w:val="center"/>
          </w:tcPr>
          <w:p w14:paraId="504A6791">
            <w:pPr>
              <w:widowControl/>
              <w:jc w:val="center"/>
              <w:rPr>
                <w:kern w:val="0"/>
                <w:sz w:val="24"/>
                <w:szCs w:val="24"/>
              </w:rPr>
            </w:pPr>
            <w:r>
              <w:rPr>
                <w:rFonts w:hint="eastAsia"/>
                <w:kern w:val="0"/>
                <w:sz w:val="24"/>
                <w:szCs w:val="18"/>
                <w:lang w:val="en-US" w:eastAsia="zh-CN"/>
              </w:rPr>
              <w:t>套</w:t>
            </w:r>
          </w:p>
        </w:tc>
        <w:tc>
          <w:tcPr>
            <w:tcW w:w="1213" w:type="dxa"/>
            <w:noWrap/>
            <w:vAlign w:val="center"/>
          </w:tcPr>
          <w:p w14:paraId="0E46CDF5">
            <w:pPr>
              <w:widowControl/>
              <w:jc w:val="center"/>
              <w:rPr>
                <w:kern w:val="0"/>
                <w:sz w:val="24"/>
                <w:szCs w:val="24"/>
              </w:rPr>
            </w:pPr>
          </w:p>
        </w:tc>
      </w:tr>
      <w:tr w14:paraId="389B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500A1681">
            <w:pPr>
              <w:widowControl/>
              <w:jc w:val="center"/>
              <w:rPr>
                <w:rFonts w:hint="eastAsia" w:eastAsia="宋体"/>
                <w:kern w:val="0"/>
                <w:sz w:val="24"/>
                <w:szCs w:val="24"/>
                <w:lang w:val="en-US" w:eastAsia="zh-CN"/>
              </w:rPr>
            </w:pPr>
            <w:r>
              <w:rPr>
                <w:rFonts w:hint="eastAsia"/>
                <w:kern w:val="0"/>
                <w:sz w:val="24"/>
                <w:szCs w:val="24"/>
                <w:lang w:val="en-US" w:eastAsia="zh-CN"/>
              </w:rPr>
              <w:t>3</w:t>
            </w:r>
          </w:p>
        </w:tc>
        <w:tc>
          <w:tcPr>
            <w:tcW w:w="1786" w:type="dxa"/>
            <w:shd w:val="clear" w:color="auto" w:fill="auto"/>
            <w:noWrap/>
            <w:vAlign w:val="center"/>
          </w:tcPr>
          <w:p w14:paraId="660B91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olor w:val="000000"/>
                <w:kern w:val="0"/>
                <w:sz w:val="24"/>
                <w:szCs w:val="21"/>
                <w:lang w:val="en-US" w:eastAsia="zh-CN" w:bidi="ar-SA"/>
              </w:rPr>
            </w:pPr>
            <w:r>
              <w:rPr>
                <w:rFonts w:hint="eastAsia" w:cs="宋体"/>
                <w:color w:val="000000"/>
                <w:kern w:val="0"/>
                <w:sz w:val="24"/>
                <w:szCs w:val="21"/>
                <w:lang w:val="en-US" w:eastAsia="zh-CN"/>
              </w:rPr>
              <w:t>方案3</w:t>
            </w:r>
          </w:p>
        </w:tc>
        <w:tc>
          <w:tcPr>
            <w:tcW w:w="1149" w:type="dxa"/>
            <w:vAlign w:val="center"/>
          </w:tcPr>
          <w:p w14:paraId="4107C7BC">
            <w:pPr>
              <w:widowControl/>
              <w:jc w:val="center"/>
              <w:rPr>
                <w:kern w:val="0"/>
                <w:sz w:val="24"/>
                <w:szCs w:val="18"/>
              </w:rPr>
            </w:pPr>
          </w:p>
        </w:tc>
        <w:tc>
          <w:tcPr>
            <w:tcW w:w="2505" w:type="dxa"/>
            <w:shd w:val="clear" w:color="auto" w:fill="auto"/>
            <w:noWrap/>
            <w:vAlign w:val="center"/>
          </w:tcPr>
          <w:p w14:paraId="06FB14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kern w:val="0"/>
                <w:sz w:val="24"/>
                <w:szCs w:val="20"/>
                <w:lang w:val="en-US" w:eastAsia="zh-CN" w:bidi="ar-SA"/>
              </w:rPr>
            </w:pPr>
            <w:r>
              <w:rPr>
                <w:rFonts w:hint="eastAsia" w:cs="宋体"/>
                <w:kern w:val="0"/>
                <w:sz w:val="24"/>
              </w:rPr>
              <w:t>12</w:t>
            </w:r>
          </w:p>
        </w:tc>
        <w:tc>
          <w:tcPr>
            <w:tcW w:w="2060" w:type="dxa"/>
            <w:noWrap/>
            <w:vAlign w:val="center"/>
          </w:tcPr>
          <w:p w14:paraId="1F1F860B">
            <w:pPr>
              <w:widowControl/>
              <w:jc w:val="center"/>
              <w:rPr>
                <w:kern w:val="0"/>
                <w:sz w:val="24"/>
                <w:szCs w:val="24"/>
              </w:rPr>
            </w:pPr>
            <w:r>
              <w:rPr>
                <w:rFonts w:hint="eastAsia"/>
                <w:kern w:val="0"/>
                <w:sz w:val="24"/>
                <w:szCs w:val="18"/>
                <w:lang w:val="en-US" w:eastAsia="zh-CN"/>
              </w:rPr>
              <w:t>套</w:t>
            </w:r>
          </w:p>
        </w:tc>
        <w:tc>
          <w:tcPr>
            <w:tcW w:w="1213" w:type="dxa"/>
            <w:noWrap/>
            <w:vAlign w:val="center"/>
          </w:tcPr>
          <w:p w14:paraId="21727C7C">
            <w:pPr>
              <w:widowControl/>
              <w:jc w:val="center"/>
              <w:rPr>
                <w:kern w:val="0"/>
                <w:sz w:val="24"/>
                <w:szCs w:val="24"/>
              </w:rPr>
            </w:pPr>
          </w:p>
        </w:tc>
      </w:tr>
      <w:tr w14:paraId="0E1F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17507340">
            <w:pPr>
              <w:widowControl/>
              <w:jc w:val="center"/>
              <w:rPr>
                <w:rFonts w:hint="eastAsia" w:eastAsia="宋体"/>
                <w:kern w:val="0"/>
                <w:sz w:val="24"/>
                <w:szCs w:val="24"/>
                <w:lang w:val="en-US" w:eastAsia="zh-CN"/>
              </w:rPr>
            </w:pPr>
            <w:r>
              <w:rPr>
                <w:rFonts w:hint="eastAsia"/>
                <w:kern w:val="0"/>
                <w:sz w:val="24"/>
                <w:szCs w:val="24"/>
                <w:lang w:val="en-US" w:eastAsia="zh-CN"/>
              </w:rPr>
              <w:t>4</w:t>
            </w:r>
          </w:p>
        </w:tc>
        <w:tc>
          <w:tcPr>
            <w:tcW w:w="1786" w:type="dxa"/>
            <w:shd w:val="clear" w:color="auto" w:fill="auto"/>
            <w:noWrap/>
            <w:vAlign w:val="center"/>
          </w:tcPr>
          <w:p w14:paraId="2C5AEE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olor w:val="000000"/>
                <w:kern w:val="0"/>
                <w:sz w:val="24"/>
                <w:szCs w:val="21"/>
                <w:lang w:val="en-US" w:eastAsia="zh-CN" w:bidi="ar-SA"/>
              </w:rPr>
            </w:pPr>
            <w:r>
              <w:rPr>
                <w:rFonts w:hint="eastAsia" w:cs="宋体"/>
                <w:color w:val="000000"/>
                <w:kern w:val="0"/>
                <w:sz w:val="24"/>
                <w:szCs w:val="21"/>
                <w:lang w:val="en-US" w:eastAsia="zh-CN"/>
              </w:rPr>
              <w:t>方案4</w:t>
            </w:r>
          </w:p>
        </w:tc>
        <w:tc>
          <w:tcPr>
            <w:tcW w:w="1149" w:type="dxa"/>
            <w:noWrap/>
            <w:vAlign w:val="center"/>
          </w:tcPr>
          <w:p w14:paraId="4B6C6DE1">
            <w:pPr>
              <w:widowControl/>
              <w:jc w:val="center"/>
              <w:rPr>
                <w:kern w:val="0"/>
                <w:sz w:val="24"/>
                <w:szCs w:val="24"/>
              </w:rPr>
            </w:pPr>
          </w:p>
        </w:tc>
        <w:tc>
          <w:tcPr>
            <w:tcW w:w="2505" w:type="dxa"/>
            <w:shd w:val="clear" w:color="auto" w:fill="auto"/>
            <w:noWrap/>
            <w:vAlign w:val="center"/>
          </w:tcPr>
          <w:p w14:paraId="071215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kern w:val="0"/>
                <w:sz w:val="24"/>
                <w:szCs w:val="20"/>
                <w:lang w:val="en-US" w:eastAsia="zh-CN" w:bidi="ar-SA"/>
              </w:rPr>
            </w:pPr>
            <w:r>
              <w:rPr>
                <w:rFonts w:hint="eastAsia" w:cs="宋体"/>
                <w:kern w:val="0"/>
                <w:sz w:val="24"/>
              </w:rPr>
              <w:t>6</w:t>
            </w:r>
          </w:p>
        </w:tc>
        <w:tc>
          <w:tcPr>
            <w:tcW w:w="2060" w:type="dxa"/>
            <w:noWrap/>
            <w:vAlign w:val="center"/>
          </w:tcPr>
          <w:p w14:paraId="734C0D3A">
            <w:pPr>
              <w:widowControl/>
              <w:jc w:val="center"/>
              <w:rPr>
                <w:kern w:val="0"/>
                <w:sz w:val="24"/>
                <w:szCs w:val="24"/>
              </w:rPr>
            </w:pPr>
            <w:r>
              <w:rPr>
                <w:rFonts w:hint="eastAsia"/>
                <w:kern w:val="0"/>
                <w:sz w:val="24"/>
                <w:szCs w:val="18"/>
                <w:lang w:val="en-US" w:eastAsia="zh-CN"/>
              </w:rPr>
              <w:t>套</w:t>
            </w:r>
          </w:p>
        </w:tc>
        <w:tc>
          <w:tcPr>
            <w:tcW w:w="1213" w:type="dxa"/>
            <w:noWrap/>
            <w:vAlign w:val="center"/>
          </w:tcPr>
          <w:p w14:paraId="66304973">
            <w:pPr>
              <w:widowControl/>
              <w:jc w:val="center"/>
              <w:rPr>
                <w:kern w:val="0"/>
                <w:sz w:val="24"/>
                <w:szCs w:val="24"/>
              </w:rPr>
            </w:pPr>
          </w:p>
        </w:tc>
      </w:tr>
      <w:tr w14:paraId="4D79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1B53A1BB">
            <w:pPr>
              <w:widowControl/>
              <w:jc w:val="center"/>
              <w:rPr>
                <w:rFonts w:hint="eastAsia" w:eastAsia="宋体"/>
                <w:kern w:val="0"/>
                <w:sz w:val="24"/>
                <w:szCs w:val="24"/>
                <w:lang w:val="en-US" w:eastAsia="zh-CN"/>
              </w:rPr>
            </w:pPr>
            <w:r>
              <w:rPr>
                <w:rFonts w:hint="eastAsia"/>
                <w:kern w:val="0"/>
                <w:sz w:val="24"/>
                <w:szCs w:val="24"/>
                <w:lang w:val="en-US" w:eastAsia="zh-CN"/>
              </w:rPr>
              <w:t>5</w:t>
            </w:r>
          </w:p>
        </w:tc>
        <w:tc>
          <w:tcPr>
            <w:tcW w:w="1786" w:type="dxa"/>
            <w:shd w:val="clear" w:color="auto" w:fill="auto"/>
            <w:noWrap/>
            <w:vAlign w:val="center"/>
          </w:tcPr>
          <w:p w14:paraId="399DDB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olor w:val="000000"/>
                <w:kern w:val="0"/>
                <w:sz w:val="24"/>
                <w:szCs w:val="21"/>
                <w:lang w:val="en-US" w:eastAsia="zh-CN" w:bidi="ar-SA"/>
              </w:rPr>
            </w:pPr>
            <w:r>
              <w:rPr>
                <w:rFonts w:hint="eastAsia" w:cs="宋体"/>
                <w:color w:val="000000"/>
                <w:kern w:val="0"/>
                <w:sz w:val="24"/>
                <w:szCs w:val="21"/>
                <w:lang w:val="en-US" w:eastAsia="zh-CN"/>
              </w:rPr>
              <w:t>方案5</w:t>
            </w:r>
          </w:p>
        </w:tc>
        <w:tc>
          <w:tcPr>
            <w:tcW w:w="1149" w:type="dxa"/>
            <w:noWrap/>
            <w:vAlign w:val="center"/>
          </w:tcPr>
          <w:p w14:paraId="122DE869">
            <w:pPr>
              <w:widowControl/>
              <w:jc w:val="center"/>
              <w:rPr>
                <w:kern w:val="0"/>
                <w:sz w:val="24"/>
                <w:szCs w:val="24"/>
              </w:rPr>
            </w:pPr>
          </w:p>
        </w:tc>
        <w:tc>
          <w:tcPr>
            <w:tcW w:w="2505" w:type="dxa"/>
            <w:shd w:val="clear" w:color="auto" w:fill="auto"/>
            <w:noWrap/>
            <w:vAlign w:val="center"/>
          </w:tcPr>
          <w:p w14:paraId="1061F5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kern w:val="0"/>
                <w:sz w:val="24"/>
                <w:szCs w:val="20"/>
                <w:lang w:val="en-US" w:eastAsia="zh-CN" w:bidi="ar-SA"/>
              </w:rPr>
            </w:pPr>
            <w:r>
              <w:rPr>
                <w:rFonts w:hint="eastAsia" w:cs="宋体"/>
                <w:kern w:val="0"/>
                <w:sz w:val="24"/>
              </w:rPr>
              <w:t>13</w:t>
            </w:r>
          </w:p>
        </w:tc>
        <w:tc>
          <w:tcPr>
            <w:tcW w:w="2060" w:type="dxa"/>
            <w:noWrap/>
            <w:vAlign w:val="center"/>
          </w:tcPr>
          <w:p w14:paraId="7A14F30C">
            <w:pPr>
              <w:widowControl/>
              <w:jc w:val="center"/>
              <w:rPr>
                <w:kern w:val="0"/>
                <w:sz w:val="24"/>
                <w:szCs w:val="24"/>
              </w:rPr>
            </w:pPr>
            <w:r>
              <w:rPr>
                <w:rFonts w:hint="eastAsia"/>
                <w:kern w:val="0"/>
                <w:sz w:val="24"/>
                <w:szCs w:val="18"/>
                <w:lang w:val="en-US" w:eastAsia="zh-CN"/>
              </w:rPr>
              <w:t>套</w:t>
            </w:r>
          </w:p>
        </w:tc>
        <w:tc>
          <w:tcPr>
            <w:tcW w:w="1213" w:type="dxa"/>
            <w:noWrap/>
            <w:vAlign w:val="center"/>
          </w:tcPr>
          <w:p w14:paraId="579D7DD9">
            <w:pPr>
              <w:widowControl/>
              <w:jc w:val="center"/>
              <w:rPr>
                <w:kern w:val="0"/>
                <w:sz w:val="24"/>
                <w:szCs w:val="24"/>
              </w:rPr>
            </w:pPr>
          </w:p>
        </w:tc>
      </w:tr>
      <w:tr w14:paraId="5EA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595E2756">
            <w:pPr>
              <w:widowControl/>
              <w:jc w:val="center"/>
              <w:rPr>
                <w:rFonts w:hint="eastAsia" w:eastAsia="宋体"/>
                <w:kern w:val="0"/>
                <w:sz w:val="24"/>
                <w:szCs w:val="24"/>
                <w:lang w:val="en-US" w:eastAsia="zh-CN"/>
              </w:rPr>
            </w:pPr>
            <w:r>
              <w:rPr>
                <w:rFonts w:hint="eastAsia"/>
                <w:kern w:val="0"/>
                <w:sz w:val="24"/>
                <w:szCs w:val="24"/>
                <w:lang w:val="en-US" w:eastAsia="zh-CN"/>
              </w:rPr>
              <w:t>6</w:t>
            </w:r>
          </w:p>
        </w:tc>
        <w:tc>
          <w:tcPr>
            <w:tcW w:w="1786" w:type="dxa"/>
            <w:shd w:val="clear" w:color="auto" w:fill="auto"/>
            <w:noWrap/>
            <w:vAlign w:val="center"/>
          </w:tcPr>
          <w:p w14:paraId="5F9DC8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olor w:val="000000"/>
                <w:kern w:val="0"/>
                <w:sz w:val="24"/>
                <w:szCs w:val="21"/>
                <w:lang w:val="en-US" w:eastAsia="zh-CN" w:bidi="ar-SA"/>
              </w:rPr>
            </w:pPr>
            <w:r>
              <w:rPr>
                <w:rFonts w:hint="eastAsia" w:cs="宋体"/>
                <w:color w:val="000000"/>
                <w:kern w:val="0"/>
                <w:sz w:val="24"/>
                <w:szCs w:val="21"/>
                <w:lang w:val="en-US" w:eastAsia="zh-CN"/>
              </w:rPr>
              <w:t>方案6</w:t>
            </w:r>
          </w:p>
        </w:tc>
        <w:tc>
          <w:tcPr>
            <w:tcW w:w="1149" w:type="dxa"/>
            <w:noWrap/>
            <w:vAlign w:val="center"/>
          </w:tcPr>
          <w:p w14:paraId="2F9A7AA3">
            <w:pPr>
              <w:widowControl/>
              <w:jc w:val="center"/>
              <w:rPr>
                <w:kern w:val="0"/>
                <w:sz w:val="24"/>
                <w:szCs w:val="24"/>
              </w:rPr>
            </w:pPr>
          </w:p>
        </w:tc>
        <w:tc>
          <w:tcPr>
            <w:tcW w:w="2505" w:type="dxa"/>
            <w:shd w:val="clear" w:color="auto" w:fill="auto"/>
            <w:noWrap/>
            <w:vAlign w:val="center"/>
          </w:tcPr>
          <w:p w14:paraId="340D0E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kern w:val="0"/>
                <w:sz w:val="24"/>
                <w:szCs w:val="20"/>
                <w:lang w:val="en-US" w:eastAsia="zh-CN" w:bidi="ar-SA"/>
              </w:rPr>
            </w:pPr>
            <w:r>
              <w:rPr>
                <w:rFonts w:hint="eastAsia" w:cs="宋体"/>
                <w:kern w:val="0"/>
                <w:sz w:val="24"/>
              </w:rPr>
              <w:t>19</w:t>
            </w:r>
          </w:p>
        </w:tc>
        <w:tc>
          <w:tcPr>
            <w:tcW w:w="2060" w:type="dxa"/>
            <w:noWrap/>
            <w:vAlign w:val="center"/>
          </w:tcPr>
          <w:p w14:paraId="74FFCBCA">
            <w:pPr>
              <w:widowControl/>
              <w:jc w:val="center"/>
              <w:rPr>
                <w:kern w:val="0"/>
                <w:sz w:val="24"/>
                <w:szCs w:val="24"/>
              </w:rPr>
            </w:pPr>
            <w:r>
              <w:rPr>
                <w:rFonts w:hint="eastAsia"/>
                <w:kern w:val="0"/>
                <w:sz w:val="24"/>
                <w:szCs w:val="18"/>
                <w:lang w:val="en-US" w:eastAsia="zh-CN"/>
              </w:rPr>
              <w:t>套</w:t>
            </w:r>
          </w:p>
        </w:tc>
        <w:tc>
          <w:tcPr>
            <w:tcW w:w="1213" w:type="dxa"/>
            <w:noWrap/>
            <w:vAlign w:val="center"/>
          </w:tcPr>
          <w:p w14:paraId="70D33224">
            <w:pPr>
              <w:widowControl/>
              <w:jc w:val="center"/>
              <w:rPr>
                <w:kern w:val="0"/>
                <w:sz w:val="24"/>
                <w:szCs w:val="24"/>
              </w:rPr>
            </w:pPr>
          </w:p>
        </w:tc>
      </w:tr>
      <w:tr w14:paraId="1FE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noWrap/>
            <w:vAlign w:val="center"/>
          </w:tcPr>
          <w:p w14:paraId="78B6AC26">
            <w:pPr>
              <w:widowControl/>
              <w:jc w:val="center"/>
              <w:rPr>
                <w:rFonts w:hint="eastAsia" w:eastAsia="宋体"/>
                <w:kern w:val="0"/>
                <w:sz w:val="24"/>
                <w:szCs w:val="24"/>
                <w:lang w:val="en-US" w:eastAsia="zh-CN"/>
              </w:rPr>
            </w:pPr>
            <w:r>
              <w:rPr>
                <w:rFonts w:hint="eastAsia"/>
                <w:kern w:val="0"/>
                <w:sz w:val="24"/>
                <w:szCs w:val="24"/>
                <w:lang w:val="en-US" w:eastAsia="zh-CN"/>
              </w:rPr>
              <w:t>7</w:t>
            </w:r>
          </w:p>
        </w:tc>
        <w:tc>
          <w:tcPr>
            <w:tcW w:w="1786" w:type="dxa"/>
            <w:shd w:val="clear" w:color="auto" w:fill="auto"/>
            <w:noWrap/>
            <w:vAlign w:val="center"/>
          </w:tcPr>
          <w:p w14:paraId="79C679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color w:val="000000"/>
                <w:kern w:val="0"/>
                <w:sz w:val="24"/>
                <w:szCs w:val="21"/>
                <w:lang w:val="en-US" w:eastAsia="zh-CN" w:bidi="ar-SA"/>
              </w:rPr>
            </w:pPr>
            <w:r>
              <w:rPr>
                <w:rFonts w:hint="eastAsia" w:cs="宋体"/>
                <w:color w:val="000000"/>
                <w:kern w:val="0"/>
                <w:sz w:val="24"/>
                <w:szCs w:val="21"/>
                <w:lang w:val="en-US" w:eastAsia="zh-CN"/>
              </w:rPr>
              <w:t>方案7</w:t>
            </w:r>
          </w:p>
        </w:tc>
        <w:tc>
          <w:tcPr>
            <w:tcW w:w="1149" w:type="dxa"/>
            <w:noWrap/>
            <w:vAlign w:val="center"/>
          </w:tcPr>
          <w:p w14:paraId="1E1854CF">
            <w:pPr>
              <w:widowControl/>
              <w:jc w:val="center"/>
              <w:rPr>
                <w:kern w:val="0"/>
                <w:sz w:val="24"/>
                <w:szCs w:val="24"/>
              </w:rPr>
            </w:pPr>
          </w:p>
        </w:tc>
        <w:tc>
          <w:tcPr>
            <w:tcW w:w="2505" w:type="dxa"/>
            <w:shd w:val="clear" w:color="auto" w:fill="auto"/>
            <w:noWrap/>
            <w:vAlign w:val="center"/>
          </w:tcPr>
          <w:p w14:paraId="2DA26D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kern w:val="0"/>
                <w:sz w:val="24"/>
                <w:szCs w:val="20"/>
                <w:lang w:val="en-US" w:eastAsia="zh-CN" w:bidi="ar-SA"/>
              </w:rPr>
            </w:pPr>
            <w:r>
              <w:rPr>
                <w:rFonts w:hint="eastAsia" w:cs="宋体"/>
                <w:kern w:val="0"/>
                <w:sz w:val="24"/>
              </w:rPr>
              <w:t>2</w:t>
            </w:r>
          </w:p>
        </w:tc>
        <w:tc>
          <w:tcPr>
            <w:tcW w:w="2060" w:type="dxa"/>
            <w:noWrap/>
            <w:vAlign w:val="center"/>
          </w:tcPr>
          <w:p w14:paraId="78A481C1">
            <w:pPr>
              <w:widowControl/>
              <w:jc w:val="center"/>
              <w:rPr>
                <w:kern w:val="0"/>
                <w:sz w:val="24"/>
                <w:szCs w:val="24"/>
              </w:rPr>
            </w:pPr>
            <w:r>
              <w:rPr>
                <w:rFonts w:hint="eastAsia"/>
                <w:kern w:val="0"/>
                <w:sz w:val="24"/>
                <w:szCs w:val="18"/>
                <w:lang w:val="en-US" w:eastAsia="zh-CN"/>
              </w:rPr>
              <w:t>套</w:t>
            </w:r>
          </w:p>
        </w:tc>
        <w:tc>
          <w:tcPr>
            <w:tcW w:w="1213" w:type="dxa"/>
            <w:noWrap/>
            <w:vAlign w:val="center"/>
          </w:tcPr>
          <w:p w14:paraId="3409F7DA">
            <w:pPr>
              <w:widowControl/>
              <w:jc w:val="center"/>
              <w:rPr>
                <w:kern w:val="0"/>
                <w:sz w:val="24"/>
                <w:szCs w:val="24"/>
              </w:rPr>
            </w:pPr>
          </w:p>
        </w:tc>
      </w:tr>
      <w:tr w14:paraId="7B84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1" w:type="dxa"/>
            <w:gridSpan w:val="3"/>
            <w:noWrap/>
            <w:vAlign w:val="center"/>
          </w:tcPr>
          <w:p w14:paraId="66C3995E">
            <w:pPr>
              <w:widowControl/>
              <w:jc w:val="center"/>
              <w:rPr>
                <w:kern w:val="0"/>
                <w:sz w:val="24"/>
                <w:szCs w:val="24"/>
              </w:rPr>
            </w:pPr>
            <w:r>
              <w:rPr>
                <w:rFonts w:hint="eastAsia" w:cs="宋体"/>
                <w:color w:val="000000"/>
                <w:kern w:val="0"/>
                <w:sz w:val="24"/>
                <w:szCs w:val="21"/>
                <w:lang w:val="en-US" w:eastAsia="zh-CN"/>
              </w:rPr>
              <w:t>合计</w:t>
            </w:r>
          </w:p>
        </w:tc>
        <w:tc>
          <w:tcPr>
            <w:tcW w:w="5778" w:type="dxa"/>
            <w:gridSpan w:val="3"/>
            <w:shd w:val="clear" w:color="auto" w:fill="auto"/>
            <w:noWrap/>
            <w:vAlign w:val="center"/>
          </w:tcPr>
          <w:p w14:paraId="7956AAD9">
            <w:pPr>
              <w:widowControl/>
              <w:jc w:val="center"/>
              <w:rPr>
                <w:kern w:val="0"/>
                <w:sz w:val="24"/>
                <w:szCs w:val="24"/>
              </w:rPr>
            </w:pPr>
          </w:p>
        </w:tc>
      </w:tr>
    </w:tbl>
    <w:p w14:paraId="12060FC2">
      <w:pPr>
        <w:spacing w:line="360" w:lineRule="auto"/>
        <w:ind w:left="181"/>
        <w:rPr>
          <w:sz w:val="24"/>
          <w:szCs w:val="24"/>
        </w:rPr>
      </w:pPr>
      <w:r>
        <w:rPr>
          <w:sz w:val="24"/>
          <w:szCs w:val="24"/>
        </w:rPr>
        <w:t>注：</w:t>
      </w:r>
    </w:p>
    <w:p w14:paraId="2571777D">
      <w:pPr>
        <w:spacing w:line="360" w:lineRule="auto"/>
        <w:ind w:left="181"/>
        <w:rPr>
          <w:sz w:val="24"/>
          <w:szCs w:val="24"/>
        </w:rPr>
      </w:pPr>
      <w:r>
        <w:rPr>
          <w:sz w:val="24"/>
          <w:szCs w:val="24"/>
        </w:rPr>
        <w:t>1. 开标分项一览表中应列明开标一览表中每项的分项内容。</w:t>
      </w:r>
    </w:p>
    <w:p w14:paraId="356C4A87">
      <w:pPr>
        <w:spacing w:line="360" w:lineRule="auto"/>
        <w:ind w:left="181"/>
        <w:rPr>
          <w:sz w:val="24"/>
          <w:szCs w:val="24"/>
        </w:rPr>
      </w:pPr>
      <w:r>
        <w:rPr>
          <w:rFonts w:hint="eastAsia"/>
          <w:sz w:val="24"/>
          <w:szCs w:val="24"/>
          <w:lang w:val="en-US" w:eastAsia="zh-CN"/>
        </w:rPr>
        <w:t>2</w:t>
      </w:r>
      <w:r>
        <w:rPr>
          <w:rFonts w:hint="eastAsia"/>
          <w:sz w:val="24"/>
          <w:szCs w:val="24"/>
        </w:rPr>
        <w:t xml:space="preserve">. </w:t>
      </w:r>
      <w:r>
        <w:rPr>
          <w:rFonts w:hint="eastAsia"/>
          <w:sz w:val="24"/>
          <w:szCs w:val="24"/>
          <w:lang w:val="en-US" w:eastAsia="zh-CN"/>
        </w:rPr>
        <w:t>上表各项总价加总应与合计金额一致，合计金额应与投标报价一致</w:t>
      </w:r>
      <w:r>
        <w:rPr>
          <w:rFonts w:hint="eastAsia"/>
          <w:sz w:val="24"/>
          <w:szCs w:val="24"/>
        </w:rPr>
        <w:t>。</w:t>
      </w:r>
    </w:p>
    <w:p w14:paraId="374976F9">
      <w:pPr>
        <w:spacing w:line="360" w:lineRule="auto"/>
        <w:ind w:left="181"/>
        <w:rPr>
          <w:sz w:val="24"/>
          <w:szCs w:val="24"/>
        </w:rPr>
      </w:pPr>
    </w:p>
    <w:p w14:paraId="7B010063">
      <w:pPr>
        <w:spacing w:line="360" w:lineRule="auto"/>
        <w:ind w:firstLine="4080" w:firstLineChars="1700"/>
        <w:rPr>
          <w:sz w:val="24"/>
        </w:rPr>
      </w:pPr>
      <w:r>
        <w:rPr>
          <w:sz w:val="24"/>
        </w:rPr>
        <w:t>投标人名称：</w:t>
      </w:r>
    </w:p>
    <w:p w14:paraId="6B17452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707B150">
      <w:pPr>
        <w:widowControl/>
        <w:jc w:val="left"/>
        <w:rPr>
          <w:sz w:val="24"/>
        </w:rPr>
      </w:pPr>
      <w:r>
        <w:rPr>
          <w:sz w:val="24"/>
        </w:rPr>
        <w:br w:type="page"/>
      </w:r>
    </w:p>
    <w:p w14:paraId="46AC65EA">
      <w:pPr>
        <w:tabs>
          <w:tab w:val="left" w:pos="360"/>
        </w:tabs>
        <w:spacing w:line="360" w:lineRule="auto"/>
        <w:rPr>
          <w:rFonts w:hint="default" w:eastAsia="宋体"/>
          <w:b/>
          <w:sz w:val="24"/>
          <w:lang w:val="en-US" w:eastAsia="zh-CN"/>
        </w:rPr>
      </w:pPr>
      <w:r>
        <w:rPr>
          <w:b/>
          <w:sz w:val="24"/>
        </w:rPr>
        <w:t>附件</w:t>
      </w:r>
      <w:r>
        <w:rPr>
          <w:rFonts w:hint="eastAsia"/>
          <w:b/>
          <w:sz w:val="24"/>
        </w:rPr>
        <w:t>5</w:t>
      </w:r>
      <w:r>
        <w:rPr>
          <w:rFonts w:hint="eastAsia"/>
          <w:b/>
          <w:sz w:val="24"/>
          <w:lang w:val="en-US" w:eastAsia="zh-CN"/>
        </w:rPr>
        <w:t>-2</w:t>
      </w:r>
    </w:p>
    <w:p w14:paraId="132AD73B">
      <w:pPr>
        <w:autoSpaceDN w:val="0"/>
        <w:spacing w:line="360" w:lineRule="auto"/>
        <w:jc w:val="center"/>
        <w:rPr>
          <w:b/>
          <w:bCs/>
          <w:sz w:val="24"/>
        </w:rPr>
      </w:pPr>
      <w:r>
        <w:rPr>
          <w:rFonts w:hint="eastAsia"/>
          <w:b/>
          <w:bCs/>
          <w:sz w:val="24"/>
          <w:lang w:val="en-US" w:eastAsia="zh-CN"/>
        </w:rPr>
        <w:t>各方案</w:t>
      </w:r>
      <w:r>
        <w:rPr>
          <w:b/>
          <w:bCs/>
          <w:sz w:val="24"/>
        </w:rPr>
        <w:t>分项一览表</w:t>
      </w:r>
    </w:p>
    <w:p w14:paraId="1CFB73D9">
      <w:pPr>
        <w:ind w:right="84"/>
        <w:rPr>
          <w:sz w:val="24"/>
        </w:rPr>
      </w:pPr>
    </w:p>
    <w:p w14:paraId="5AEFFB29">
      <w:pPr>
        <w:spacing w:line="460" w:lineRule="exact"/>
        <w:ind w:firstLine="6960" w:firstLineChars="2900"/>
        <w:rPr>
          <w:sz w:val="24"/>
        </w:rPr>
      </w:pPr>
      <w:r>
        <w:rPr>
          <w:sz w:val="24"/>
        </w:rPr>
        <w:t>单位：元</w:t>
      </w:r>
    </w:p>
    <w:p w14:paraId="55351049">
      <w:pPr>
        <w:rPr>
          <w:rFonts w:hint="default" w:eastAsia="宋体"/>
          <w:lang w:val="en-US" w:eastAsia="zh-CN"/>
        </w:rPr>
      </w:pPr>
      <w:r>
        <w:rPr>
          <w:rFonts w:hint="eastAsia"/>
          <w:sz w:val="24"/>
          <w:lang w:val="en-US" w:eastAsia="zh-CN"/>
        </w:rPr>
        <w:t>方案1：</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817"/>
      </w:tblGrid>
      <w:tr w14:paraId="19FB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1A6FFC6D">
            <w:pPr>
              <w:widowControl/>
              <w:jc w:val="center"/>
              <w:rPr>
                <w:bCs/>
                <w:kern w:val="0"/>
                <w:sz w:val="24"/>
                <w:szCs w:val="24"/>
              </w:rPr>
            </w:pPr>
            <w:r>
              <w:rPr>
                <w:bCs/>
                <w:kern w:val="0"/>
                <w:sz w:val="24"/>
                <w:szCs w:val="24"/>
              </w:rPr>
              <w:t>项号</w:t>
            </w:r>
          </w:p>
        </w:tc>
        <w:tc>
          <w:tcPr>
            <w:tcW w:w="1348" w:type="dxa"/>
            <w:vAlign w:val="center"/>
          </w:tcPr>
          <w:p w14:paraId="7194C01B">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7104FB3F">
            <w:pPr>
              <w:widowControl/>
              <w:jc w:val="center"/>
              <w:rPr>
                <w:bCs/>
                <w:kern w:val="0"/>
                <w:sz w:val="24"/>
                <w:szCs w:val="24"/>
              </w:rPr>
            </w:pPr>
            <w:r>
              <w:rPr>
                <w:bCs/>
                <w:kern w:val="0"/>
                <w:sz w:val="24"/>
                <w:szCs w:val="24"/>
              </w:rPr>
              <w:t>品牌</w:t>
            </w:r>
          </w:p>
        </w:tc>
        <w:tc>
          <w:tcPr>
            <w:tcW w:w="715" w:type="dxa"/>
            <w:vAlign w:val="center"/>
          </w:tcPr>
          <w:p w14:paraId="64826CFB">
            <w:pPr>
              <w:widowControl/>
              <w:jc w:val="center"/>
              <w:rPr>
                <w:bCs/>
                <w:kern w:val="0"/>
                <w:sz w:val="24"/>
                <w:szCs w:val="24"/>
              </w:rPr>
            </w:pPr>
            <w:r>
              <w:rPr>
                <w:bCs/>
                <w:kern w:val="0"/>
                <w:sz w:val="24"/>
                <w:szCs w:val="24"/>
              </w:rPr>
              <w:t>规格型号</w:t>
            </w:r>
          </w:p>
        </w:tc>
        <w:tc>
          <w:tcPr>
            <w:tcW w:w="1230" w:type="dxa"/>
            <w:vAlign w:val="center"/>
          </w:tcPr>
          <w:p w14:paraId="5A880D30">
            <w:pPr>
              <w:widowControl/>
              <w:jc w:val="center"/>
              <w:rPr>
                <w:bCs/>
                <w:kern w:val="0"/>
                <w:sz w:val="24"/>
                <w:szCs w:val="24"/>
              </w:rPr>
            </w:pPr>
            <w:r>
              <w:rPr>
                <w:bCs/>
                <w:kern w:val="0"/>
                <w:sz w:val="24"/>
                <w:szCs w:val="24"/>
              </w:rPr>
              <w:t>制造商</w:t>
            </w:r>
          </w:p>
        </w:tc>
        <w:tc>
          <w:tcPr>
            <w:tcW w:w="715" w:type="dxa"/>
            <w:vAlign w:val="center"/>
          </w:tcPr>
          <w:p w14:paraId="2C222D99">
            <w:pPr>
              <w:widowControl/>
              <w:jc w:val="center"/>
              <w:rPr>
                <w:bCs/>
                <w:kern w:val="0"/>
                <w:sz w:val="24"/>
                <w:szCs w:val="24"/>
              </w:rPr>
            </w:pPr>
            <w:r>
              <w:rPr>
                <w:bCs/>
                <w:kern w:val="0"/>
                <w:sz w:val="24"/>
                <w:szCs w:val="24"/>
              </w:rPr>
              <w:t>产地</w:t>
            </w:r>
          </w:p>
        </w:tc>
        <w:tc>
          <w:tcPr>
            <w:tcW w:w="1235" w:type="dxa"/>
            <w:vAlign w:val="center"/>
          </w:tcPr>
          <w:p w14:paraId="50491EE1">
            <w:pPr>
              <w:widowControl/>
              <w:jc w:val="center"/>
              <w:rPr>
                <w:bCs/>
                <w:kern w:val="0"/>
                <w:sz w:val="24"/>
                <w:szCs w:val="24"/>
              </w:rPr>
            </w:pPr>
            <w:r>
              <w:rPr>
                <w:bCs/>
                <w:kern w:val="0"/>
                <w:sz w:val="24"/>
                <w:szCs w:val="24"/>
              </w:rPr>
              <w:t>商品属性</w:t>
            </w:r>
          </w:p>
        </w:tc>
        <w:tc>
          <w:tcPr>
            <w:tcW w:w="715" w:type="dxa"/>
            <w:vAlign w:val="center"/>
          </w:tcPr>
          <w:p w14:paraId="36CADC28">
            <w:pPr>
              <w:widowControl/>
              <w:jc w:val="center"/>
              <w:rPr>
                <w:bCs/>
                <w:kern w:val="0"/>
                <w:sz w:val="24"/>
                <w:szCs w:val="24"/>
              </w:rPr>
            </w:pPr>
            <w:r>
              <w:rPr>
                <w:bCs/>
                <w:kern w:val="0"/>
                <w:sz w:val="24"/>
                <w:szCs w:val="24"/>
              </w:rPr>
              <w:t>单价</w:t>
            </w:r>
          </w:p>
        </w:tc>
        <w:tc>
          <w:tcPr>
            <w:tcW w:w="795" w:type="dxa"/>
            <w:vAlign w:val="center"/>
          </w:tcPr>
          <w:p w14:paraId="2EEB40D0">
            <w:pPr>
              <w:widowControl/>
              <w:jc w:val="center"/>
              <w:rPr>
                <w:bCs/>
                <w:kern w:val="0"/>
                <w:sz w:val="24"/>
                <w:szCs w:val="24"/>
              </w:rPr>
            </w:pPr>
            <w:r>
              <w:rPr>
                <w:bCs/>
                <w:kern w:val="0"/>
                <w:sz w:val="24"/>
                <w:szCs w:val="24"/>
              </w:rPr>
              <w:t>采购数量</w:t>
            </w:r>
          </w:p>
        </w:tc>
        <w:tc>
          <w:tcPr>
            <w:tcW w:w="767" w:type="dxa"/>
            <w:vAlign w:val="center"/>
          </w:tcPr>
          <w:p w14:paraId="29E568C6">
            <w:pPr>
              <w:widowControl/>
              <w:jc w:val="center"/>
              <w:rPr>
                <w:bCs/>
                <w:kern w:val="0"/>
                <w:sz w:val="24"/>
                <w:szCs w:val="24"/>
              </w:rPr>
            </w:pPr>
            <w:r>
              <w:rPr>
                <w:bCs/>
                <w:kern w:val="0"/>
                <w:sz w:val="24"/>
                <w:szCs w:val="24"/>
              </w:rPr>
              <w:t>计量单位</w:t>
            </w:r>
          </w:p>
        </w:tc>
        <w:tc>
          <w:tcPr>
            <w:tcW w:w="817" w:type="dxa"/>
            <w:vAlign w:val="center"/>
          </w:tcPr>
          <w:p w14:paraId="1045563A">
            <w:pPr>
              <w:widowControl/>
              <w:jc w:val="center"/>
              <w:rPr>
                <w:bCs/>
                <w:kern w:val="0"/>
                <w:sz w:val="24"/>
                <w:szCs w:val="24"/>
              </w:rPr>
            </w:pPr>
            <w:r>
              <w:rPr>
                <w:bCs/>
                <w:kern w:val="0"/>
                <w:sz w:val="24"/>
                <w:szCs w:val="24"/>
              </w:rPr>
              <w:t>总价</w:t>
            </w:r>
          </w:p>
        </w:tc>
      </w:tr>
      <w:tr w14:paraId="32CA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F2302D1">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1</w:t>
            </w:r>
          </w:p>
        </w:tc>
        <w:tc>
          <w:tcPr>
            <w:tcW w:w="1348" w:type="dxa"/>
            <w:shd w:val="clear" w:color="auto" w:fill="auto"/>
            <w:noWrap/>
            <w:vAlign w:val="center"/>
          </w:tcPr>
          <w:p w14:paraId="64BFFDE2">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预制卷材</w:t>
            </w:r>
          </w:p>
        </w:tc>
        <w:tc>
          <w:tcPr>
            <w:tcW w:w="716" w:type="dxa"/>
            <w:noWrap/>
            <w:vAlign w:val="center"/>
          </w:tcPr>
          <w:p w14:paraId="64B66BEA">
            <w:pPr>
              <w:widowControl/>
              <w:jc w:val="center"/>
              <w:rPr>
                <w:kern w:val="0"/>
                <w:sz w:val="24"/>
                <w:szCs w:val="24"/>
              </w:rPr>
            </w:pPr>
          </w:p>
        </w:tc>
        <w:tc>
          <w:tcPr>
            <w:tcW w:w="715" w:type="dxa"/>
            <w:noWrap/>
            <w:vAlign w:val="center"/>
          </w:tcPr>
          <w:p w14:paraId="5445E4E8">
            <w:pPr>
              <w:widowControl/>
              <w:jc w:val="center"/>
              <w:rPr>
                <w:kern w:val="0"/>
                <w:sz w:val="24"/>
                <w:szCs w:val="24"/>
              </w:rPr>
            </w:pPr>
          </w:p>
        </w:tc>
        <w:tc>
          <w:tcPr>
            <w:tcW w:w="1230" w:type="dxa"/>
            <w:noWrap/>
            <w:vAlign w:val="center"/>
          </w:tcPr>
          <w:p w14:paraId="5F09EADC">
            <w:pPr>
              <w:widowControl/>
              <w:jc w:val="center"/>
              <w:rPr>
                <w:kern w:val="0"/>
                <w:sz w:val="24"/>
                <w:szCs w:val="24"/>
              </w:rPr>
            </w:pPr>
          </w:p>
        </w:tc>
        <w:tc>
          <w:tcPr>
            <w:tcW w:w="715" w:type="dxa"/>
            <w:noWrap/>
            <w:vAlign w:val="center"/>
          </w:tcPr>
          <w:p w14:paraId="3A53F4D6">
            <w:pPr>
              <w:widowControl/>
              <w:jc w:val="center"/>
              <w:rPr>
                <w:kern w:val="0"/>
                <w:sz w:val="24"/>
                <w:szCs w:val="24"/>
              </w:rPr>
            </w:pPr>
          </w:p>
        </w:tc>
        <w:tc>
          <w:tcPr>
            <w:tcW w:w="1235" w:type="dxa"/>
            <w:vAlign w:val="center"/>
          </w:tcPr>
          <w:p w14:paraId="3417712F">
            <w:pPr>
              <w:widowControl/>
              <w:jc w:val="center"/>
              <w:rPr>
                <w:kern w:val="0"/>
                <w:sz w:val="24"/>
                <w:szCs w:val="18"/>
              </w:rPr>
            </w:pPr>
          </w:p>
        </w:tc>
        <w:tc>
          <w:tcPr>
            <w:tcW w:w="715" w:type="dxa"/>
            <w:vAlign w:val="center"/>
          </w:tcPr>
          <w:p w14:paraId="334B1727">
            <w:pPr>
              <w:widowControl/>
              <w:jc w:val="center"/>
              <w:rPr>
                <w:kern w:val="0"/>
                <w:sz w:val="24"/>
                <w:szCs w:val="18"/>
              </w:rPr>
            </w:pPr>
          </w:p>
        </w:tc>
        <w:tc>
          <w:tcPr>
            <w:tcW w:w="795" w:type="dxa"/>
            <w:noWrap/>
            <w:vAlign w:val="center"/>
          </w:tcPr>
          <w:p w14:paraId="78F0E54D">
            <w:pPr>
              <w:widowControl/>
              <w:jc w:val="center"/>
              <w:rPr>
                <w:kern w:val="0"/>
                <w:sz w:val="24"/>
                <w:szCs w:val="24"/>
              </w:rPr>
            </w:pPr>
          </w:p>
        </w:tc>
        <w:tc>
          <w:tcPr>
            <w:tcW w:w="767" w:type="dxa"/>
            <w:noWrap/>
            <w:vAlign w:val="center"/>
          </w:tcPr>
          <w:p w14:paraId="28AEBBEC">
            <w:pPr>
              <w:widowControl/>
              <w:jc w:val="center"/>
              <w:rPr>
                <w:kern w:val="0"/>
                <w:sz w:val="24"/>
                <w:szCs w:val="18"/>
              </w:rPr>
            </w:pPr>
          </w:p>
        </w:tc>
        <w:tc>
          <w:tcPr>
            <w:tcW w:w="817" w:type="dxa"/>
            <w:noWrap/>
            <w:vAlign w:val="center"/>
          </w:tcPr>
          <w:p w14:paraId="51BC2ED0">
            <w:pPr>
              <w:widowControl/>
              <w:jc w:val="center"/>
              <w:rPr>
                <w:kern w:val="0"/>
                <w:sz w:val="24"/>
                <w:szCs w:val="24"/>
              </w:rPr>
            </w:pPr>
          </w:p>
        </w:tc>
      </w:tr>
      <w:tr w14:paraId="3802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0CF397F">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2</w:t>
            </w:r>
          </w:p>
        </w:tc>
        <w:tc>
          <w:tcPr>
            <w:tcW w:w="1348" w:type="dxa"/>
            <w:shd w:val="clear" w:color="auto" w:fill="auto"/>
            <w:noWrap/>
            <w:vAlign w:val="center"/>
          </w:tcPr>
          <w:p w14:paraId="5F5FC478">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告示牌和体彩宣传牌</w:t>
            </w:r>
          </w:p>
        </w:tc>
        <w:tc>
          <w:tcPr>
            <w:tcW w:w="716" w:type="dxa"/>
            <w:noWrap/>
            <w:vAlign w:val="center"/>
          </w:tcPr>
          <w:p w14:paraId="1BC9EF12">
            <w:pPr>
              <w:widowControl/>
              <w:jc w:val="center"/>
              <w:rPr>
                <w:kern w:val="0"/>
                <w:sz w:val="24"/>
                <w:szCs w:val="24"/>
              </w:rPr>
            </w:pPr>
          </w:p>
        </w:tc>
        <w:tc>
          <w:tcPr>
            <w:tcW w:w="715" w:type="dxa"/>
            <w:noWrap/>
            <w:vAlign w:val="center"/>
          </w:tcPr>
          <w:p w14:paraId="0A73B6C4">
            <w:pPr>
              <w:widowControl/>
              <w:jc w:val="center"/>
              <w:rPr>
                <w:kern w:val="0"/>
                <w:sz w:val="24"/>
                <w:szCs w:val="24"/>
              </w:rPr>
            </w:pPr>
          </w:p>
        </w:tc>
        <w:tc>
          <w:tcPr>
            <w:tcW w:w="1230" w:type="dxa"/>
            <w:noWrap/>
            <w:vAlign w:val="center"/>
          </w:tcPr>
          <w:p w14:paraId="24AB8DE3">
            <w:pPr>
              <w:widowControl/>
              <w:jc w:val="center"/>
              <w:rPr>
                <w:kern w:val="0"/>
                <w:sz w:val="24"/>
                <w:szCs w:val="24"/>
              </w:rPr>
            </w:pPr>
          </w:p>
        </w:tc>
        <w:tc>
          <w:tcPr>
            <w:tcW w:w="715" w:type="dxa"/>
            <w:noWrap/>
            <w:vAlign w:val="center"/>
          </w:tcPr>
          <w:p w14:paraId="7C960258">
            <w:pPr>
              <w:widowControl/>
              <w:jc w:val="center"/>
              <w:rPr>
                <w:kern w:val="0"/>
                <w:sz w:val="24"/>
                <w:szCs w:val="24"/>
              </w:rPr>
            </w:pPr>
          </w:p>
        </w:tc>
        <w:tc>
          <w:tcPr>
            <w:tcW w:w="1235" w:type="dxa"/>
            <w:vAlign w:val="center"/>
          </w:tcPr>
          <w:p w14:paraId="460C11B4">
            <w:pPr>
              <w:widowControl/>
              <w:jc w:val="center"/>
              <w:rPr>
                <w:kern w:val="0"/>
                <w:sz w:val="24"/>
                <w:szCs w:val="18"/>
              </w:rPr>
            </w:pPr>
          </w:p>
        </w:tc>
        <w:tc>
          <w:tcPr>
            <w:tcW w:w="715" w:type="dxa"/>
            <w:vAlign w:val="center"/>
          </w:tcPr>
          <w:p w14:paraId="7E7B87E0">
            <w:pPr>
              <w:widowControl/>
              <w:jc w:val="center"/>
              <w:rPr>
                <w:kern w:val="0"/>
                <w:sz w:val="24"/>
                <w:szCs w:val="18"/>
              </w:rPr>
            </w:pPr>
          </w:p>
        </w:tc>
        <w:tc>
          <w:tcPr>
            <w:tcW w:w="795" w:type="dxa"/>
            <w:noWrap/>
            <w:vAlign w:val="center"/>
          </w:tcPr>
          <w:p w14:paraId="1820A784">
            <w:pPr>
              <w:widowControl/>
              <w:jc w:val="center"/>
              <w:rPr>
                <w:kern w:val="0"/>
                <w:sz w:val="24"/>
                <w:szCs w:val="24"/>
              </w:rPr>
            </w:pPr>
          </w:p>
        </w:tc>
        <w:tc>
          <w:tcPr>
            <w:tcW w:w="767" w:type="dxa"/>
            <w:noWrap/>
            <w:vAlign w:val="center"/>
          </w:tcPr>
          <w:p w14:paraId="4C2F9FC9">
            <w:pPr>
              <w:widowControl/>
              <w:jc w:val="center"/>
              <w:rPr>
                <w:kern w:val="0"/>
                <w:sz w:val="24"/>
                <w:szCs w:val="24"/>
              </w:rPr>
            </w:pPr>
          </w:p>
        </w:tc>
        <w:tc>
          <w:tcPr>
            <w:tcW w:w="817" w:type="dxa"/>
            <w:noWrap/>
            <w:vAlign w:val="center"/>
          </w:tcPr>
          <w:p w14:paraId="3D08243F">
            <w:pPr>
              <w:widowControl/>
              <w:jc w:val="center"/>
              <w:rPr>
                <w:kern w:val="0"/>
                <w:sz w:val="24"/>
                <w:szCs w:val="24"/>
              </w:rPr>
            </w:pPr>
          </w:p>
        </w:tc>
      </w:tr>
      <w:tr w14:paraId="31F0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9382D5A">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3</w:t>
            </w:r>
          </w:p>
        </w:tc>
        <w:tc>
          <w:tcPr>
            <w:tcW w:w="1348" w:type="dxa"/>
            <w:shd w:val="clear" w:color="auto" w:fill="auto"/>
            <w:noWrap/>
            <w:vAlign w:val="center"/>
          </w:tcPr>
          <w:p w14:paraId="48A6B12A">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双位智能太空漫步机</w:t>
            </w:r>
          </w:p>
        </w:tc>
        <w:tc>
          <w:tcPr>
            <w:tcW w:w="716" w:type="dxa"/>
            <w:noWrap/>
            <w:vAlign w:val="center"/>
          </w:tcPr>
          <w:p w14:paraId="04F2CCAE">
            <w:pPr>
              <w:widowControl/>
              <w:jc w:val="center"/>
              <w:rPr>
                <w:kern w:val="0"/>
                <w:sz w:val="24"/>
                <w:szCs w:val="24"/>
              </w:rPr>
            </w:pPr>
          </w:p>
        </w:tc>
        <w:tc>
          <w:tcPr>
            <w:tcW w:w="715" w:type="dxa"/>
            <w:noWrap/>
            <w:vAlign w:val="center"/>
          </w:tcPr>
          <w:p w14:paraId="06127AE3">
            <w:pPr>
              <w:widowControl/>
              <w:jc w:val="center"/>
              <w:rPr>
                <w:kern w:val="0"/>
                <w:sz w:val="24"/>
                <w:szCs w:val="24"/>
              </w:rPr>
            </w:pPr>
          </w:p>
        </w:tc>
        <w:tc>
          <w:tcPr>
            <w:tcW w:w="1230" w:type="dxa"/>
            <w:noWrap/>
            <w:vAlign w:val="center"/>
          </w:tcPr>
          <w:p w14:paraId="50D59A88">
            <w:pPr>
              <w:widowControl/>
              <w:jc w:val="center"/>
              <w:rPr>
                <w:kern w:val="0"/>
                <w:sz w:val="24"/>
                <w:szCs w:val="24"/>
              </w:rPr>
            </w:pPr>
          </w:p>
        </w:tc>
        <w:tc>
          <w:tcPr>
            <w:tcW w:w="715" w:type="dxa"/>
            <w:noWrap/>
            <w:vAlign w:val="center"/>
          </w:tcPr>
          <w:p w14:paraId="2BDD7B6F">
            <w:pPr>
              <w:widowControl/>
              <w:jc w:val="center"/>
              <w:rPr>
                <w:kern w:val="0"/>
                <w:sz w:val="24"/>
                <w:szCs w:val="24"/>
              </w:rPr>
            </w:pPr>
          </w:p>
        </w:tc>
        <w:tc>
          <w:tcPr>
            <w:tcW w:w="1235" w:type="dxa"/>
            <w:vAlign w:val="center"/>
          </w:tcPr>
          <w:p w14:paraId="4D29EC3A">
            <w:pPr>
              <w:widowControl/>
              <w:jc w:val="center"/>
              <w:rPr>
                <w:kern w:val="0"/>
                <w:sz w:val="24"/>
                <w:szCs w:val="18"/>
              </w:rPr>
            </w:pPr>
          </w:p>
        </w:tc>
        <w:tc>
          <w:tcPr>
            <w:tcW w:w="715" w:type="dxa"/>
            <w:vAlign w:val="center"/>
          </w:tcPr>
          <w:p w14:paraId="4BC695CC">
            <w:pPr>
              <w:widowControl/>
              <w:jc w:val="center"/>
              <w:rPr>
                <w:kern w:val="0"/>
                <w:sz w:val="24"/>
                <w:szCs w:val="18"/>
              </w:rPr>
            </w:pPr>
          </w:p>
        </w:tc>
        <w:tc>
          <w:tcPr>
            <w:tcW w:w="795" w:type="dxa"/>
            <w:noWrap/>
            <w:vAlign w:val="center"/>
          </w:tcPr>
          <w:p w14:paraId="3FBE9F34">
            <w:pPr>
              <w:widowControl/>
              <w:jc w:val="center"/>
              <w:rPr>
                <w:kern w:val="0"/>
                <w:sz w:val="24"/>
                <w:szCs w:val="24"/>
              </w:rPr>
            </w:pPr>
          </w:p>
        </w:tc>
        <w:tc>
          <w:tcPr>
            <w:tcW w:w="767" w:type="dxa"/>
            <w:noWrap/>
            <w:vAlign w:val="center"/>
          </w:tcPr>
          <w:p w14:paraId="2D4DC005">
            <w:pPr>
              <w:widowControl/>
              <w:jc w:val="center"/>
              <w:rPr>
                <w:kern w:val="0"/>
                <w:sz w:val="24"/>
                <w:szCs w:val="24"/>
              </w:rPr>
            </w:pPr>
          </w:p>
        </w:tc>
        <w:tc>
          <w:tcPr>
            <w:tcW w:w="817" w:type="dxa"/>
            <w:noWrap/>
            <w:vAlign w:val="center"/>
          </w:tcPr>
          <w:p w14:paraId="115FFF2C">
            <w:pPr>
              <w:widowControl/>
              <w:jc w:val="center"/>
              <w:rPr>
                <w:kern w:val="0"/>
                <w:sz w:val="24"/>
                <w:szCs w:val="24"/>
              </w:rPr>
            </w:pPr>
          </w:p>
        </w:tc>
      </w:tr>
      <w:tr w14:paraId="7FE4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B6CE09B">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4</w:t>
            </w:r>
          </w:p>
        </w:tc>
        <w:tc>
          <w:tcPr>
            <w:tcW w:w="1348" w:type="dxa"/>
            <w:shd w:val="clear" w:color="auto" w:fill="auto"/>
            <w:noWrap/>
            <w:vAlign w:val="center"/>
          </w:tcPr>
          <w:p w14:paraId="09BF4E8A">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双位智能太极揉推轮</w:t>
            </w:r>
          </w:p>
        </w:tc>
        <w:tc>
          <w:tcPr>
            <w:tcW w:w="716" w:type="dxa"/>
            <w:noWrap/>
            <w:vAlign w:val="center"/>
          </w:tcPr>
          <w:p w14:paraId="64EED527">
            <w:pPr>
              <w:widowControl/>
              <w:jc w:val="center"/>
              <w:rPr>
                <w:kern w:val="0"/>
                <w:sz w:val="24"/>
                <w:szCs w:val="24"/>
              </w:rPr>
            </w:pPr>
          </w:p>
        </w:tc>
        <w:tc>
          <w:tcPr>
            <w:tcW w:w="715" w:type="dxa"/>
            <w:noWrap/>
            <w:vAlign w:val="center"/>
          </w:tcPr>
          <w:p w14:paraId="6FF74DA8">
            <w:pPr>
              <w:widowControl/>
              <w:jc w:val="center"/>
              <w:rPr>
                <w:kern w:val="0"/>
                <w:sz w:val="24"/>
                <w:szCs w:val="24"/>
              </w:rPr>
            </w:pPr>
          </w:p>
        </w:tc>
        <w:tc>
          <w:tcPr>
            <w:tcW w:w="1230" w:type="dxa"/>
            <w:noWrap/>
            <w:vAlign w:val="center"/>
          </w:tcPr>
          <w:p w14:paraId="57EF2D83">
            <w:pPr>
              <w:widowControl/>
              <w:jc w:val="center"/>
              <w:rPr>
                <w:kern w:val="0"/>
                <w:sz w:val="24"/>
                <w:szCs w:val="24"/>
              </w:rPr>
            </w:pPr>
          </w:p>
        </w:tc>
        <w:tc>
          <w:tcPr>
            <w:tcW w:w="715" w:type="dxa"/>
            <w:noWrap/>
            <w:vAlign w:val="center"/>
          </w:tcPr>
          <w:p w14:paraId="02E23F3B">
            <w:pPr>
              <w:widowControl/>
              <w:jc w:val="center"/>
              <w:rPr>
                <w:kern w:val="0"/>
                <w:sz w:val="24"/>
                <w:szCs w:val="24"/>
              </w:rPr>
            </w:pPr>
          </w:p>
        </w:tc>
        <w:tc>
          <w:tcPr>
            <w:tcW w:w="1235" w:type="dxa"/>
            <w:noWrap/>
            <w:vAlign w:val="center"/>
          </w:tcPr>
          <w:p w14:paraId="14F132AD">
            <w:pPr>
              <w:widowControl/>
              <w:jc w:val="center"/>
              <w:rPr>
                <w:kern w:val="0"/>
                <w:sz w:val="24"/>
                <w:szCs w:val="18"/>
              </w:rPr>
            </w:pPr>
          </w:p>
        </w:tc>
        <w:tc>
          <w:tcPr>
            <w:tcW w:w="715" w:type="dxa"/>
            <w:noWrap/>
            <w:vAlign w:val="center"/>
          </w:tcPr>
          <w:p w14:paraId="29197964">
            <w:pPr>
              <w:widowControl/>
              <w:jc w:val="center"/>
              <w:rPr>
                <w:kern w:val="0"/>
                <w:sz w:val="24"/>
                <w:szCs w:val="24"/>
              </w:rPr>
            </w:pPr>
          </w:p>
        </w:tc>
        <w:tc>
          <w:tcPr>
            <w:tcW w:w="795" w:type="dxa"/>
            <w:noWrap/>
            <w:vAlign w:val="center"/>
          </w:tcPr>
          <w:p w14:paraId="6FE9A45C">
            <w:pPr>
              <w:widowControl/>
              <w:jc w:val="center"/>
              <w:rPr>
                <w:kern w:val="0"/>
                <w:sz w:val="24"/>
                <w:szCs w:val="24"/>
              </w:rPr>
            </w:pPr>
          </w:p>
        </w:tc>
        <w:tc>
          <w:tcPr>
            <w:tcW w:w="767" w:type="dxa"/>
            <w:noWrap/>
            <w:vAlign w:val="center"/>
          </w:tcPr>
          <w:p w14:paraId="382C4895">
            <w:pPr>
              <w:widowControl/>
              <w:jc w:val="center"/>
              <w:rPr>
                <w:kern w:val="0"/>
                <w:sz w:val="24"/>
                <w:szCs w:val="24"/>
              </w:rPr>
            </w:pPr>
          </w:p>
        </w:tc>
        <w:tc>
          <w:tcPr>
            <w:tcW w:w="817" w:type="dxa"/>
            <w:noWrap/>
            <w:vAlign w:val="center"/>
          </w:tcPr>
          <w:p w14:paraId="02A9267F">
            <w:pPr>
              <w:widowControl/>
              <w:jc w:val="center"/>
              <w:rPr>
                <w:kern w:val="0"/>
                <w:sz w:val="24"/>
                <w:szCs w:val="24"/>
              </w:rPr>
            </w:pPr>
          </w:p>
        </w:tc>
      </w:tr>
      <w:tr w14:paraId="6C2D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64234C6">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5</w:t>
            </w:r>
          </w:p>
        </w:tc>
        <w:tc>
          <w:tcPr>
            <w:tcW w:w="1348" w:type="dxa"/>
            <w:shd w:val="clear" w:color="auto" w:fill="auto"/>
            <w:noWrap/>
            <w:vAlign w:val="center"/>
          </w:tcPr>
          <w:p w14:paraId="23964E34">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双位四人智能翘翘板</w:t>
            </w:r>
          </w:p>
        </w:tc>
        <w:tc>
          <w:tcPr>
            <w:tcW w:w="716" w:type="dxa"/>
            <w:noWrap/>
            <w:vAlign w:val="center"/>
          </w:tcPr>
          <w:p w14:paraId="73526547">
            <w:pPr>
              <w:widowControl/>
              <w:jc w:val="center"/>
              <w:rPr>
                <w:kern w:val="0"/>
                <w:sz w:val="24"/>
                <w:szCs w:val="24"/>
              </w:rPr>
            </w:pPr>
          </w:p>
        </w:tc>
        <w:tc>
          <w:tcPr>
            <w:tcW w:w="715" w:type="dxa"/>
            <w:noWrap/>
            <w:vAlign w:val="center"/>
          </w:tcPr>
          <w:p w14:paraId="0D10DBE9">
            <w:pPr>
              <w:widowControl/>
              <w:jc w:val="center"/>
              <w:rPr>
                <w:kern w:val="0"/>
                <w:sz w:val="24"/>
                <w:szCs w:val="24"/>
              </w:rPr>
            </w:pPr>
          </w:p>
        </w:tc>
        <w:tc>
          <w:tcPr>
            <w:tcW w:w="1230" w:type="dxa"/>
            <w:noWrap/>
            <w:vAlign w:val="center"/>
          </w:tcPr>
          <w:p w14:paraId="01966A29">
            <w:pPr>
              <w:widowControl/>
              <w:jc w:val="center"/>
              <w:rPr>
                <w:kern w:val="0"/>
                <w:sz w:val="24"/>
                <w:szCs w:val="24"/>
              </w:rPr>
            </w:pPr>
          </w:p>
        </w:tc>
        <w:tc>
          <w:tcPr>
            <w:tcW w:w="715" w:type="dxa"/>
            <w:noWrap/>
            <w:vAlign w:val="center"/>
          </w:tcPr>
          <w:p w14:paraId="65C8DE8F">
            <w:pPr>
              <w:widowControl/>
              <w:jc w:val="center"/>
              <w:rPr>
                <w:kern w:val="0"/>
                <w:sz w:val="24"/>
                <w:szCs w:val="24"/>
              </w:rPr>
            </w:pPr>
          </w:p>
        </w:tc>
        <w:tc>
          <w:tcPr>
            <w:tcW w:w="1235" w:type="dxa"/>
            <w:noWrap/>
            <w:vAlign w:val="center"/>
          </w:tcPr>
          <w:p w14:paraId="5D4BFC65">
            <w:pPr>
              <w:widowControl/>
              <w:jc w:val="center"/>
              <w:rPr>
                <w:kern w:val="0"/>
                <w:sz w:val="24"/>
                <w:szCs w:val="24"/>
              </w:rPr>
            </w:pPr>
          </w:p>
        </w:tc>
        <w:tc>
          <w:tcPr>
            <w:tcW w:w="715" w:type="dxa"/>
            <w:noWrap/>
            <w:vAlign w:val="center"/>
          </w:tcPr>
          <w:p w14:paraId="69A9C170">
            <w:pPr>
              <w:widowControl/>
              <w:jc w:val="center"/>
              <w:rPr>
                <w:kern w:val="0"/>
                <w:sz w:val="24"/>
                <w:szCs w:val="24"/>
              </w:rPr>
            </w:pPr>
          </w:p>
        </w:tc>
        <w:tc>
          <w:tcPr>
            <w:tcW w:w="795" w:type="dxa"/>
            <w:noWrap/>
            <w:vAlign w:val="center"/>
          </w:tcPr>
          <w:p w14:paraId="192B7555">
            <w:pPr>
              <w:widowControl/>
              <w:jc w:val="center"/>
              <w:rPr>
                <w:kern w:val="0"/>
                <w:sz w:val="24"/>
                <w:szCs w:val="24"/>
              </w:rPr>
            </w:pPr>
          </w:p>
        </w:tc>
        <w:tc>
          <w:tcPr>
            <w:tcW w:w="767" w:type="dxa"/>
            <w:noWrap/>
            <w:vAlign w:val="center"/>
          </w:tcPr>
          <w:p w14:paraId="29BD613E">
            <w:pPr>
              <w:widowControl/>
              <w:jc w:val="center"/>
              <w:rPr>
                <w:kern w:val="0"/>
                <w:sz w:val="24"/>
                <w:szCs w:val="24"/>
              </w:rPr>
            </w:pPr>
          </w:p>
        </w:tc>
        <w:tc>
          <w:tcPr>
            <w:tcW w:w="817" w:type="dxa"/>
            <w:noWrap/>
            <w:vAlign w:val="center"/>
          </w:tcPr>
          <w:p w14:paraId="028E82CE">
            <w:pPr>
              <w:widowControl/>
              <w:jc w:val="center"/>
              <w:rPr>
                <w:kern w:val="0"/>
                <w:sz w:val="24"/>
                <w:szCs w:val="24"/>
              </w:rPr>
            </w:pPr>
          </w:p>
        </w:tc>
      </w:tr>
      <w:tr w14:paraId="5B03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A416D3B">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6</w:t>
            </w:r>
          </w:p>
        </w:tc>
        <w:tc>
          <w:tcPr>
            <w:tcW w:w="1348" w:type="dxa"/>
            <w:shd w:val="clear" w:color="auto" w:fill="auto"/>
            <w:noWrap/>
            <w:vAlign w:val="center"/>
          </w:tcPr>
          <w:p w14:paraId="68B556BE">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双位智能坐蹬训练器</w:t>
            </w:r>
          </w:p>
        </w:tc>
        <w:tc>
          <w:tcPr>
            <w:tcW w:w="716" w:type="dxa"/>
            <w:noWrap/>
            <w:vAlign w:val="center"/>
          </w:tcPr>
          <w:p w14:paraId="55532B1E">
            <w:pPr>
              <w:widowControl/>
              <w:jc w:val="center"/>
              <w:rPr>
                <w:kern w:val="0"/>
                <w:sz w:val="24"/>
                <w:szCs w:val="24"/>
              </w:rPr>
            </w:pPr>
          </w:p>
        </w:tc>
        <w:tc>
          <w:tcPr>
            <w:tcW w:w="715" w:type="dxa"/>
            <w:noWrap/>
            <w:vAlign w:val="center"/>
          </w:tcPr>
          <w:p w14:paraId="54D65B11">
            <w:pPr>
              <w:widowControl/>
              <w:jc w:val="center"/>
              <w:rPr>
                <w:kern w:val="0"/>
                <w:sz w:val="24"/>
                <w:szCs w:val="24"/>
              </w:rPr>
            </w:pPr>
          </w:p>
        </w:tc>
        <w:tc>
          <w:tcPr>
            <w:tcW w:w="1230" w:type="dxa"/>
            <w:noWrap/>
            <w:vAlign w:val="center"/>
          </w:tcPr>
          <w:p w14:paraId="39BF265A">
            <w:pPr>
              <w:widowControl/>
              <w:jc w:val="center"/>
              <w:rPr>
                <w:kern w:val="0"/>
                <w:sz w:val="24"/>
                <w:szCs w:val="24"/>
              </w:rPr>
            </w:pPr>
          </w:p>
        </w:tc>
        <w:tc>
          <w:tcPr>
            <w:tcW w:w="715" w:type="dxa"/>
            <w:noWrap/>
            <w:vAlign w:val="center"/>
          </w:tcPr>
          <w:p w14:paraId="6D597D75">
            <w:pPr>
              <w:widowControl/>
              <w:jc w:val="center"/>
              <w:rPr>
                <w:kern w:val="0"/>
                <w:sz w:val="24"/>
                <w:szCs w:val="24"/>
              </w:rPr>
            </w:pPr>
          </w:p>
        </w:tc>
        <w:tc>
          <w:tcPr>
            <w:tcW w:w="1235" w:type="dxa"/>
            <w:noWrap/>
            <w:vAlign w:val="center"/>
          </w:tcPr>
          <w:p w14:paraId="15D99506">
            <w:pPr>
              <w:widowControl/>
              <w:jc w:val="center"/>
              <w:rPr>
                <w:kern w:val="0"/>
                <w:sz w:val="24"/>
                <w:szCs w:val="24"/>
              </w:rPr>
            </w:pPr>
          </w:p>
        </w:tc>
        <w:tc>
          <w:tcPr>
            <w:tcW w:w="715" w:type="dxa"/>
            <w:noWrap/>
            <w:vAlign w:val="center"/>
          </w:tcPr>
          <w:p w14:paraId="3D43E2C9">
            <w:pPr>
              <w:widowControl/>
              <w:jc w:val="center"/>
              <w:rPr>
                <w:kern w:val="0"/>
                <w:sz w:val="24"/>
                <w:szCs w:val="24"/>
              </w:rPr>
            </w:pPr>
          </w:p>
        </w:tc>
        <w:tc>
          <w:tcPr>
            <w:tcW w:w="795" w:type="dxa"/>
            <w:noWrap/>
            <w:vAlign w:val="center"/>
          </w:tcPr>
          <w:p w14:paraId="4486F19C">
            <w:pPr>
              <w:widowControl/>
              <w:jc w:val="center"/>
              <w:rPr>
                <w:kern w:val="0"/>
                <w:sz w:val="24"/>
                <w:szCs w:val="24"/>
              </w:rPr>
            </w:pPr>
          </w:p>
        </w:tc>
        <w:tc>
          <w:tcPr>
            <w:tcW w:w="767" w:type="dxa"/>
            <w:noWrap/>
            <w:vAlign w:val="center"/>
          </w:tcPr>
          <w:p w14:paraId="16066242">
            <w:pPr>
              <w:widowControl/>
              <w:jc w:val="center"/>
              <w:rPr>
                <w:kern w:val="0"/>
                <w:sz w:val="24"/>
                <w:szCs w:val="24"/>
              </w:rPr>
            </w:pPr>
          </w:p>
        </w:tc>
        <w:tc>
          <w:tcPr>
            <w:tcW w:w="817" w:type="dxa"/>
            <w:noWrap/>
            <w:vAlign w:val="center"/>
          </w:tcPr>
          <w:p w14:paraId="3914AC83">
            <w:pPr>
              <w:widowControl/>
              <w:jc w:val="center"/>
              <w:rPr>
                <w:kern w:val="0"/>
                <w:sz w:val="24"/>
                <w:szCs w:val="24"/>
              </w:rPr>
            </w:pPr>
          </w:p>
        </w:tc>
      </w:tr>
      <w:tr w14:paraId="4588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FBEFD5D">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7</w:t>
            </w:r>
          </w:p>
        </w:tc>
        <w:tc>
          <w:tcPr>
            <w:tcW w:w="1348" w:type="dxa"/>
            <w:shd w:val="clear" w:color="auto" w:fill="auto"/>
            <w:noWrap/>
            <w:vAlign w:val="center"/>
          </w:tcPr>
          <w:p w14:paraId="3EA89AED">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双位智能扭腰器</w:t>
            </w:r>
          </w:p>
        </w:tc>
        <w:tc>
          <w:tcPr>
            <w:tcW w:w="716" w:type="dxa"/>
            <w:noWrap/>
            <w:vAlign w:val="center"/>
          </w:tcPr>
          <w:p w14:paraId="2E04F6D5">
            <w:pPr>
              <w:widowControl/>
              <w:jc w:val="center"/>
              <w:rPr>
                <w:kern w:val="0"/>
                <w:sz w:val="24"/>
                <w:szCs w:val="24"/>
              </w:rPr>
            </w:pPr>
          </w:p>
        </w:tc>
        <w:tc>
          <w:tcPr>
            <w:tcW w:w="715" w:type="dxa"/>
            <w:noWrap/>
            <w:vAlign w:val="center"/>
          </w:tcPr>
          <w:p w14:paraId="5CB05601">
            <w:pPr>
              <w:widowControl/>
              <w:jc w:val="center"/>
              <w:rPr>
                <w:kern w:val="0"/>
                <w:sz w:val="24"/>
                <w:szCs w:val="24"/>
              </w:rPr>
            </w:pPr>
          </w:p>
        </w:tc>
        <w:tc>
          <w:tcPr>
            <w:tcW w:w="1230" w:type="dxa"/>
            <w:noWrap/>
            <w:vAlign w:val="center"/>
          </w:tcPr>
          <w:p w14:paraId="59049A70">
            <w:pPr>
              <w:widowControl/>
              <w:jc w:val="center"/>
              <w:rPr>
                <w:kern w:val="0"/>
                <w:sz w:val="24"/>
                <w:szCs w:val="24"/>
              </w:rPr>
            </w:pPr>
          </w:p>
        </w:tc>
        <w:tc>
          <w:tcPr>
            <w:tcW w:w="715" w:type="dxa"/>
            <w:noWrap/>
            <w:vAlign w:val="center"/>
          </w:tcPr>
          <w:p w14:paraId="2801BA61">
            <w:pPr>
              <w:widowControl/>
              <w:jc w:val="center"/>
              <w:rPr>
                <w:kern w:val="0"/>
                <w:sz w:val="24"/>
                <w:szCs w:val="24"/>
              </w:rPr>
            </w:pPr>
          </w:p>
        </w:tc>
        <w:tc>
          <w:tcPr>
            <w:tcW w:w="1235" w:type="dxa"/>
            <w:noWrap/>
            <w:vAlign w:val="center"/>
          </w:tcPr>
          <w:p w14:paraId="7A4FF66A">
            <w:pPr>
              <w:widowControl/>
              <w:jc w:val="center"/>
              <w:rPr>
                <w:kern w:val="0"/>
                <w:sz w:val="24"/>
                <w:szCs w:val="24"/>
              </w:rPr>
            </w:pPr>
          </w:p>
        </w:tc>
        <w:tc>
          <w:tcPr>
            <w:tcW w:w="715" w:type="dxa"/>
            <w:noWrap/>
            <w:vAlign w:val="center"/>
          </w:tcPr>
          <w:p w14:paraId="4FB0D85A">
            <w:pPr>
              <w:widowControl/>
              <w:jc w:val="center"/>
              <w:rPr>
                <w:kern w:val="0"/>
                <w:sz w:val="24"/>
                <w:szCs w:val="24"/>
              </w:rPr>
            </w:pPr>
          </w:p>
        </w:tc>
        <w:tc>
          <w:tcPr>
            <w:tcW w:w="795" w:type="dxa"/>
            <w:noWrap/>
            <w:vAlign w:val="center"/>
          </w:tcPr>
          <w:p w14:paraId="20426A37">
            <w:pPr>
              <w:widowControl/>
              <w:jc w:val="center"/>
              <w:rPr>
                <w:kern w:val="0"/>
                <w:sz w:val="24"/>
                <w:szCs w:val="24"/>
              </w:rPr>
            </w:pPr>
          </w:p>
        </w:tc>
        <w:tc>
          <w:tcPr>
            <w:tcW w:w="767" w:type="dxa"/>
            <w:noWrap/>
            <w:vAlign w:val="center"/>
          </w:tcPr>
          <w:p w14:paraId="6057074F">
            <w:pPr>
              <w:widowControl/>
              <w:jc w:val="center"/>
              <w:rPr>
                <w:kern w:val="0"/>
                <w:sz w:val="24"/>
                <w:szCs w:val="24"/>
              </w:rPr>
            </w:pPr>
          </w:p>
        </w:tc>
        <w:tc>
          <w:tcPr>
            <w:tcW w:w="817" w:type="dxa"/>
            <w:noWrap/>
            <w:vAlign w:val="center"/>
          </w:tcPr>
          <w:p w14:paraId="7159B9E7">
            <w:pPr>
              <w:widowControl/>
              <w:jc w:val="center"/>
              <w:rPr>
                <w:kern w:val="0"/>
                <w:sz w:val="24"/>
                <w:szCs w:val="24"/>
              </w:rPr>
            </w:pPr>
          </w:p>
        </w:tc>
      </w:tr>
      <w:tr w14:paraId="5FFE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286A169">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8</w:t>
            </w:r>
          </w:p>
        </w:tc>
        <w:tc>
          <w:tcPr>
            <w:tcW w:w="1348" w:type="dxa"/>
            <w:shd w:val="clear" w:color="auto" w:fill="auto"/>
            <w:noWrap/>
            <w:vAlign w:val="center"/>
          </w:tcPr>
          <w:p w14:paraId="1ADE61DB">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双位智能腹肌训练器</w:t>
            </w:r>
          </w:p>
        </w:tc>
        <w:tc>
          <w:tcPr>
            <w:tcW w:w="716" w:type="dxa"/>
            <w:noWrap/>
            <w:vAlign w:val="center"/>
          </w:tcPr>
          <w:p w14:paraId="45033E30">
            <w:pPr>
              <w:widowControl/>
              <w:jc w:val="center"/>
              <w:rPr>
                <w:kern w:val="0"/>
                <w:sz w:val="24"/>
                <w:szCs w:val="24"/>
              </w:rPr>
            </w:pPr>
          </w:p>
        </w:tc>
        <w:tc>
          <w:tcPr>
            <w:tcW w:w="715" w:type="dxa"/>
            <w:noWrap/>
            <w:vAlign w:val="center"/>
          </w:tcPr>
          <w:p w14:paraId="1630318D">
            <w:pPr>
              <w:widowControl/>
              <w:jc w:val="center"/>
              <w:rPr>
                <w:kern w:val="0"/>
                <w:sz w:val="24"/>
                <w:szCs w:val="24"/>
              </w:rPr>
            </w:pPr>
          </w:p>
        </w:tc>
        <w:tc>
          <w:tcPr>
            <w:tcW w:w="1230" w:type="dxa"/>
            <w:noWrap/>
            <w:vAlign w:val="center"/>
          </w:tcPr>
          <w:p w14:paraId="3AFA6ABB">
            <w:pPr>
              <w:widowControl/>
              <w:jc w:val="center"/>
              <w:rPr>
                <w:kern w:val="0"/>
                <w:sz w:val="24"/>
                <w:szCs w:val="24"/>
              </w:rPr>
            </w:pPr>
          </w:p>
        </w:tc>
        <w:tc>
          <w:tcPr>
            <w:tcW w:w="715" w:type="dxa"/>
            <w:noWrap/>
            <w:vAlign w:val="center"/>
          </w:tcPr>
          <w:p w14:paraId="412A3AB2">
            <w:pPr>
              <w:widowControl/>
              <w:jc w:val="center"/>
              <w:rPr>
                <w:kern w:val="0"/>
                <w:sz w:val="24"/>
                <w:szCs w:val="24"/>
              </w:rPr>
            </w:pPr>
          </w:p>
        </w:tc>
        <w:tc>
          <w:tcPr>
            <w:tcW w:w="1235" w:type="dxa"/>
            <w:noWrap/>
            <w:vAlign w:val="center"/>
          </w:tcPr>
          <w:p w14:paraId="575A90FF">
            <w:pPr>
              <w:widowControl/>
              <w:jc w:val="center"/>
              <w:rPr>
                <w:kern w:val="0"/>
                <w:sz w:val="24"/>
                <w:szCs w:val="24"/>
              </w:rPr>
            </w:pPr>
          </w:p>
        </w:tc>
        <w:tc>
          <w:tcPr>
            <w:tcW w:w="715" w:type="dxa"/>
            <w:noWrap/>
            <w:vAlign w:val="center"/>
          </w:tcPr>
          <w:p w14:paraId="1BD92487">
            <w:pPr>
              <w:widowControl/>
              <w:jc w:val="center"/>
              <w:rPr>
                <w:kern w:val="0"/>
                <w:sz w:val="24"/>
                <w:szCs w:val="24"/>
              </w:rPr>
            </w:pPr>
          </w:p>
        </w:tc>
        <w:tc>
          <w:tcPr>
            <w:tcW w:w="795" w:type="dxa"/>
            <w:noWrap/>
            <w:vAlign w:val="center"/>
          </w:tcPr>
          <w:p w14:paraId="39AB57A3">
            <w:pPr>
              <w:widowControl/>
              <w:jc w:val="center"/>
              <w:rPr>
                <w:kern w:val="0"/>
                <w:sz w:val="24"/>
                <w:szCs w:val="24"/>
              </w:rPr>
            </w:pPr>
          </w:p>
        </w:tc>
        <w:tc>
          <w:tcPr>
            <w:tcW w:w="767" w:type="dxa"/>
            <w:noWrap/>
            <w:vAlign w:val="center"/>
          </w:tcPr>
          <w:p w14:paraId="185C91A4">
            <w:pPr>
              <w:widowControl/>
              <w:jc w:val="center"/>
              <w:rPr>
                <w:kern w:val="0"/>
                <w:sz w:val="24"/>
                <w:szCs w:val="24"/>
              </w:rPr>
            </w:pPr>
          </w:p>
        </w:tc>
        <w:tc>
          <w:tcPr>
            <w:tcW w:w="817" w:type="dxa"/>
            <w:noWrap/>
            <w:vAlign w:val="center"/>
          </w:tcPr>
          <w:p w14:paraId="7ADCA698">
            <w:pPr>
              <w:widowControl/>
              <w:jc w:val="center"/>
              <w:rPr>
                <w:kern w:val="0"/>
                <w:sz w:val="24"/>
                <w:szCs w:val="24"/>
              </w:rPr>
            </w:pPr>
          </w:p>
        </w:tc>
      </w:tr>
      <w:tr w14:paraId="31DA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000C4DA">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9</w:t>
            </w:r>
          </w:p>
        </w:tc>
        <w:tc>
          <w:tcPr>
            <w:tcW w:w="1348" w:type="dxa"/>
            <w:shd w:val="clear" w:color="auto" w:fill="auto"/>
            <w:noWrap/>
            <w:vAlign w:val="center"/>
          </w:tcPr>
          <w:p w14:paraId="6D33D395">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双位智能钟摆器</w:t>
            </w:r>
          </w:p>
        </w:tc>
        <w:tc>
          <w:tcPr>
            <w:tcW w:w="716" w:type="dxa"/>
            <w:noWrap/>
            <w:vAlign w:val="center"/>
          </w:tcPr>
          <w:p w14:paraId="2AFDAC6F">
            <w:pPr>
              <w:widowControl/>
              <w:jc w:val="center"/>
              <w:rPr>
                <w:kern w:val="0"/>
                <w:sz w:val="24"/>
                <w:szCs w:val="24"/>
              </w:rPr>
            </w:pPr>
          </w:p>
        </w:tc>
        <w:tc>
          <w:tcPr>
            <w:tcW w:w="715" w:type="dxa"/>
            <w:noWrap/>
            <w:vAlign w:val="center"/>
          </w:tcPr>
          <w:p w14:paraId="498C6E4E">
            <w:pPr>
              <w:widowControl/>
              <w:jc w:val="center"/>
              <w:rPr>
                <w:kern w:val="0"/>
                <w:sz w:val="24"/>
                <w:szCs w:val="24"/>
              </w:rPr>
            </w:pPr>
          </w:p>
        </w:tc>
        <w:tc>
          <w:tcPr>
            <w:tcW w:w="1230" w:type="dxa"/>
            <w:noWrap/>
            <w:vAlign w:val="center"/>
          </w:tcPr>
          <w:p w14:paraId="435F112F">
            <w:pPr>
              <w:widowControl/>
              <w:jc w:val="center"/>
              <w:rPr>
                <w:kern w:val="0"/>
                <w:sz w:val="24"/>
                <w:szCs w:val="24"/>
              </w:rPr>
            </w:pPr>
          </w:p>
        </w:tc>
        <w:tc>
          <w:tcPr>
            <w:tcW w:w="715" w:type="dxa"/>
            <w:noWrap/>
            <w:vAlign w:val="center"/>
          </w:tcPr>
          <w:p w14:paraId="28BF8B60">
            <w:pPr>
              <w:widowControl/>
              <w:jc w:val="center"/>
              <w:rPr>
                <w:kern w:val="0"/>
                <w:sz w:val="24"/>
                <w:szCs w:val="24"/>
              </w:rPr>
            </w:pPr>
          </w:p>
        </w:tc>
        <w:tc>
          <w:tcPr>
            <w:tcW w:w="1235" w:type="dxa"/>
            <w:noWrap/>
            <w:vAlign w:val="center"/>
          </w:tcPr>
          <w:p w14:paraId="01DE4A21">
            <w:pPr>
              <w:widowControl/>
              <w:jc w:val="center"/>
              <w:rPr>
                <w:kern w:val="0"/>
                <w:sz w:val="24"/>
                <w:szCs w:val="24"/>
              </w:rPr>
            </w:pPr>
          </w:p>
        </w:tc>
        <w:tc>
          <w:tcPr>
            <w:tcW w:w="715" w:type="dxa"/>
            <w:noWrap/>
            <w:vAlign w:val="center"/>
          </w:tcPr>
          <w:p w14:paraId="2BE70D9E">
            <w:pPr>
              <w:widowControl/>
              <w:jc w:val="center"/>
              <w:rPr>
                <w:kern w:val="0"/>
                <w:sz w:val="24"/>
                <w:szCs w:val="24"/>
              </w:rPr>
            </w:pPr>
          </w:p>
        </w:tc>
        <w:tc>
          <w:tcPr>
            <w:tcW w:w="795" w:type="dxa"/>
            <w:noWrap/>
            <w:vAlign w:val="center"/>
          </w:tcPr>
          <w:p w14:paraId="13556059">
            <w:pPr>
              <w:widowControl/>
              <w:jc w:val="center"/>
              <w:rPr>
                <w:kern w:val="0"/>
                <w:sz w:val="24"/>
                <w:szCs w:val="24"/>
              </w:rPr>
            </w:pPr>
          </w:p>
        </w:tc>
        <w:tc>
          <w:tcPr>
            <w:tcW w:w="767" w:type="dxa"/>
            <w:noWrap/>
            <w:vAlign w:val="center"/>
          </w:tcPr>
          <w:p w14:paraId="2D8AE347">
            <w:pPr>
              <w:widowControl/>
              <w:jc w:val="center"/>
              <w:rPr>
                <w:kern w:val="0"/>
                <w:sz w:val="24"/>
                <w:szCs w:val="24"/>
              </w:rPr>
            </w:pPr>
          </w:p>
        </w:tc>
        <w:tc>
          <w:tcPr>
            <w:tcW w:w="817" w:type="dxa"/>
            <w:noWrap/>
            <w:vAlign w:val="center"/>
          </w:tcPr>
          <w:p w14:paraId="6F6D8B14">
            <w:pPr>
              <w:widowControl/>
              <w:jc w:val="center"/>
              <w:rPr>
                <w:kern w:val="0"/>
                <w:sz w:val="24"/>
                <w:szCs w:val="24"/>
              </w:rPr>
            </w:pPr>
          </w:p>
        </w:tc>
      </w:tr>
      <w:tr w14:paraId="0866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7D10CB4">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10</w:t>
            </w:r>
          </w:p>
        </w:tc>
        <w:tc>
          <w:tcPr>
            <w:tcW w:w="1348" w:type="dxa"/>
            <w:shd w:val="clear" w:color="auto" w:fill="auto"/>
            <w:noWrap/>
            <w:vAlign w:val="center"/>
          </w:tcPr>
          <w:p w14:paraId="1F268038">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sz w:val="24"/>
                <w:szCs w:val="24"/>
                <w:shd w:val="clear" w:color="auto" w:fill="auto"/>
              </w:rPr>
              <w:t>智能双位划船器</w:t>
            </w:r>
          </w:p>
        </w:tc>
        <w:tc>
          <w:tcPr>
            <w:tcW w:w="716" w:type="dxa"/>
            <w:noWrap/>
            <w:vAlign w:val="center"/>
          </w:tcPr>
          <w:p w14:paraId="5DB4FE89">
            <w:pPr>
              <w:widowControl/>
              <w:jc w:val="center"/>
              <w:rPr>
                <w:kern w:val="0"/>
                <w:sz w:val="24"/>
                <w:szCs w:val="24"/>
              </w:rPr>
            </w:pPr>
          </w:p>
        </w:tc>
        <w:tc>
          <w:tcPr>
            <w:tcW w:w="715" w:type="dxa"/>
            <w:noWrap/>
            <w:vAlign w:val="center"/>
          </w:tcPr>
          <w:p w14:paraId="76695387">
            <w:pPr>
              <w:widowControl/>
              <w:jc w:val="center"/>
              <w:rPr>
                <w:kern w:val="0"/>
                <w:sz w:val="24"/>
                <w:szCs w:val="24"/>
              </w:rPr>
            </w:pPr>
          </w:p>
        </w:tc>
        <w:tc>
          <w:tcPr>
            <w:tcW w:w="1230" w:type="dxa"/>
            <w:noWrap/>
            <w:vAlign w:val="center"/>
          </w:tcPr>
          <w:p w14:paraId="1CDAB182">
            <w:pPr>
              <w:widowControl/>
              <w:jc w:val="center"/>
              <w:rPr>
                <w:kern w:val="0"/>
                <w:sz w:val="24"/>
                <w:szCs w:val="24"/>
              </w:rPr>
            </w:pPr>
          </w:p>
        </w:tc>
        <w:tc>
          <w:tcPr>
            <w:tcW w:w="715" w:type="dxa"/>
            <w:noWrap/>
            <w:vAlign w:val="center"/>
          </w:tcPr>
          <w:p w14:paraId="29F8B3C4">
            <w:pPr>
              <w:widowControl/>
              <w:jc w:val="center"/>
              <w:rPr>
                <w:kern w:val="0"/>
                <w:sz w:val="24"/>
                <w:szCs w:val="24"/>
              </w:rPr>
            </w:pPr>
          </w:p>
        </w:tc>
        <w:tc>
          <w:tcPr>
            <w:tcW w:w="1235" w:type="dxa"/>
            <w:noWrap/>
            <w:vAlign w:val="center"/>
          </w:tcPr>
          <w:p w14:paraId="2144CA16">
            <w:pPr>
              <w:widowControl/>
              <w:jc w:val="center"/>
              <w:rPr>
                <w:kern w:val="0"/>
                <w:sz w:val="24"/>
                <w:szCs w:val="24"/>
              </w:rPr>
            </w:pPr>
          </w:p>
        </w:tc>
        <w:tc>
          <w:tcPr>
            <w:tcW w:w="715" w:type="dxa"/>
            <w:noWrap/>
            <w:vAlign w:val="center"/>
          </w:tcPr>
          <w:p w14:paraId="4A5A3650">
            <w:pPr>
              <w:widowControl/>
              <w:jc w:val="center"/>
              <w:rPr>
                <w:kern w:val="0"/>
                <w:sz w:val="24"/>
                <w:szCs w:val="24"/>
              </w:rPr>
            </w:pPr>
          </w:p>
        </w:tc>
        <w:tc>
          <w:tcPr>
            <w:tcW w:w="795" w:type="dxa"/>
            <w:noWrap/>
            <w:vAlign w:val="center"/>
          </w:tcPr>
          <w:p w14:paraId="6E88A0C3">
            <w:pPr>
              <w:widowControl/>
              <w:jc w:val="center"/>
              <w:rPr>
                <w:kern w:val="0"/>
                <w:sz w:val="24"/>
                <w:szCs w:val="24"/>
              </w:rPr>
            </w:pPr>
          </w:p>
        </w:tc>
        <w:tc>
          <w:tcPr>
            <w:tcW w:w="767" w:type="dxa"/>
            <w:noWrap/>
            <w:vAlign w:val="center"/>
          </w:tcPr>
          <w:p w14:paraId="515D16DD">
            <w:pPr>
              <w:widowControl/>
              <w:jc w:val="center"/>
              <w:rPr>
                <w:kern w:val="0"/>
                <w:sz w:val="24"/>
                <w:szCs w:val="24"/>
              </w:rPr>
            </w:pPr>
          </w:p>
        </w:tc>
        <w:tc>
          <w:tcPr>
            <w:tcW w:w="817" w:type="dxa"/>
            <w:noWrap/>
            <w:vAlign w:val="center"/>
          </w:tcPr>
          <w:p w14:paraId="6D03EAFD">
            <w:pPr>
              <w:widowControl/>
              <w:jc w:val="center"/>
              <w:rPr>
                <w:kern w:val="0"/>
                <w:sz w:val="24"/>
                <w:szCs w:val="24"/>
              </w:rPr>
            </w:pPr>
          </w:p>
        </w:tc>
      </w:tr>
      <w:tr w14:paraId="0D7E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DD94BEE">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11</w:t>
            </w:r>
          </w:p>
        </w:tc>
        <w:tc>
          <w:tcPr>
            <w:tcW w:w="1348" w:type="dxa"/>
            <w:shd w:val="clear" w:color="auto" w:fill="auto"/>
            <w:noWrap/>
            <w:vAlign w:val="center"/>
          </w:tcPr>
          <w:p w14:paraId="5F99B045">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sz w:val="24"/>
                <w:szCs w:val="24"/>
                <w:shd w:val="clear" w:color="auto" w:fill="auto"/>
              </w:rPr>
              <w:t>智能手臂侧举训练器</w:t>
            </w:r>
          </w:p>
        </w:tc>
        <w:tc>
          <w:tcPr>
            <w:tcW w:w="716" w:type="dxa"/>
            <w:noWrap/>
            <w:vAlign w:val="center"/>
          </w:tcPr>
          <w:p w14:paraId="7F25627B">
            <w:pPr>
              <w:widowControl/>
              <w:jc w:val="center"/>
              <w:rPr>
                <w:kern w:val="0"/>
                <w:sz w:val="24"/>
                <w:szCs w:val="24"/>
              </w:rPr>
            </w:pPr>
          </w:p>
        </w:tc>
        <w:tc>
          <w:tcPr>
            <w:tcW w:w="715" w:type="dxa"/>
            <w:noWrap/>
            <w:vAlign w:val="center"/>
          </w:tcPr>
          <w:p w14:paraId="1BD9452E">
            <w:pPr>
              <w:widowControl/>
              <w:jc w:val="center"/>
              <w:rPr>
                <w:kern w:val="0"/>
                <w:sz w:val="24"/>
                <w:szCs w:val="24"/>
              </w:rPr>
            </w:pPr>
          </w:p>
        </w:tc>
        <w:tc>
          <w:tcPr>
            <w:tcW w:w="1230" w:type="dxa"/>
            <w:noWrap/>
            <w:vAlign w:val="center"/>
          </w:tcPr>
          <w:p w14:paraId="089EBBA9">
            <w:pPr>
              <w:widowControl/>
              <w:jc w:val="center"/>
              <w:rPr>
                <w:kern w:val="0"/>
                <w:sz w:val="24"/>
                <w:szCs w:val="24"/>
              </w:rPr>
            </w:pPr>
          </w:p>
        </w:tc>
        <w:tc>
          <w:tcPr>
            <w:tcW w:w="715" w:type="dxa"/>
            <w:noWrap/>
            <w:vAlign w:val="center"/>
          </w:tcPr>
          <w:p w14:paraId="6FD118C3">
            <w:pPr>
              <w:widowControl/>
              <w:jc w:val="center"/>
              <w:rPr>
                <w:kern w:val="0"/>
                <w:sz w:val="24"/>
                <w:szCs w:val="24"/>
              </w:rPr>
            </w:pPr>
          </w:p>
        </w:tc>
        <w:tc>
          <w:tcPr>
            <w:tcW w:w="1235" w:type="dxa"/>
            <w:noWrap/>
            <w:vAlign w:val="center"/>
          </w:tcPr>
          <w:p w14:paraId="5DA71582">
            <w:pPr>
              <w:widowControl/>
              <w:jc w:val="center"/>
              <w:rPr>
                <w:kern w:val="0"/>
                <w:sz w:val="24"/>
                <w:szCs w:val="24"/>
              </w:rPr>
            </w:pPr>
          </w:p>
        </w:tc>
        <w:tc>
          <w:tcPr>
            <w:tcW w:w="715" w:type="dxa"/>
            <w:noWrap/>
            <w:vAlign w:val="center"/>
          </w:tcPr>
          <w:p w14:paraId="31BCE63A">
            <w:pPr>
              <w:widowControl/>
              <w:jc w:val="center"/>
              <w:rPr>
                <w:kern w:val="0"/>
                <w:sz w:val="24"/>
                <w:szCs w:val="24"/>
              </w:rPr>
            </w:pPr>
          </w:p>
        </w:tc>
        <w:tc>
          <w:tcPr>
            <w:tcW w:w="795" w:type="dxa"/>
            <w:noWrap/>
            <w:vAlign w:val="center"/>
          </w:tcPr>
          <w:p w14:paraId="09EA80ED">
            <w:pPr>
              <w:widowControl/>
              <w:jc w:val="center"/>
              <w:rPr>
                <w:kern w:val="0"/>
                <w:sz w:val="24"/>
                <w:szCs w:val="24"/>
              </w:rPr>
            </w:pPr>
          </w:p>
        </w:tc>
        <w:tc>
          <w:tcPr>
            <w:tcW w:w="767" w:type="dxa"/>
            <w:noWrap/>
            <w:vAlign w:val="center"/>
          </w:tcPr>
          <w:p w14:paraId="61DED49E">
            <w:pPr>
              <w:widowControl/>
              <w:jc w:val="center"/>
              <w:rPr>
                <w:kern w:val="0"/>
                <w:sz w:val="24"/>
                <w:szCs w:val="24"/>
              </w:rPr>
            </w:pPr>
          </w:p>
        </w:tc>
        <w:tc>
          <w:tcPr>
            <w:tcW w:w="817" w:type="dxa"/>
            <w:noWrap/>
            <w:vAlign w:val="center"/>
          </w:tcPr>
          <w:p w14:paraId="40F83AA4">
            <w:pPr>
              <w:widowControl/>
              <w:jc w:val="center"/>
              <w:rPr>
                <w:kern w:val="0"/>
                <w:sz w:val="24"/>
                <w:szCs w:val="24"/>
              </w:rPr>
            </w:pPr>
          </w:p>
        </w:tc>
      </w:tr>
      <w:tr w14:paraId="0713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shd w:val="clear" w:color="auto" w:fill="auto"/>
            <w:noWrap/>
            <w:vAlign w:val="center"/>
          </w:tcPr>
          <w:p w14:paraId="4E2D6C1D">
            <w:pPr>
              <w:widowControl/>
              <w:spacing w:line="360" w:lineRule="auto"/>
              <w:jc w:val="center"/>
              <w:textAlignment w:val="center"/>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合计</w:t>
            </w:r>
          </w:p>
        </w:tc>
        <w:tc>
          <w:tcPr>
            <w:tcW w:w="7705" w:type="dxa"/>
            <w:gridSpan w:val="9"/>
            <w:noWrap/>
            <w:vAlign w:val="center"/>
          </w:tcPr>
          <w:p w14:paraId="248C62CB">
            <w:pPr>
              <w:widowControl/>
              <w:jc w:val="center"/>
              <w:rPr>
                <w:kern w:val="0"/>
                <w:sz w:val="24"/>
                <w:szCs w:val="24"/>
              </w:rPr>
            </w:pPr>
          </w:p>
        </w:tc>
      </w:tr>
    </w:tbl>
    <w:p w14:paraId="5036A866">
      <w:pPr>
        <w:rPr>
          <w:rFonts w:hint="eastAsia"/>
          <w:sz w:val="24"/>
          <w:lang w:val="en-US" w:eastAsia="zh-CN"/>
        </w:rPr>
      </w:pPr>
    </w:p>
    <w:p w14:paraId="1A74C373">
      <w:pPr>
        <w:rPr>
          <w:rFonts w:hint="default" w:eastAsia="宋体"/>
          <w:lang w:val="en-US" w:eastAsia="zh-CN"/>
        </w:rPr>
      </w:pPr>
      <w:r>
        <w:rPr>
          <w:rFonts w:hint="eastAsia"/>
          <w:sz w:val="24"/>
          <w:lang w:val="en-US" w:eastAsia="zh-CN"/>
        </w:rPr>
        <w:t>方案2：</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817"/>
      </w:tblGrid>
      <w:tr w14:paraId="1BBD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3" w:type="dxa"/>
            <w:noWrap/>
            <w:vAlign w:val="center"/>
          </w:tcPr>
          <w:p w14:paraId="79D82A7C">
            <w:pPr>
              <w:widowControl/>
              <w:jc w:val="center"/>
              <w:rPr>
                <w:bCs/>
                <w:kern w:val="0"/>
                <w:sz w:val="24"/>
                <w:szCs w:val="24"/>
              </w:rPr>
            </w:pPr>
            <w:r>
              <w:rPr>
                <w:bCs/>
                <w:kern w:val="0"/>
                <w:sz w:val="24"/>
                <w:szCs w:val="24"/>
              </w:rPr>
              <w:t>项号</w:t>
            </w:r>
          </w:p>
        </w:tc>
        <w:tc>
          <w:tcPr>
            <w:tcW w:w="1348" w:type="dxa"/>
            <w:vAlign w:val="center"/>
          </w:tcPr>
          <w:p w14:paraId="097AA7DF">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70C8507D">
            <w:pPr>
              <w:widowControl/>
              <w:jc w:val="center"/>
              <w:rPr>
                <w:bCs/>
                <w:kern w:val="0"/>
                <w:sz w:val="24"/>
                <w:szCs w:val="24"/>
              </w:rPr>
            </w:pPr>
            <w:r>
              <w:rPr>
                <w:bCs/>
                <w:kern w:val="0"/>
                <w:sz w:val="24"/>
                <w:szCs w:val="24"/>
              </w:rPr>
              <w:t>品牌</w:t>
            </w:r>
          </w:p>
        </w:tc>
        <w:tc>
          <w:tcPr>
            <w:tcW w:w="715" w:type="dxa"/>
            <w:vAlign w:val="center"/>
          </w:tcPr>
          <w:p w14:paraId="38960046">
            <w:pPr>
              <w:widowControl/>
              <w:jc w:val="center"/>
              <w:rPr>
                <w:bCs/>
                <w:kern w:val="0"/>
                <w:sz w:val="24"/>
                <w:szCs w:val="24"/>
              </w:rPr>
            </w:pPr>
            <w:r>
              <w:rPr>
                <w:bCs/>
                <w:kern w:val="0"/>
                <w:sz w:val="24"/>
                <w:szCs w:val="24"/>
              </w:rPr>
              <w:t>规格型号</w:t>
            </w:r>
          </w:p>
        </w:tc>
        <w:tc>
          <w:tcPr>
            <w:tcW w:w="1230" w:type="dxa"/>
            <w:vAlign w:val="center"/>
          </w:tcPr>
          <w:p w14:paraId="1DE154C5">
            <w:pPr>
              <w:widowControl/>
              <w:jc w:val="center"/>
              <w:rPr>
                <w:bCs/>
                <w:kern w:val="0"/>
                <w:sz w:val="24"/>
                <w:szCs w:val="24"/>
              </w:rPr>
            </w:pPr>
            <w:r>
              <w:rPr>
                <w:bCs/>
                <w:kern w:val="0"/>
                <w:sz w:val="24"/>
                <w:szCs w:val="24"/>
              </w:rPr>
              <w:t>制造商</w:t>
            </w:r>
          </w:p>
        </w:tc>
        <w:tc>
          <w:tcPr>
            <w:tcW w:w="715" w:type="dxa"/>
            <w:vAlign w:val="center"/>
          </w:tcPr>
          <w:p w14:paraId="4E30FF34">
            <w:pPr>
              <w:widowControl/>
              <w:jc w:val="center"/>
              <w:rPr>
                <w:bCs/>
                <w:kern w:val="0"/>
                <w:sz w:val="24"/>
                <w:szCs w:val="24"/>
              </w:rPr>
            </w:pPr>
            <w:r>
              <w:rPr>
                <w:bCs/>
                <w:kern w:val="0"/>
                <w:sz w:val="24"/>
                <w:szCs w:val="24"/>
              </w:rPr>
              <w:t>产地</w:t>
            </w:r>
          </w:p>
        </w:tc>
        <w:tc>
          <w:tcPr>
            <w:tcW w:w="1235" w:type="dxa"/>
            <w:vAlign w:val="center"/>
          </w:tcPr>
          <w:p w14:paraId="269B3473">
            <w:pPr>
              <w:widowControl/>
              <w:jc w:val="center"/>
              <w:rPr>
                <w:bCs/>
                <w:kern w:val="0"/>
                <w:sz w:val="24"/>
                <w:szCs w:val="24"/>
              </w:rPr>
            </w:pPr>
            <w:r>
              <w:rPr>
                <w:bCs/>
                <w:kern w:val="0"/>
                <w:sz w:val="24"/>
                <w:szCs w:val="24"/>
              </w:rPr>
              <w:t>商品属性</w:t>
            </w:r>
          </w:p>
        </w:tc>
        <w:tc>
          <w:tcPr>
            <w:tcW w:w="715" w:type="dxa"/>
            <w:vAlign w:val="center"/>
          </w:tcPr>
          <w:p w14:paraId="0CB2DBC3">
            <w:pPr>
              <w:widowControl/>
              <w:jc w:val="center"/>
              <w:rPr>
                <w:bCs/>
                <w:kern w:val="0"/>
                <w:sz w:val="24"/>
                <w:szCs w:val="24"/>
              </w:rPr>
            </w:pPr>
            <w:r>
              <w:rPr>
                <w:bCs/>
                <w:kern w:val="0"/>
                <w:sz w:val="24"/>
                <w:szCs w:val="24"/>
              </w:rPr>
              <w:t>单价</w:t>
            </w:r>
          </w:p>
        </w:tc>
        <w:tc>
          <w:tcPr>
            <w:tcW w:w="795" w:type="dxa"/>
            <w:vAlign w:val="center"/>
          </w:tcPr>
          <w:p w14:paraId="55D6153E">
            <w:pPr>
              <w:widowControl/>
              <w:jc w:val="center"/>
              <w:rPr>
                <w:bCs/>
                <w:kern w:val="0"/>
                <w:sz w:val="24"/>
                <w:szCs w:val="24"/>
              </w:rPr>
            </w:pPr>
            <w:r>
              <w:rPr>
                <w:bCs/>
                <w:kern w:val="0"/>
                <w:sz w:val="24"/>
                <w:szCs w:val="24"/>
              </w:rPr>
              <w:t>采购数量</w:t>
            </w:r>
          </w:p>
        </w:tc>
        <w:tc>
          <w:tcPr>
            <w:tcW w:w="767" w:type="dxa"/>
            <w:vAlign w:val="center"/>
          </w:tcPr>
          <w:p w14:paraId="3C747895">
            <w:pPr>
              <w:widowControl/>
              <w:jc w:val="center"/>
              <w:rPr>
                <w:bCs/>
                <w:kern w:val="0"/>
                <w:sz w:val="24"/>
                <w:szCs w:val="24"/>
              </w:rPr>
            </w:pPr>
            <w:r>
              <w:rPr>
                <w:bCs/>
                <w:kern w:val="0"/>
                <w:sz w:val="24"/>
                <w:szCs w:val="24"/>
              </w:rPr>
              <w:t>计量单位</w:t>
            </w:r>
          </w:p>
        </w:tc>
        <w:tc>
          <w:tcPr>
            <w:tcW w:w="817" w:type="dxa"/>
            <w:vAlign w:val="center"/>
          </w:tcPr>
          <w:p w14:paraId="4F81BD91">
            <w:pPr>
              <w:widowControl/>
              <w:jc w:val="center"/>
              <w:rPr>
                <w:bCs/>
                <w:kern w:val="0"/>
                <w:sz w:val="24"/>
                <w:szCs w:val="24"/>
              </w:rPr>
            </w:pPr>
            <w:r>
              <w:rPr>
                <w:bCs/>
                <w:kern w:val="0"/>
                <w:sz w:val="24"/>
                <w:szCs w:val="24"/>
              </w:rPr>
              <w:t>总价</w:t>
            </w:r>
          </w:p>
        </w:tc>
      </w:tr>
      <w:tr w14:paraId="7002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485C89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1</w:t>
            </w:r>
          </w:p>
        </w:tc>
        <w:tc>
          <w:tcPr>
            <w:tcW w:w="1348" w:type="dxa"/>
            <w:shd w:val="clear" w:color="auto" w:fill="auto"/>
            <w:noWrap/>
            <w:vAlign w:val="center"/>
          </w:tcPr>
          <w:p w14:paraId="3D01596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预制卷材</w:t>
            </w:r>
          </w:p>
        </w:tc>
        <w:tc>
          <w:tcPr>
            <w:tcW w:w="716" w:type="dxa"/>
            <w:noWrap/>
            <w:vAlign w:val="center"/>
          </w:tcPr>
          <w:p w14:paraId="6A29D15F">
            <w:pPr>
              <w:widowControl/>
              <w:jc w:val="center"/>
              <w:rPr>
                <w:kern w:val="0"/>
                <w:sz w:val="24"/>
                <w:szCs w:val="24"/>
              </w:rPr>
            </w:pPr>
          </w:p>
        </w:tc>
        <w:tc>
          <w:tcPr>
            <w:tcW w:w="715" w:type="dxa"/>
            <w:noWrap/>
            <w:vAlign w:val="center"/>
          </w:tcPr>
          <w:p w14:paraId="6289B11D">
            <w:pPr>
              <w:widowControl/>
              <w:jc w:val="center"/>
              <w:rPr>
                <w:kern w:val="0"/>
                <w:sz w:val="24"/>
                <w:szCs w:val="24"/>
              </w:rPr>
            </w:pPr>
          </w:p>
        </w:tc>
        <w:tc>
          <w:tcPr>
            <w:tcW w:w="1230" w:type="dxa"/>
            <w:noWrap/>
            <w:vAlign w:val="center"/>
          </w:tcPr>
          <w:p w14:paraId="7646BA20">
            <w:pPr>
              <w:widowControl/>
              <w:jc w:val="center"/>
              <w:rPr>
                <w:kern w:val="0"/>
                <w:sz w:val="24"/>
                <w:szCs w:val="24"/>
              </w:rPr>
            </w:pPr>
          </w:p>
        </w:tc>
        <w:tc>
          <w:tcPr>
            <w:tcW w:w="715" w:type="dxa"/>
            <w:noWrap/>
            <w:vAlign w:val="center"/>
          </w:tcPr>
          <w:p w14:paraId="300DB313">
            <w:pPr>
              <w:widowControl/>
              <w:jc w:val="center"/>
              <w:rPr>
                <w:kern w:val="0"/>
                <w:sz w:val="24"/>
                <w:szCs w:val="24"/>
              </w:rPr>
            </w:pPr>
          </w:p>
        </w:tc>
        <w:tc>
          <w:tcPr>
            <w:tcW w:w="1235" w:type="dxa"/>
            <w:vAlign w:val="center"/>
          </w:tcPr>
          <w:p w14:paraId="50CBC993">
            <w:pPr>
              <w:widowControl/>
              <w:jc w:val="center"/>
              <w:rPr>
                <w:kern w:val="0"/>
                <w:sz w:val="24"/>
                <w:szCs w:val="18"/>
              </w:rPr>
            </w:pPr>
          </w:p>
        </w:tc>
        <w:tc>
          <w:tcPr>
            <w:tcW w:w="715" w:type="dxa"/>
            <w:vAlign w:val="center"/>
          </w:tcPr>
          <w:p w14:paraId="21C90247">
            <w:pPr>
              <w:widowControl/>
              <w:jc w:val="center"/>
              <w:rPr>
                <w:kern w:val="0"/>
                <w:sz w:val="24"/>
                <w:szCs w:val="18"/>
              </w:rPr>
            </w:pPr>
          </w:p>
        </w:tc>
        <w:tc>
          <w:tcPr>
            <w:tcW w:w="795" w:type="dxa"/>
            <w:noWrap/>
            <w:vAlign w:val="center"/>
          </w:tcPr>
          <w:p w14:paraId="0E5BCB21">
            <w:pPr>
              <w:widowControl/>
              <w:jc w:val="center"/>
              <w:rPr>
                <w:kern w:val="0"/>
                <w:sz w:val="24"/>
                <w:szCs w:val="24"/>
              </w:rPr>
            </w:pPr>
          </w:p>
        </w:tc>
        <w:tc>
          <w:tcPr>
            <w:tcW w:w="767" w:type="dxa"/>
            <w:noWrap/>
            <w:vAlign w:val="center"/>
          </w:tcPr>
          <w:p w14:paraId="0349280C">
            <w:pPr>
              <w:widowControl/>
              <w:jc w:val="center"/>
              <w:rPr>
                <w:kern w:val="0"/>
                <w:sz w:val="24"/>
                <w:szCs w:val="18"/>
              </w:rPr>
            </w:pPr>
          </w:p>
        </w:tc>
        <w:tc>
          <w:tcPr>
            <w:tcW w:w="817" w:type="dxa"/>
            <w:noWrap/>
            <w:vAlign w:val="center"/>
          </w:tcPr>
          <w:p w14:paraId="54AE8E1B">
            <w:pPr>
              <w:widowControl/>
              <w:jc w:val="center"/>
              <w:rPr>
                <w:kern w:val="0"/>
                <w:sz w:val="24"/>
                <w:szCs w:val="24"/>
              </w:rPr>
            </w:pPr>
          </w:p>
        </w:tc>
      </w:tr>
      <w:tr w14:paraId="484D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5375BAA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2</w:t>
            </w:r>
          </w:p>
        </w:tc>
        <w:tc>
          <w:tcPr>
            <w:tcW w:w="1348" w:type="dxa"/>
            <w:shd w:val="clear" w:color="auto" w:fill="auto"/>
            <w:noWrap/>
            <w:vAlign w:val="center"/>
          </w:tcPr>
          <w:p w14:paraId="77DDF3E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告示牌和体彩宣传牌</w:t>
            </w:r>
          </w:p>
        </w:tc>
        <w:tc>
          <w:tcPr>
            <w:tcW w:w="716" w:type="dxa"/>
            <w:noWrap/>
            <w:vAlign w:val="center"/>
          </w:tcPr>
          <w:p w14:paraId="010B13A3">
            <w:pPr>
              <w:widowControl/>
              <w:jc w:val="center"/>
              <w:rPr>
                <w:kern w:val="0"/>
                <w:sz w:val="24"/>
                <w:szCs w:val="24"/>
              </w:rPr>
            </w:pPr>
          </w:p>
        </w:tc>
        <w:tc>
          <w:tcPr>
            <w:tcW w:w="715" w:type="dxa"/>
            <w:noWrap/>
            <w:vAlign w:val="center"/>
          </w:tcPr>
          <w:p w14:paraId="1944E92B">
            <w:pPr>
              <w:widowControl/>
              <w:jc w:val="center"/>
              <w:rPr>
                <w:kern w:val="0"/>
                <w:sz w:val="24"/>
                <w:szCs w:val="24"/>
              </w:rPr>
            </w:pPr>
          </w:p>
        </w:tc>
        <w:tc>
          <w:tcPr>
            <w:tcW w:w="1230" w:type="dxa"/>
            <w:noWrap/>
            <w:vAlign w:val="center"/>
          </w:tcPr>
          <w:p w14:paraId="1433E47D">
            <w:pPr>
              <w:widowControl/>
              <w:jc w:val="center"/>
              <w:rPr>
                <w:kern w:val="0"/>
                <w:sz w:val="24"/>
                <w:szCs w:val="24"/>
              </w:rPr>
            </w:pPr>
          </w:p>
        </w:tc>
        <w:tc>
          <w:tcPr>
            <w:tcW w:w="715" w:type="dxa"/>
            <w:noWrap/>
            <w:vAlign w:val="center"/>
          </w:tcPr>
          <w:p w14:paraId="544F2366">
            <w:pPr>
              <w:widowControl/>
              <w:jc w:val="center"/>
              <w:rPr>
                <w:kern w:val="0"/>
                <w:sz w:val="24"/>
                <w:szCs w:val="24"/>
              </w:rPr>
            </w:pPr>
          </w:p>
        </w:tc>
        <w:tc>
          <w:tcPr>
            <w:tcW w:w="1235" w:type="dxa"/>
            <w:vAlign w:val="center"/>
          </w:tcPr>
          <w:p w14:paraId="3D5E34FC">
            <w:pPr>
              <w:widowControl/>
              <w:jc w:val="center"/>
              <w:rPr>
                <w:kern w:val="0"/>
                <w:sz w:val="24"/>
                <w:szCs w:val="18"/>
              </w:rPr>
            </w:pPr>
          </w:p>
        </w:tc>
        <w:tc>
          <w:tcPr>
            <w:tcW w:w="715" w:type="dxa"/>
            <w:vAlign w:val="center"/>
          </w:tcPr>
          <w:p w14:paraId="4BA15D0C">
            <w:pPr>
              <w:widowControl/>
              <w:jc w:val="center"/>
              <w:rPr>
                <w:kern w:val="0"/>
                <w:sz w:val="24"/>
                <w:szCs w:val="18"/>
              </w:rPr>
            </w:pPr>
          </w:p>
        </w:tc>
        <w:tc>
          <w:tcPr>
            <w:tcW w:w="795" w:type="dxa"/>
            <w:noWrap/>
            <w:vAlign w:val="center"/>
          </w:tcPr>
          <w:p w14:paraId="733DD5E6">
            <w:pPr>
              <w:widowControl/>
              <w:jc w:val="center"/>
              <w:rPr>
                <w:kern w:val="0"/>
                <w:sz w:val="24"/>
                <w:szCs w:val="24"/>
              </w:rPr>
            </w:pPr>
          </w:p>
        </w:tc>
        <w:tc>
          <w:tcPr>
            <w:tcW w:w="767" w:type="dxa"/>
            <w:noWrap/>
            <w:vAlign w:val="center"/>
          </w:tcPr>
          <w:p w14:paraId="32DEB068">
            <w:pPr>
              <w:widowControl/>
              <w:jc w:val="center"/>
              <w:rPr>
                <w:kern w:val="0"/>
                <w:sz w:val="24"/>
                <w:szCs w:val="24"/>
              </w:rPr>
            </w:pPr>
          </w:p>
        </w:tc>
        <w:tc>
          <w:tcPr>
            <w:tcW w:w="817" w:type="dxa"/>
            <w:noWrap/>
            <w:vAlign w:val="center"/>
          </w:tcPr>
          <w:p w14:paraId="3BFF8D54">
            <w:pPr>
              <w:widowControl/>
              <w:jc w:val="center"/>
              <w:rPr>
                <w:kern w:val="0"/>
                <w:sz w:val="24"/>
                <w:szCs w:val="24"/>
              </w:rPr>
            </w:pPr>
          </w:p>
        </w:tc>
      </w:tr>
      <w:tr w14:paraId="111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4E414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3</w:t>
            </w:r>
          </w:p>
        </w:tc>
        <w:tc>
          <w:tcPr>
            <w:tcW w:w="1348" w:type="dxa"/>
            <w:shd w:val="clear" w:color="auto" w:fill="auto"/>
            <w:noWrap/>
            <w:vAlign w:val="center"/>
          </w:tcPr>
          <w:p w14:paraId="4C92E30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三位扭腰器</w:t>
            </w:r>
          </w:p>
        </w:tc>
        <w:tc>
          <w:tcPr>
            <w:tcW w:w="716" w:type="dxa"/>
            <w:noWrap/>
            <w:vAlign w:val="center"/>
          </w:tcPr>
          <w:p w14:paraId="77E1791B">
            <w:pPr>
              <w:widowControl/>
              <w:jc w:val="center"/>
              <w:rPr>
                <w:kern w:val="0"/>
                <w:sz w:val="24"/>
                <w:szCs w:val="24"/>
              </w:rPr>
            </w:pPr>
          </w:p>
        </w:tc>
        <w:tc>
          <w:tcPr>
            <w:tcW w:w="715" w:type="dxa"/>
            <w:noWrap/>
            <w:vAlign w:val="center"/>
          </w:tcPr>
          <w:p w14:paraId="70EFC2A5">
            <w:pPr>
              <w:widowControl/>
              <w:jc w:val="center"/>
              <w:rPr>
                <w:kern w:val="0"/>
                <w:sz w:val="24"/>
                <w:szCs w:val="24"/>
              </w:rPr>
            </w:pPr>
          </w:p>
        </w:tc>
        <w:tc>
          <w:tcPr>
            <w:tcW w:w="1230" w:type="dxa"/>
            <w:noWrap/>
            <w:vAlign w:val="center"/>
          </w:tcPr>
          <w:p w14:paraId="1EA36D95">
            <w:pPr>
              <w:widowControl/>
              <w:jc w:val="center"/>
              <w:rPr>
                <w:kern w:val="0"/>
                <w:sz w:val="24"/>
                <w:szCs w:val="24"/>
              </w:rPr>
            </w:pPr>
          </w:p>
        </w:tc>
        <w:tc>
          <w:tcPr>
            <w:tcW w:w="715" w:type="dxa"/>
            <w:noWrap/>
            <w:vAlign w:val="center"/>
          </w:tcPr>
          <w:p w14:paraId="3C6260D6">
            <w:pPr>
              <w:widowControl/>
              <w:jc w:val="center"/>
              <w:rPr>
                <w:kern w:val="0"/>
                <w:sz w:val="24"/>
                <w:szCs w:val="24"/>
              </w:rPr>
            </w:pPr>
          </w:p>
        </w:tc>
        <w:tc>
          <w:tcPr>
            <w:tcW w:w="1235" w:type="dxa"/>
            <w:vAlign w:val="center"/>
          </w:tcPr>
          <w:p w14:paraId="1755CD5D">
            <w:pPr>
              <w:widowControl/>
              <w:jc w:val="center"/>
              <w:rPr>
                <w:kern w:val="0"/>
                <w:sz w:val="24"/>
                <w:szCs w:val="18"/>
              </w:rPr>
            </w:pPr>
          </w:p>
        </w:tc>
        <w:tc>
          <w:tcPr>
            <w:tcW w:w="715" w:type="dxa"/>
            <w:vAlign w:val="center"/>
          </w:tcPr>
          <w:p w14:paraId="754E029E">
            <w:pPr>
              <w:widowControl/>
              <w:jc w:val="center"/>
              <w:rPr>
                <w:kern w:val="0"/>
                <w:sz w:val="24"/>
                <w:szCs w:val="18"/>
              </w:rPr>
            </w:pPr>
          </w:p>
        </w:tc>
        <w:tc>
          <w:tcPr>
            <w:tcW w:w="795" w:type="dxa"/>
            <w:noWrap/>
            <w:vAlign w:val="center"/>
          </w:tcPr>
          <w:p w14:paraId="153234EB">
            <w:pPr>
              <w:widowControl/>
              <w:jc w:val="center"/>
              <w:rPr>
                <w:kern w:val="0"/>
                <w:sz w:val="24"/>
                <w:szCs w:val="24"/>
              </w:rPr>
            </w:pPr>
          </w:p>
        </w:tc>
        <w:tc>
          <w:tcPr>
            <w:tcW w:w="767" w:type="dxa"/>
            <w:noWrap/>
            <w:vAlign w:val="center"/>
          </w:tcPr>
          <w:p w14:paraId="528842EC">
            <w:pPr>
              <w:widowControl/>
              <w:jc w:val="center"/>
              <w:rPr>
                <w:kern w:val="0"/>
                <w:sz w:val="24"/>
                <w:szCs w:val="24"/>
              </w:rPr>
            </w:pPr>
          </w:p>
        </w:tc>
        <w:tc>
          <w:tcPr>
            <w:tcW w:w="817" w:type="dxa"/>
            <w:noWrap/>
            <w:vAlign w:val="center"/>
          </w:tcPr>
          <w:p w14:paraId="17168D77">
            <w:pPr>
              <w:widowControl/>
              <w:jc w:val="center"/>
              <w:rPr>
                <w:kern w:val="0"/>
                <w:sz w:val="24"/>
                <w:szCs w:val="24"/>
              </w:rPr>
            </w:pPr>
          </w:p>
        </w:tc>
      </w:tr>
      <w:tr w14:paraId="2461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2874B1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4</w:t>
            </w:r>
          </w:p>
        </w:tc>
        <w:tc>
          <w:tcPr>
            <w:tcW w:w="1348" w:type="dxa"/>
            <w:shd w:val="clear" w:color="auto" w:fill="auto"/>
            <w:noWrap/>
            <w:vAlign w:val="center"/>
          </w:tcPr>
          <w:p w14:paraId="2A3205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上肢牵引器</w:t>
            </w:r>
          </w:p>
        </w:tc>
        <w:tc>
          <w:tcPr>
            <w:tcW w:w="716" w:type="dxa"/>
            <w:noWrap/>
            <w:vAlign w:val="center"/>
          </w:tcPr>
          <w:p w14:paraId="253F08D3">
            <w:pPr>
              <w:widowControl/>
              <w:jc w:val="center"/>
              <w:rPr>
                <w:kern w:val="0"/>
                <w:sz w:val="24"/>
                <w:szCs w:val="24"/>
              </w:rPr>
            </w:pPr>
          </w:p>
        </w:tc>
        <w:tc>
          <w:tcPr>
            <w:tcW w:w="715" w:type="dxa"/>
            <w:noWrap/>
            <w:vAlign w:val="center"/>
          </w:tcPr>
          <w:p w14:paraId="58E3BEE5">
            <w:pPr>
              <w:widowControl/>
              <w:jc w:val="center"/>
              <w:rPr>
                <w:kern w:val="0"/>
                <w:sz w:val="24"/>
                <w:szCs w:val="24"/>
              </w:rPr>
            </w:pPr>
          </w:p>
        </w:tc>
        <w:tc>
          <w:tcPr>
            <w:tcW w:w="1230" w:type="dxa"/>
            <w:noWrap/>
            <w:vAlign w:val="center"/>
          </w:tcPr>
          <w:p w14:paraId="32E04087">
            <w:pPr>
              <w:widowControl/>
              <w:jc w:val="center"/>
              <w:rPr>
                <w:kern w:val="0"/>
                <w:sz w:val="24"/>
                <w:szCs w:val="24"/>
              </w:rPr>
            </w:pPr>
          </w:p>
        </w:tc>
        <w:tc>
          <w:tcPr>
            <w:tcW w:w="715" w:type="dxa"/>
            <w:noWrap/>
            <w:vAlign w:val="center"/>
          </w:tcPr>
          <w:p w14:paraId="1C662AB7">
            <w:pPr>
              <w:widowControl/>
              <w:jc w:val="center"/>
              <w:rPr>
                <w:kern w:val="0"/>
                <w:sz w:val="24"/>
                <w:szCs w:val="24"/>
              </w:rPr>
            </w:pPr>
          </w:p>
        </w:tc>
        <w:tc>
          <w:tcPr>
            <w:tcW w:w="1235" w:type="dxa"/>
            <w:noWrap/>
            <w:vAlign w:val="center"/>
          </w:tcPr>
          <w:p w14:paraId="300E01F1">
            <w:pPr>
              <w:widowControl/>
              <w:jc w:val="center"/>
              <w:rPr>
                <w:kern w:val="0"/>
                <w:sz w:val="24"/>
                <w:szCs w:val="18"/>
              </w:rPr>
            </w:pPr>
          </w:p>
        </w:tc>
        <w:tc>
          <w:tcPr>
            <w:tcW w:w="715" w:type="dxa"/>
            <w:noWrap/>
            <w:vAlign w:val="center"/>
          </w:tcPr>
          <w:p w14:paraId="49441F52">
            <w:pPr>
              <w:widowControl/>
              <w:jc w:val="center"/>
              <w:rPr>
                <w:kern w:val="0"/>
                <w:sz w:val="24"/>
                <w:szCs w:val="24"/>
              </w:rPr>
            </w:pPr>
          </w:p>
        </w:tc>
        <w:tc>
          <w:tcPr>
            <w:tcW w:w="795" w:type="dxa"/>
            <w:noWrap/>
            <w:vAlign w:val="center"/>
          </w:tcPr>
          <w:p w14:paraId="0AAF3FDD">
            <w:pPr>
              <w:widowControl/>
              <w:jc w:val="center"/>
              <w:rPr>
                <w:kern w:val="0"/>
                <w:sz w:val="24"/>
                <w:szCs w:val="24"/>
              </w:rPr>
            </w:pPr>
          </w:p>
        </w:tc>
        <w:tc>
          <w:tcPr>
            <w:tcW w:w="767" w:type="dxa"/>
            <w:noWrap/>
            <w:vAlign w:val="center"/>
          </w:tcPr>
          <w:p w14:paraId="2EE1D0BC">
            <w:pPr>
              <w:widowControl/>
              <w:jc w:val="center"/>
              <w:rPr>
                <w:kern w:val="0"/>
                <w:sz w:val="24"/>
                <w:szCs w:val="24"/>
              </w:rPr>
            </w:pPr>
          </w:p>
        </w:tc>
        <w:tc>
          <w:tcPr>
            <w:tcW w:w="817" w:type="dxa"/>
            <w:noWrap/>
            <w:vAlign w:val="center"/>
          </w:tcPr>
          <w:p w14:paraId="5BFE23B4">
            <w:pPr>
              <w:widowControl/>
              <w:jc w:val="center"/>
              <w:rPr>
                <w:kern w:val="0"/>
                <w:sz w:val="24"/>
                <w:szCs w:val="24"/>
              </w:rPr>
            </w:pPr>
          </w:p>
        </w:tc>
      </w:tr>
      <w:tr w14:paraId="25C6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0A787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5</w:t>
            </w:r>
          </w:p>
        </w:tc>
        <w:tc>
          <w:tcPr>
            <w:tcW w:w="1348" w:type="dxa"/>
            <w:shd w:val="clear" w:color="auto" w:fill="auto"/>
            <w:noWrap/>
            <w:vAlign w:val="center"/>
          </w:tcPr>
          <w:p w14:paraId="0A491EB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骑马机</w:t>
            </w:r>
          </w:p>
        </w:tc>
        <w:tc>
          <w:tcPr>
            <w:tcW w:w="716" w:type="dxa"/>
            <w:noWrap/>
            <w:vAlign w:val="center"/>
          </w:tcPr>
          <w:p w14:paraId="1E87B035">
            <w:pPr>
              <w:widowControl/>
              <w:jc w:val="center"/>
              <w:rPr>
                <w:kern w:val="0"/>
                <w:sz w:val="24"/>
                <w:szCs w:val="24"/>
              </w:rPr>
            </w:pPr>
          </w:p>
        </w:tc>
        <w:tc>
          <w:tcPr>
            <w:tcW w:w="715" w:type="dxa"/>
            <w:noWrap/>
            <w:vAlign w:val="center"/>
          </w:tcPr>
          <w:p w14:paraId="5A69A810">
            <w:pPr>
              <w:widowControl/>
              <w:jc w:val="center"/>
              <w:rPr>
                <w:kern w:val="0"/>
                <w:sz w:val="24"/>
                <w:szCs w:val="24"/>
              </w:rPr>
            </w:pPr>
          </w:p>
        </w:tc>
        <w:tc>
          <w:tcPr>
            <w:tcW w:w="1230" w:type="dxa"/>
            <w:noWrap/>
            <w:vAlign w:val="center"/>
          </w:tcPr>
          <w:p w14:paraId="7928F5A5">
            <w:pPr>
              <w:widowControl/>
              <w:jc w:val="center"/>
              <w:rPr>
                <w:kern w:val="0"/>
                <w:sz w:val="24"/>
                <w:szCs w:val="24"/>
              </w:rPr>
            </w:pPr>
          </w:p>
        </w:tc>
        <w:tc>
          <w:tcPr>
            <w:tcW w:w="715" w:type="dxa"/>
            <w:noWrap/>
            <w:vAlign w:val="center"/>
          </w:tcPr>
          <w:p w14:paraId="7D1DF272">
            <w:pPr>
              <w:widowControl/>
              <w:jc w:val="center"/>
              <w:rPr>
                <w:kern w:val="0"/>
                <w:sz w:val="24"/>
                <w:szCs w:val="24"/>
              </w:rPr>
            </w:pPr>
          </w:p>
        </w:tc>
        <w:tc>
          <w:tcPr>
            <w:tcW w:w="1235" w:type="dxa"/>
            <w:noWrap/>
            <w:vAlign w:val="center"/>
          </w:tcPr>
          <w:p w14:paraId="5A138DFE">
            <w:pPr>
              <w:widowControl/>
              <w:jc w:val="center"/>
              <w:rPr>
                <w:kern w:val="0"/>
                <w:sz w:val="24"/>
                <w:szCs w:val="24"/>
              </w:rPr>
            </w:pPr>
          </w:p>
        </w:tc>
        <w:tc>
          <w:tcPr>
            <w:tcW w:w="715" w:type="dxa"/>
            <w:noWrap/>
            <w:vAlign w:val="center"/>
          </w:tcPr>
          <w:p w14:paraId="75AB0CC5">
            <w:pPr>
              <w:widowControl/>
              <w:jc w:val="center"/>
              <w:rPr>
                <w:kern w:val="0"/>
                <w:sz w:val="24"/>
                <w:szCs w:val="24"/>
              </w:rPr>
            </w:pPr>
          </w:p>
        </w:tc>
        <w:tc>
          <w:tcPr>
            <w:tcW w:w="795" w:type="dxa"/>
            <w:noWrap/>
            <w:vAlign w:val="center"/>
          </w:tcPr>
          <w:p w14:paraId="7F8CAB0C">
            <w:pPr>
              <w:widowControl/>
              <w:jc w:val="center"/>
              <w:rPr>
                <w:kern w:val="0"/>
                <w:sz w:val="24"/>
                <w:szCs w:val="24"/>
              </w:rPr>
            </w:pPr>
          </w:p>
        </w:tc>
        <w:tc>
          <w:tcPr>
            <w:tcW w:w="767" w:type="dxa"/>
            <w:noWrap/>
            <w:vAlign w:val="center"/>
          </w:tcPr>
          <w:p w14:paraId="038B90D9">
            <w:pPr>
              <w:widowControl/>
              <w:jc w:val="center"/>
              <w:rPr>
                <w:kern w:val="0"/>
                <w:sz w:val="24"/>
                <w:szCs w:val="24"/>
              </w:rPr>
            </w:pPr>
          </w:p>
        </w:tc>
        <w:tc>
          <w:tcPr>
            <w:tcW w:w="817" w:type="dxa"/>
            <w:noWrap/>
            <w:vAlign w:val="center"/>
          </w:tcPr>
          <w:p w14:paraId="0B21147F">
            <w:pPr>
              <w:widowControl/>
              <w:jc w:val="center"/>
              <w:rPr>
                <w:kern w:val="0"/>
                <w:sz w:val="24"/>
                <w:szCs w:val="24"/>
              </w:rPr>
            </w:pPr>
          </w:p>
        </w:tc>
      </w:tr>
      <w:tr w14:paraId="6650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0DA37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6</w:t>
            </w:r>
          </w:p>
        </w:tc>
        <w:tc>
          <w:tcPr>
            <w:tcW w:w="1348" w:type="dxa"/>
            <w:shd w:val="clear" w:color="auto" w:fill="auto"/>
            <w:noWrap/>
            <w:vAlign w:val="center"/>
          </w:tcPr>
          <w:p w14:paraId="2ACD2F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双位智能钟摆器</w:t>
            </w:r>
          </w:p>
        </w:tc>
        <w:tc>
          <w:tcPr>
            <w:tcW w:w="716" w:type="dxa"/>
            <w:noWrap/>
            <w:vAlign w:val="center"/>
          </w:tcPr>
          <w:p w14:paraId="64570E9E">
            <w:pPr>
              <w:widowControl/>
              <w:jc w:val="center"/>
              <w:rPr>
                <w:kern w:val="0"/>
                <w:sz w:val="24"/>
                <w:szCs w:val="24"/>
              </w:rPr>
            </w:pPr>
          </w:p>
        </w:tc>
        <w:tc>
          <w:tcPr>
            <w:tcW w:w="715" w:type="dxa"/>
            <w:noWrap/>
            <w:vAlign w:val="center"/>
          </w:tcPr>
          <w:p w14:paraId="30BACC46">
            <w:pPr>
              <w:widowControl/>
              <w:jc w:val="center"/>
              <w:rPr>
                <w:kern w:val="0"/>
                <w:sz w:val="24"/>
                <w:szCs w:val="24"/>
              </w:rPr>
            </w:pPr>
          </w:p>
        </w:tc>
        <w:tc>
          <w:tcPr>
            <w:tcW w:w="1230" w:type="dxa"/>
            <w:noWrap/>
            <w:vAlign w:val="center"/>
          </w:tcPr>
          <w:p w14:paraId="54121323">
            <w:pPr>
              <w:widowControl/>
              <w:jc w:val="center"/>
              <w:rPr>
                <w:kern w:val="0"/>
                <w:sz w:val="24"/>
                <w:szCs w:val="24"/>
              </w:rPr>
            </w:pPr>
          </w:p>
        </w:tc>
        <w:tc>
          <w:tcPr>
            <w:tcW w:w="715" w:type="dxa"/>
            <w:noWrap/>
            <w:vAlign w:val="center"/>
          </w:tcPr>
          <w:p w14:paraId="1B378604">
            <w:pPr>
              <w:widowControl/>
              <w:jc w:val="center"/>
              <w:rPr>
                <w:kern w:val="0"/>
                <w:sz w:val="24"/>
                <w:szCs w:val="24"/>
              </w:rPr>
            </w:pPr>
          </w:p>
        </w:tc>
        <w:tc>
          <w:tcPr>
            <w:tcW w:w="1235" w:type="dxa"/>
            <w:noWrap/>
            <w:vAlign w:val="center"/>
          </w:tcPr>
          <w:p w14:paraId="0F2633FB">
            <w:pPr>
              <w:widowControl/>
              <w:jc w:val="center"/>
              <w:rPr>
                <w:kern w:val="0"/>
                <w:sz w:val="24"/>
                <w:szCs w:val="24"/>
              </w:rPr>
            </w:pPr>
          </w:p>
        </w:tc>
        <w:tc>
          <w:tcPr>
            <w:tcW w:w="715" w:type="dxa"/>
            <w:noWrap/>
            <w:vAlign w:val="center"/>
          </w:tcPr>
          <w:p w14:paraId="3C9E3CF9">
            <w:pPr>
              <w:widowControl/>
              <w:jc w:val="center"/>
              <w:rPr>
                <w:kern w:val="0"/>
                <w:sz w:val="24"/>
                <w:szCs w:val="24"/>
              </w:rPr>
            </w:pPr>
          </w:p>
        </w:tc>
        <w:tc>
          <w:tcPr>
            <w:tcW w:w="795" w:type="dxa"/>
            <w:noWrap/>
            <w:vAlign w:val="center"/>
          </w:tcPr>
          <w:p w14:paraId="0CB60625">
            <w:pPr>
              <w:widowControl/>
              <w:jc w:val="center"/>
              <w:rPr>
                <w:kern w:val="0"/>
                <w:sz w:val="24"/>
                <w:szCs w:val="24"/>
              </w:rPr>
            </w:pPr>
          </w:p>
        </w:tc>
        <w:tc>
          <w:tcPr>
            <w:tcW w:w="767" w:type="dxa"/>
            <w:noWrap/>
            <w:vAlign w:val="center"/>
          </w:tcPr>
          <w:p w14:paraId="4DE93C38">
            <w:pPr>
              <w:widowControl/>
              <w:jc w:val="center"/>
              <w:rPr>
                <w:kern w:val="0"/>
                <w:sz w:val="24"/>
                <w:szCs w:val="24"/>
              </w:rPr>
            </w:pPr>
          </w:p>
        </w:tc>
        <w:tc>
          <w:tcPr>
            <w:tcW w:w="817" w:type="dxa"/>
            <w:noWrap/>
            <w:vAlign w:val="center"/>
          </w:tcPr>
          <w:p w14:paraId="26E6B0EF">
            <w:pPr>
              <w:widowControl/>
              <w:jc w:val="center"/>
              <w:rPr>
                <w:kern w:val="0"/>
                <w:sz w:val="24"/>
                <w:szCs w:val="24"/>
              </w:rPr>
            </w:pPr>
          </w:p>
        </w:tc>
      </w:tr>
      <w:tr w14:paraId="6246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827ADA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7</w:t>
            </w:r>
          </w:p>
        </w:tc>
        <w:tc>
          <w:tcPr>
            <w:tcW w:w="1348" w:type="dxa"/>
            <w:shd w:val="clear" w:color="auto" w:fill="auto"/>
            <w:noWrap/>
            <w:vAlign w:val="center"/>
          </w:tcPr>
          <w:p w14:paraId="014E73F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双位智能太空漫步机</w:t>
            </w:r>
          </w:p>
        </w:tc>
        <w:tc>
          <w:tcPr>
            <w:tcW w:w="716" w:type="dxa"/>
            <w:noWrap/>
            <w:vAlign w:val="center"/>
          </w:tcPr>
          <w:p w14:paraId="1303327D">
            <w:pPr>
              <w:widowControl/>
              <w:jc w:val="center"/>
              <w:rPr>
                <w:kern w:val="0"/>
                <w:sz w:val="24"/>
                <w:szCs w:val="24"/>
              </w:rPr>
            </w:pPr>
          </w:p>
        </w:tc>
        <w:tc>
          <w:tcPr>
            <w:tcW w:w="715" w:type="dxa"/>
            <w:noWrap/>
            <w:vAlign w:val="center"/>
          </w:tcPr>
          <w:p w14:paraId="5E977231">
            <w:pPr>
              <w:widowControl/>
              <w:jc w:val="center"/>
              <w:rPr>
                <w:kern w:val="0"/>
                <w:sz w:val="24"/>
                <w:szCs w:val="24"/>
              </w:rPr>
            </w:pPr>
          </w:p>
        </w:tc>
        <w:tc>
          <w:tcPr>
            <w:tcW w:w="1230" w:type="dxa"/>
            <w:noWrap/>
            <w:vAlign w:val="center"/>
          </w:tcPr>
          <w:p w14:paraId="0CE85823">
            <w:pPr>
              <w:widowControl/>
              <w:jc w:val="center"/>
              <w:rPr>
                <w:kern w:val="0"/>
                <w:sz w:val="24"/>
                <w:szCs w:val="24"/>
              </w:rPr>
            </w:pPr>
          </w:p>
        </w:tc>
        <w:tc>
          <w:tcPr>
            <w:tcW w:w="715" w:type="dxa"/>
            <w:noWrap/>
            <w:vAlign w:val="center"/>
          </w:tcPr>
          <w:p w14:paraId="11F1962E">
            <w:pPr>
              <w:widowControl/>
              <w:jc w:val="center"/>
              <w:rPr>
                <w:kern w:val="0"/>
                <w:sz w:val="24"/>
                <w:szCs w:val="24"/>
              </w:rPr>
            </w:pPr>
          </w:p>
        </w:tc>
        <w:tc>
          <w:tcPr>
            <w:tcW w:w="1235" w:type="dxa"/>
            <w:noWrap/>
            <w:vAlign w:val="center"/>
          </w:tcPr>
          <w:p w14:paraId="2A21890F">
            <w:pPr>
              <w:widowControl/>
              <w:jc w:val="center"/>
              <w:rPr>
                <w:kern w:val="0"/>
                <w:sz w:val="24"/>
                <w:szCs w:val="24"/>
              </w:rPr>
            </w:pPr>
          </w:p>
        </w:tc>
        <w:tc>
          <w:tcPr>
            <w:tcW w:w="715" w:type="dxa"/>
            <w:noWrap/>
            <w:vAlign w:val="center"/>
          </w:tcPr>
          <w:p w14:paraId="1E8B7AC3">
            <w:pPr>
              <w:widowControl/>
              <w:jc w:val="center"/>
              <w:rPr>
                <w:kern w:val="0"/>
                <w:sz w:val="24"/>
                <w:szCs w:val="24"/>
              </w:rPr>
            </w:pPr>
          </w:p>
        </w:tc>
        <w:tc>
          <w:tcPr>
            <w:tcW w:w="795" w:type="dxa"/>
            <w:noWrap/>
            <w:vAlign w:val="center"/>
          </w:tcPr>
          <w:p w14:paraId="1A9CA734">
            <w:pPr>
              <w:widowControl/>
              <w:jc w:val="center"/>
              <w:rPr>
                <w:kern w:val="0"/>
                <w:sz w:val="24"/>
                <w:szCs w:val="24"/>
              </w:rPr>
            </w:pPr>
          </w:p>
        </w:tc>
        <w:tc>
          <w:tcPr>
            <w:tcW w:w="767" w:type="dxa"/>
            <w:noWrap/>
            <w:vAlign w:val="center"/>
          </w:tcPr>
          <w:p w14:paraId="674C5B29">
            <w:pPr>
              <w:widowControl/>
              <w:jc w:val="center"/>
              <w:rPr>
                <w:kern w:val="0"/>
                <w:sz w:val="24"/>
                <w:szCs w:val="24"/>
              </w:rPr>
            </w:pPr>
          </w:p>
        </w:tc>
        <w:tc>
          <w:tcPr>
            <w:tcW w:w="817" w:type="dxa"/>
            <w:noWrap/>
            <w:vAlign w:val="center"/>
          </w:tcPr>
          <w:p w14:paraId="17FDB859">
            <w:pPr>
              <w:widowControl/>
              <w:jc w:val="center"/>
              <w:rPr>
                <w:kern w:val="0"/>
                <w:sz w:val="24"/>
                <w:szCs w:val="24"/>
              </w:rPr>
            </w:pPr>
          </w:p>
        </w:tc>
      </w:tr>
      <w:tr w14:paraId="34F6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E58C5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8</w:t>
            </w:r>
          </w:p>
        </w:tc>
        <w:tc>
          <w:tcPr>
            <w:tcW w:w="1348" w:type="dxa"/>
            <w:shd w:val="clear" w:color="auto" w:fill="auto"/>
            <w:noWrap/>
            <w:vAlign w:val="center"/>
          </w:tcPr>
          <w:p w14:paraId="1809CD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双位智能太极揉推轮</w:t>
            </w:r>
          </w:p>
        </w:tc>
        <w:tc>
          <w:tcPr>
            <w:tcW w:w="716" w:type="dxa"/>
            <w:noWrap/>
            <w:vAlign w:val="center"/>
          </w:tcPr>
          <w:p w14:paraId="02DF0328">
            <w:pPr>
              <w:widowControl/>
              <w:jc w:val="center"/>
              <w:rPr>
                <w:kern w:val="0"/>
                <w:sz w:val="24"/>
                <w:szCs w:val="24"/>
              </w:rPr>
            </w:pPr>
          </w:p>
        </w:tc>
        <w:tc>
          <w:tcPr>
            <w:tcW w:w="715" w:type="dxa"/>
            <w:noWrap/>
            <w:vAlign w:val="center"/>
          </w:tcPr>
          <w:p w14:paraId="3AFAD8D0">
            <w:pPr>
              <w:widowControl/>
              <w:jc w:val="center"/>
              <w:rPr>
                <w:kern w:val="0"/>
                <w:sz w:val="24"/>
                <w:szCs w:val="24"/>
              </w:rPr>
            </w:pPr>
          </w:p>
        </w:tc>
        <w:tc>
          <w:tcPr>
            <w:tcW w:w="1230" w:type="dxa"/>
            <w:noWrap/>
            <w:vAlign w:val="center"/>
          </w:tcPr>
          <w:p w14:paraId="07654458">
            <w:pPr>
              <w:widowControl/>
              <w:jc w:val="center"/>
              <w:rPr>
                <w:kern w:val="0"/>
                <w:sz w:val="24"/>
                <w:szCs w:val="24"/>
              </w:rPr>
            </w:pPr>
          </w:p>
        </w:tc>
        <w:tc>
          <w:tcPr>
            <w:tcW w:w="715" w:type="dxa"/>
            <w:noWrap/>
            <w:vAlign w:val="center"/>
          </w:tcPr>
          <w:p w14:paraId="3EF18C71">
            <w:pPr>
              <w:widowControl/>
              <w:jc w:val="center"/>
              <w:rPr>
                <w:kern w:val="0"/>
                <w:sz w:val="24"/>
                <w:szCs w:val="24"/>
              </w:rPr>
            </w:pPr>
          </w:p>
        </w:tc>
        <w:tc>
          <w:tcPr>
            <w:tcW w:w="1235" w:type="dxa"/>
            <w:noWrap/>
            <w:vAlign w:val="center"/>
          </w:tcPr>
          <w:p w14:paraId="77121720">
            <w:pPr>
              <w:widowControl/>
              <w:jc w:val="center"/>
              <w:rPr>
                <w:kern w:val="0"/>
                <w:sz w:val="24"/>
                <w:szCs w:val="24"/>
              </w:rPr>
            </w:pPr>
          </w:p>
        </w:tc>
        <w:tc>
          <w:tcPr>
            <w:tcW w:w="715" w:type="dxa"/>
            <w:noWrap/>
            <w:vAlign w:val="center"/>
          </w:tcPr>
          <w:p w14:paraId="360332A1">
            <w:pPr>
              <w:widowControl/>
              <w:jc w:val="center"/>
              <w:rPr>
                <w:kern w:val="0"/>
                <w:sz w:val="24"/>
                <w:szCs w:val="24"/>
              </w:rPr>
            </w:pPr>
          </w:p>
        </w:tc>
        <w:tc>
          <w:tcPr>
            <w:tcW w:w="795" w:type="dxa"/>
            <w:noWrap/>
            <w:vAlign w:val="center"/>
          </w:tcPr>
          <w:p w14:paraId="66BCD466">
            <w:pPr>
              <w:widowControl/>
              <w:jc w:val="center"/>
              <w:rPr>
                <w:kern w:val="0"/>
                <w:sz w:val="24"/>
                <w:szCs w:val="24"/>
              </w:rPr>
            </w:pPr>
          </w:p>
        </w:tc>
        <w:tc>
          <w:tcPr>
            <w:tcW w:w="767" w:type="dxa"/>
            <w:noWrap/>
            <w:vAlign w:val="center"/>
          </w:tcPr>
          <w:p w14:paraId="0CA56BC9">
            <w:pPr>
              <w:widowControl/>
              <w:jc w:val="center"/>
              <w:rPr>
                <w:kern w:val="0"/>
                <w:sz w:val="24"/>
                <w:szCs w:val="24"/>
              </w:rPr>
            </w:pPr>
          </w:p>
        </w:tc>
        <w:tc>
          <w:tcPr>
            <w:tcW w:w="817" w:type="dxa"/>
            <w:noWrap/>
            <w:vAlign w:val="center"/>
          </w:tcPr>
          <w:p w14:paraId="722FDE58">
            <w:pPr>
              <w:widowControl/>
              <w:jc w:val="center"/>
              <w:rPr>
                <w:kern w:val="0"/>
                <w:sz w:val="24"/>
                <w:szCs w:val="24"/>
              </w:rPr>
            </w:pPr>
          </w:p>
        </w:tc>
      </w:tr>
      <w:tr w14:paraId="2754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72DFE7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9</w:t>
            </w:r>
          </w:p>
        </w:tc>
        <w:tc>
          <w:tcPr>
            <w:tcW w:w="1348" w:type="dxa"/>
            <w:shd w:val="clear" w:color="auto" w:fill="auto"/>
            <w:noWrap/>
            <w:vAlign w:val="center"/>
          </w:tcPr>
          <w:p w14:paraId="10EEE52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双位四人智能翘翘板</w:t>
            </w:r>
          </w:p>
        </w:tc>
        <w:tc>
          <w:tcPr>
            <w:tcW w:w="716" w:type="dxa"/>
            <w:noWrap/>
            <w:vAlign w:val="center"/>
          </w:tcPr>
          <w:p w14:paraId="155DEF68">
            <w:pPr>
              <w:widowControl/>
              <w:jc w:val="center"/>
              <w:rPr>
                <w:kern w:val="0"/>
                <w:sz w:val="24"/>
                <w:szCs w:val="24"/>
              </w:rPr>
            </w:pPr>
          </w:p>
        </w:tc>
        <w:tc>
          <w:tcPr>
            <w:tcW w:w="715" w:type="dxa"/>
            <w:noWrap/>
            <w:vAlign w:val="center"/>
          </w:tcPr>
          <w:p w14:paraId="08D077FD">
            <w:pPr>
              <w:widowControl/>
              <w:jc w:val="center"/>
              <w:rPr>
                <w:kern w:val="0"/>
                <w:sz w:val="24"/>
                <w:szCs w:val="24"/>
              </w:rPr>
            </w:pPr>
          </w:p>
        </w:tc>
        <w:tc>
          <w:tcPr>
            <w:tcW w:w="1230" w:type="dxa"/>
            <w:noWrap/>
            <w:vAlign w:val="center"/>
          </w:tcPr>
          <w:p w14:paraId="10E7EB0A">
            <w:pPr>
              <w:widowControl/>
              <w:jc w:val="center"/>
              <w:rPr>
                <w:kern w:val="0"/>
                <w:sz w:val="24"/>
                <w:szCs w:val="24"/>
              </w:rPr>
            </w:pPr>
          </w:p>
        </w:tc>
        <w:tc>
          <w:tcPr>
            <w:tcW w:w="715" w:type="dxa"/>
            <w:noWrap/>
            <w:vAlign w:val="center"/>
          </w:tcPr>
          <w:p w14:paraId="386F3720">
            <w:pPr>
              <w:widowControl/>
              <w:jc w:val="center"/>
              <w:rPr>
                <w:kern w:val="0"/>
                <w:sz w:val="24"/>
                <w:szCs w:val="24"/>
              </w:rPr>
            </w:pPr>
          </w:p>
        </w:tc>
        <w:tc>
          <w:tcPr>
            <w:tcW w:w="1235" w:type="dxa"/>
            <w:noWrap/>
            <w:vAlign w:val="center"/>
          </w:tcPr>
          <w:p w14:paraId="47A2EE43">
            <w:pPr>
              <w:widowControl/>
              <w:jc w:val="center"/>
              <w:rPr>
                <w:kern w:val="0"/>
                <w:sz w:val="24"/>
                <w:szCs w:val="24"/>
              </w:rPr>
            </w:pPr>
          </w:p>
        </w:tc>
        <w:tc>
          <w:tcPr>
            <w:tcW w:w="715" w:type="dxa"/>
            <w:noWrap/>
            <w:vAlign w:val="center"/>
          </w:tcPr>
          <w:p w14:paraId="5D7C2BA6">
            <w:pPr>
              <w:widowControl/>
              <w:jc w:val="center"/>
              <w:rPr>
                <w:kern w:val="0"/>
                <w:sz w:val="24"/>
                <w:szCs w:val="24"/>
              </w:rPr>
            </w:pPr>
          </w:p>
        </w:tc>
        <w:tc>
          <w:tcPr>
            <w:tcW w:w="795" w:type="dxa"/>
            <w:noWrap/>
            <w:vAlign w:val="center"/>
          </w:tcPr>
          <w:p w14:paraId="381908EB">
            <w:pPr>
              <w:widowControl/>
              <w:jc w:val="center"/>
              <w:rPr>
                <w:kern w:val="0"/>
                <w:sz w:val="24"/>
                <w:szCs w:val="24"/>
              </w:rPr>
            </w:pPr>
          </w:p>
        </w:tc>
        <w:tc>
          <w:tcPr>
            <w:tcW w:w="767" w:type="dxa"/>
            <w:noWrap/>
            <w:vAlign w:val="center"/>
          </w:tcPr>
          <w:p w14:paraId="2DD2ECC0">
            <w:pPr>
              <w:widowControl/>
              <w:jc w:val="center"/>
              <w:rPr>
                <w:kern w:val="0"/>
                <w:sz w:val="24"/>
                <w:szCs w:val="24"/>
              </w:rPr>
            </w:pPr>
          </w:p>
        </w:tc>
        <w:tc>
          <w:tcPr>
            <w:tcW w:w="817" w:type="dxa"/>
            <w:noWrap/>
            <w:vAlign w:val="center"/>
          </w:tcPr>
          <w:p w14:paraId="3CEED2F4">
            <w:pPr>
              <w:widowControl/>
              <w:jc w:val="center"/>
              <w:rPr>
                <w:kern w:val="0"/>
                <w:sz w:val="24"/>
                <w:szCs w:val="24"/>
              </w:rPr>
            </w:pPr>
          </w:p>
        </w:tc>
      </w:tr>
      <w:tr w14:paraId="00DD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CFE31B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10</w:t>
            </w:r>
          </w:p>
        </w:tc>
        <w:tc>
          <w:tcPr>
            <w:tcW w:w="1348" w:type="dxa"/>
            <w:shd w:val="clear" w:color="auto" w:fill="auto"/>
            <w:noWrap/>
            <w:vAlign w:val="center"/>
          </w:tcPr>
          <w:p w14:paraId="2BDC139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双位智能坐蹬训练器</w:t>
            </w:r>
          </w:p>
        </w:tc>
        <w:tc>
          <w:tcPr>
            <w:tcW w:w="716" w:type="dxa"/>
            <w:noWrap/>
            <w:vAlign w:val="center"/>
          </w:tcPr>
          <w:p w14:paraId="654554E7">
            <w:pPr>
              <w:widowControl/>
              <w:jc w:val="center"/>
              <w:rPr>
                <w:kern w:val="0"/>
                <w:sz w:val="24"/>
                <w:szCs w:val="24"/>
              </w:rPr>
            </w:pPr>
          </w:p>
        </w:tc>
        <w:tc>
          <w:tcPr>
            <w:tcW w:w="715" w:type="dxa"/>
            <w:noWrap/>
            <w:vAlign w:val="center"/>
          </w:tcPr>
          <w:p w14:paraId="3E0C86E3">
            <w:pPr>
              <w:widowControl/>
              <w:jc w:val="center"/>
              <w:rPr>
                <w:kern w:val="0"/>
                <w:sz w:val="24"/>
                <w:szCs w:val="24"/>
              </w:rPr>
            </w:pPr>
          </w:p>
        </w:tc>
        <w:tc>
          <w:tcPr>
            <w:tcW w:w="1230" w:type="dxa"/>
            <w:noWrap/>
            <w:vAlign w:val="center"/>
          </w:tcPr>
          <w:p w14:paraId="0842F15B">
            <w:pPr>
              <w:widowControl/>
              <w:jc w:val="center"/>
              <w:rPr>
                <w:kern w:val="0"/>
                <w:sz w:val="24"/>
                <w:szCs w:val="24"/>
              </w:rPr>
            </w:pPr>
          </w:p>
        </w:tc>
        <w:tc>
          <w:tcPr>
            <w:tcW w:w="715" w:type="dxa"/>
            <w:noWrap/>
            <w:vAlign w:val="center"/>
          </w:tcPr>
          <w:p w14:paraId="217FFC79">
            <w:pPr>
              <w:widowControl/>
              <w:jc w:val="center"/>
              <w:rPr>
                <w:kern w:val="0"/>
                <w:sz w:val="24"/>
                <w:szCs w:val="24"/>
              </w:rPr>
            </w:pPr>
          </w:p>
        </w:tc>
        <w:tc>
          <w:tcPr>
            <w:tcW w:w="1235" w:type="dxa"/>
            <w:noWrap/>
            <w:vAlign w:val="center"/>
          </w:tcPr>
          <w:p w14:paraId="77E8BD66">
            <w:pPr>
              <w:widowControl/>
              <w:jc w:val="center"/>
              <w:rPr>
                <w:kern w:val="0"/>
                <w:sz w:val="24"/>
                <w:szCs w:val="24"/>
              </w:rPr>
            </w:pPr>
          </w:p>
        </w:tc>
        <w:tc>
          <w:tcPr>
            <w:tcW w:w="715" w:type="dxa"/>
            <w:noWrap/>
            <w:vAlign w:val="center"/>
          </w:tcPr>
          <w:p w14:paraId="2A5C05FF">
            <w:pPr>
              <w:widowControl/>
              <w:jc w:val="center"/>
              <w:rPr>
                <w:kern w:val="0"/>
                <w:sz w:val="24"/>
                <w:szCs w:val="24"/>
              </w:rPr>
            </w:pPr>
          </w:p>
        </w:tc>
        <w:tc>
          <w:tcPr>
            <w:tcW w:w="795" w:type="dxa"/>
            <w:noWrap/>
            <w:vAlign w:val="center"/>
          </w:tcPr>
          <w:p w14:paraId="2C944FCF">
            <w:pPr>
              <w:widowControl/>
              <w:jc w:val="center"/>
              <w:rPr>
                <w:kern w:val="0"/>
                <w:sz w:val="24"/>
                <w:szCs w:val="24"/>
              </w:rPr>
            </w:pPr>
          </w:p>
        </w:tc>
        <w:tc>
          <w:tcPr>
            <w:tcW w:w="767" w:type="dxa"/>
            <w:noWrap/>
            <w:vAlign w:val="center"/>
          </w:tcPr>
          <w:p w14:paraId="32F607F7">
            <w:pPr>
              <w:widowControl/>
              <w:jc w:val="center"/>
              <w:rPr>
                <w:kern w:val="0"/>
                <w:sz w:val="24"/>
                <w:szCs w:val="24"/>
              </w:rPr>
            </w:pPr>
          </w:p>
        </w:tc>
        <w:tc>
          <w:tcPr>
            <w:tcW w:w="817" w:type="dxa"/>
            <w:noWrap/>
            <w:vAlign w:val="center"/>
          </w:tcPr>
          <w:p w14:paraId="3588E22D">
            <w:pPr>
              <w:widowControl/>
              <w:jc w:val="center"/>
              <w:rPr>
                <w:kern w:val="0"/>
                <w:sz w:val="24"/>
                <w:szCs w:val="24"/>
              </w:rPr>
            </w:pPr>
          </w:p>
        </w:tc>
      </w:tr>
      <w:tr w14:paraId="02DB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247B30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11</w:t>
            </w:r>
          </w:p>
        </w:tc>
        <w:tc>
          <w:tcPr>
            <w:tcW w:w="1348" w:type="dxa"/>
            <w:shd w:val="clear" w:color="auto" w:fill="auto"/>
            <w:noWrap/>
            <w:vAlign w:val="center"/>
          </w:tcPr>
          <w:p w14:paraId="3EBD234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shd w:val="clear" w:color="auto" w:fill="auto"/>
                <w:lang w:bidi="ar"/>
              </w:rPr>
              <w:t>双位智能扭腰器</w:t>
            </w:r>
          </w:p>
        </w:tc>
        <w:tc>
          <w:tcPr>
            <w:tcW w:w="716" w:type="dxa"/>
            <w:noWrap/>
            <w:vAlign w:val="center"/>
          </w:tcPr>
          <w:p w14:paraId="1AB15B09">
            <w:pPr>
              <w:widowControl/>
              <w:jc w:val="center"/>
              <w:rPr>
                <w:kern w:val="0"/>
                <w:sz w:val="24"/>
                <w:szCs w:val="24"/>
              </w:rPr>
            </w:pPr>
          </w:p>
        </w:tc>
        <w:tc>
          <w:tcPr>
            <w:tcW w:w="715" w:type="dxa"/>
            <w:noWrap/>
            <w:vAlign w:val="center"/>
          </w:tcPr>
          <w:p w14:paraId="5950A0D8">
            <w:pPr>
              <w:widowControl/>
              <w:jc w:val="center"/>
              <w:rPr>
                <w:kern w:val="0"/>
                <w:sz w:val="24"/>
                <w:szCs w:val="24"/>
              </w:rPr>
            </w:pPr>
          </w:p>
        </w:tc>
        <w:tc>
          <w:tcPr>
            <w:tcW w:w="1230" w:type="dxa"/>
            <w:noWrap/>
            <w:vAlign w:val="center"/>
          </w:tcPr>
          <w:p w14:paraId="07B66379">
            <w:pPr>
              <w:widowControl/>
              <w:jc w:val="center"/>
              <w:rPr>
                <w:kern w:val="0"/>
                <w:sz w:val="24"/>
                <w:szCs w:val="24"/>
              </w:rPr>
            </w:pPr>
          </w:p>
        </w:tc>
        <w:tc>
          <w:tcPr>
            <w:tcW w:w="715" w:type="dxa"/>
            <w:noWrap/>
            <w:vAlign w:val="center"/>
          </w:tcPr>
          <w:p w14:paraId="786A11E6">
            <w:pPr>
              <w:widowControl/>
              <w:jc w:val="center"/>
              <w:rPr>
                <w:kern w:val="0"/>
                <w:sz w:val="24"/>
                <w:szCs w:val="24"/>
              </w:rPr>
            </w:pPr>
          </w:p>
        </w:tc>
        <w:tc>
          <w:tcPr>
            <w:tcW w:w="1235" w:type="dxa"/>
            <w:noWrap/>
            <w:vAlign w:val="center"/>
          </w:tcPr>
          <w:p w14:paraId="27349AA0">
            <w:pPr>
              <w:widowControl/>
              <w:jc w:val="center"/>
              <w:rPr>
                <w:kern w:val="0"/>
                <w:sz w:val="24"/>
                <w:szCs w:val="24"/>
              </w:rPr>
            </w:pPr>
          </w:p>
        </w:tc>
        <w:tc>
          <w:tcPr>
            <w:tcW w:w="715" w:type="dxa"/>
            <w:noWrap/>
            <w:vAlign w:val="center"/>
          </w:tcPr>
          <w:p w14:paraId="397D94A0">
            <w:pPr>
              <w:widowControl/>
              <w:jc w:val="center"/>
              <w:rPr>
                <w:kern w:val="0"/>
                <w:sz w:val="24"/>
                <w:szCs w:val="24"/>
              </w:rPr>
            </w:pPr>
          </w:p>
        </w:tc>
        <w:tc>
          <w:tcPr>
            <w:tcW w:w="795" w:type="dxa"/>
            <w:noWrap/>
            <w:vAlign w:val="center"/>
          </w:tcPr>
          <w:p w14:paraId="0675AFB4">
            <w:pPr>
              <w:widowControl/>
              <w:jc w:val="center"/>
              <w:rPr>
                <w:kern w:val="0"/>
                <w:sz w:val="24"/>
                <w:szCs w:val="24"/>
              </w:rPr>
            </w:pPr>
          </w:p>
        </w:tc>
        <w:tc>
          <w:tcPr>
            <w:tcW w:w="767" w:type="dxa"/>
            <w:noWrap/>
            <w:vAlign w:val="center"/>
          </w:tcPr>
          <w:p w14:paraId="66A903ED">
            <w:pPr>
              <w:widowControl/>
              <w:jc w:val="center"/>
              <w:rPr>
                <w:kern w:val="0"/>
                <w:sz w:val="24"/>
                <w:szCs w:val="24"/>
              </w:rPr>
            </w:pPr>
          </w:p>
        </w:tc>
        <w:tc>
          <w:tcPr>
            <w:tcW w:w="817" w:type="dxa"/>
            <w:noWrap/>
            <w:vAlign w:val="center"/>
          </w:tcPr>
          <w:p w14:paraId="6C713083">
            <w:pPr>
              <w:widowControl/>
              <w:jc w:val="center"/>
              <w:rPr>
                <w:kern w:val="0"/>
                <w:sz w:val="24"/>
                <w:szCs w:val="24"/>
              </w:rPr>
            </w:pPr>
          </w:p>
        </w:tc>
      </w:tr>
      <w:tr w14:paraId="5BEB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D55C19B">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bidi="ar"/>
              </w:rPr>
            </w:pPr>
            <w:r>
              <w:rPr>
                <w:rFonts w:hint="default" w:ascii="Times New Roman" w:hAnsi="Times New Roman" w:eastAsia="宋体" w:cs="Times New Roman"/>
                <w:color w:val="000000"/>
                <w:kern w:val="0"/>
                <w:sz w:val="24"/>
                <w:szCs w:val="24"/>
                <w:shd w:val="clear" w:color="auto" w:fill="auto"/>
                <w:lang w:bidi="ar"/>
              </w:rPr>
              <w:t>12</w:t>
            </w:r>
          </w:p>
        </w:tc>
        <w:tc>
          <w:tcPr>
            <w:tcW w:w="1348" w:type="dxa"/>
            <w:shd w:val="clear" w:color="auto" w:fill="auto"/>
            <w:noWrap/>
            <w:vAlign w:val="center"/>
          </w:tcPr>
          <w:p w14:paraId="568B53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shd w:val="clear" w:color="auto" w:fill="auto"/>
              </w:rPr>
            </w:pPr>
            <w:r>
              <w:rPr>
                <w:rFonts w:hint="default" w:ascii="Times New Roman" w:hAnsi="Times New Roman" w:eastAsia="宋体" w:cs="Times New Roman"/>
                <w:color w:val="000000"/>
                <w:kern w:val="0"/>
                <w:sz w:val="24"/>
                <w:szCs w:val="24"/>
                <w:shd w:val="clear" w:color="auto" w:fill="auto"/>
                <w:lang w:bidi="ar"/>
              </w:rPr>
              <w:t>双位智能健身车</w:t>
            </w:r>
          </w:p>
        </w:tc>
        <w:tc>
          <w:tcPr>
            <w:tcW w:w="716" w:type="dxa"/>
            <w:noWrap/>
            <w:vAlign w:val="center"/>
          </w:tcPr>
          <w:p w14:paraId="0598C8EC">
            <w:pPr>
              <w:widowControl/>
              <w:jc w:val="center"/>
              <w:rPr>
                <w:kern w:val="0"/>
                <w:sz w:val="24"/>
                <w:szCs w:val="24"/>
              </w:rPr>
            </w:pPr>
          </w:p>
        </w:tc>
        <w:tc>
          <w:tcPr>
            <w:tcW w:w="715" w:type="dxa"/>
            <w:noWrap/>
            <w:vAlign w:val="center"/>
          </w:tcPr>
          <w:p w14:paraId="13BBED63">
            <w:pPr>
              <w:widowControl/>
              <w:jc w:val="center"/>
              <w:rPr>
                <w:kern w:val="0"/>
                <w:sz w:val="24"/>
                <w:szCs w:val="24"/>
              </w:rPr>
            </w:pPr>
          </w:p>
        </w:tc>
        <w:tc>
          <w:tcPr>
            <w:tcW w:w="1230" w:type="dxa"/>
            <w:noWrap/>
            <w:vAlign w:val="center"/>
          </w:tcPr>
          <w:p w14:paraId="3AA7CA4E">
            <w:pPr>
              <w:widowControl/>
              <w:jc w:val="center"/>
              <w:rPr>
                <w:kern w:val="0"/>
                <w:sz w:val="24"/>
                <w:szCs w:val="24"/>
              </w:rPr>
            </w:pPr>
          </w:p>
        </w:tc>
        <w:tc>
          <w:tcPr>
            <w:tcW w:w="715" w:type="dxa"/>
            <w:noWrap/>
            <w:vAlign w:val="center"/>
          </w:tcPr>
          <w:p w14:paraId="42DC6411">
            <w:pPr>
              <w:widowControl/>
              <w:jc w:val="center"/>
              <w:rPr>
                <w:kern w:val="0"/>
                <w:sz w:val="24"/>
                <w:szCs w:val="24"/>
              </w:rPr>
            </w:pPr>
          </w:p>
        </w:tc>
        <w:tc>
          <w:tcPr>
            <w:tcW w:w="1235" w:type="dxa"/>
            <w:noWrap/>
            <w:vAlign w:val="center"/>
          </w:tcPr>
          <w:p w14:paraId="108872F2">
            <w:pPr>
              <w:widowControl/>
              <w:jc w:val="center"/>
              <w:rPr>
                <w:kern w:val="0"/>
                <w:sz w:val="24"/>
                <w:szCs w:val="24"/>
              </w:rPr>
            </w:pPr>
          </w:p>
        </w:tc>
        <w:tc>
          <w:tcPr>
            <w:tcW w:w="715" w:type="dxa"/>
            <w:noWrap/>
            <w:vAlign w:val="center"/>
          </w:tcPr>
          <w:p w14:paraId="687D1422">
            <w:pPr>
              <w:widowControl/>
              <w:jc w:val="center"/>
              <w:rPr>
                <w:kern w:val="0"/>
                <w:sz w:val="24"/>
                <w:szCs w:val="24"/>
              </w:rPr>
            </w:pPr>
          </w:p>
        </w:tc>
        <w:tc>
          <w:tcPr>
            <w:tcW w:w="795" w:type="dxa"/>
            <w:noWrap/>
            <w:vAlign w:val="center"/>
          </w:tcPr>
          <w:p w14:paraId="626388E6">
            <w:pPr>
              <w:widowControl/>
              <w:jc w:val="center"/>
              <w:rPr>
                <w:kern w:val="0"/>
                <w:sz w:val="24"/>
                <w:szCs w:val="24"/>
              </w:rPr>
            </w:pPr>
          </w:p>
        </w:tc>
        <w:tc>
          <w:tcPr>
            <w:tcW w:w="767" w:type="dxa"/>
            <w:noWrap/>
            <w:vAlign w:val="center"/>
          </w:tcPr>
          <w:p w14:paraId="33D94D13">
            <w:pPr>
              <w:widowControl/>
              <w:jc w:val="center"/>
              <w:rPr>
                <w:kern w:val="0"/>
                <w:sz w:val="24"/>
                <w:szCs w:val="24"/>
              </w:rPr>
            </w:pPr>
          </w:p>
        </w:tc>
        <w:tc>
          <w:tcPr>
            <w:tcW w:w="817" w:type="dxa"/>
            <w:noWrap/>
            <w:vAlign w:val="center"/>
          </w:tcPr>
          <w:p w14:paraId="78694F58">
            <w:pPr>
              <w:widowControl/>
              <w:jc w:val="center"/>
              <w:rPr>
                <w:kern w:val="0"/>
                <w:sz w:val="24"/>
                <w:szCs w:val="24"/>
              </w:rPr>
            </w:pPr>
          </w:p>
        </w:tc>
      </w:tr>
      <w:tr w14:paraId="6DE5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58537E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bidi="ar"/>
              </w:rPr>
            </w:pPr>
            <w:r>
              <w:rPr>
                <w:rFonts w:hint="default" w:ascii="Times New Roman" w:hAnsi="Times New Roman" w:eastAsia="宋体" w:cs="Times New Roman"/>
                <w:color w:val="000000"/>
                <w:kern w:val="0"/>
                <w:sz w:val="24"/>
                <w:szCs w:val="24"/>
                <w:shd w:val="clear" w:color="auto" w:fill="auto"/>
                <w:lang w:bidi="ar"/>
              </w:rPr>
              <w:t>13</w:t>
            </w:r>
          </w:p>
        </w:tc>
        <w:tc>
          <w:tcPr>
            <w:tcW w:w="1348" w:type="dxa"/>
            <w:shd w:val="clear" w:color="auto" w:fill="auto"/>
            <w:noWrap/>
            <w:vAlign w:val="center"/>
          </w:tcPr>
          <w:p w14:paraId="3A1672E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shd w:val="clear" w:color="auto" w:fill="auto"/>
              </w:rPr>
            </w:pPr>
            <w:r>
              <w:rPr>
                <w:rFonts w:hint="default" w:ascii="Times New Roman" w:hAnsi="Times New Roman" w:eastAsia="宋体" w:cs="Times New Roman"/>
                <w:color w:val="000000"/>
                <w:sz w:val="24"/>
                <w:szCs w:val="24"/>
                <w:shd w:val="clear" w:color="auto" w:fill="auto"/>
              </w:rPr>
              <w:t>智能双位划船器</w:t>
            </w:r>
          </w:p>
        </w:tc>
        <w:tc>
          <w:tcPr>
            <w:tcW w:w="716" w:type="dxa"/>
            <w:noWrap/>
            <w:vAlign w:val="center"/>
          </w:tcPr>
          <w:p w14:paraId="5E1C1289">
            <w:pPr>
              <w:widowControl/>
              <w:jc w:val="center"/>
              <w:rPr>
                <w:kern w:val="0"/>
                <w:sz w:val="24"/>
                <w:szCs w:val="24"/>
              </w:rPr>
            </w:pPr>
          </w:p>
        </w:tc>
        <w:tc>
          <w:tcPr>
            <w:tcW w:w="715" w:type="dxa"/>
            <w:noWrap/>
            <w:vAlign w:val="center"/>
          </w:tcPr>
          <w:p w14:paraId="516AAF1A">
            <w:pPr>
              <w:widowControl/>
              <w:jc w:val="center"/>
              <w:rPr>
                <w:kern w:val="0"/>
                <w:sz w:val="24"/>
                <w:szCs w:val="24"/>
              </w:rPr>
            </w:pPr>
          </w:p>
        </w:tc>
        <w:tc>
          <w:tcPr>
            <w:tcW w:w="1230" w:type="dxa"/>
            <w:noWrap/>
            <w:vAlign w:val="center"/>
          </w:tcPr>
          <w:p w14:paraId="313D3513">
            <w:pPr>
              <w:widowControl/>
              <w:jc w:val="center"/>
              <w:rPr>
                <w:kern w:val="0"/>
                <w:sz w:val="24"/>
                <w:szCs w:val="24"/>
              </w:rPr>
            </w:pPr>
          </w:p>
        </w:tc>
        <w:tc>
          <w:tcPr>
            <w:tcW w:w="715" w:type="dxa"/>
            <w:noWrap/>
            <w:vAlign w:val="center"/>
          </w:tcPr>
          <w:p w14:paraId="7ABC3F37">
            <w:pPr>
              <w:widowControl/>
              <w:jc w:val="center"/>
              <w:rPr>
                <w:kern w:val="0"/>
                <w:sz w:val="24"/>
                <w:szCs w:val="24"/>
              </w:rPr>
            </w:pPr>
          </w:p>
        </w:tc>
        <w:tc>
          <w:tcPr>
            <w:tcW w:w="1235" w:type="dxa"/>
            <w:noWrap/>
            <w:vAlign w:val="center"/>
          </w:tcPr>
          <w:p w14:paraId="41F8E8DA">
            <w:pPr>
              <w:widowControl/>
              <w:jc w:val="center"/>
              <w:rPr>
                <w:kern w:val="0"/>
                <w:sz w:val="24"/>
                <w:szCs w:val="24"/>
              </w:rPr>
            </w:pPr>
          </w:p>
        </w:tc>
        <w:tc>
          <w:tcPr>
            <w:tcW w:w="715" w:type="dxa"/>
            <w:noWrap/>
            <w:vAlign w:val="center"/>
          </w:tcPr>
          <w:p w14:paraId="0BEB2731">
            <w:pPr>
              <w:widowControl/>
              <w:jc w:val="center"/>
              <w:rPr>
                <w:kern w:val="0"/>
                <w:sz w:val="24"/>
                <w:szCs w:val="24"/>
              </w:rPr>
            </w:pPr>
          </w:p>
        </w:tc>
        <w:tc>
          <w:tcPr>
            <w:tcW w:w="795" w:type="dxa"/>
            <w:noWrap/>
            <w:vAlign w:val="center"/>
          </w:tcPr>
          <w:p w14:paraId="49D8C3B8">
            <w:pPr>
              <w:widowControl/>
              <w:jc w:val="center"/>
              <w:rPr>
                <w:kern w:val="0"/>
                <w:sz w:val="24"/>
                <w:szCs w:val="24"/>
              </w:rPr>
            </w:pPr>
          </w:p>
        </w:tc>
        <w:tc>
          <w:tcPr>
            <w:tcW w:w="767" w:type="dxa"/>
            <w:noWrap/>
            <w:vAlign w:val="center"/>
          </w:tcPr>
          <w:p w14:paraId="67E38B53">
            <w:pPr>
              <w:widowControl/>
              <w:jc w:val="center"/>
              <w:rPr>
                <w:kern w:val="0"/>
                <w:sz w:val="24"/>
                <w:szCs w:val="24"/>
              </w:rPr>
            </w:pPr>
          </w:p>
        </w:tc>
        <w:tc>
          <w:tcPr>
            <w:tcW w:w="817" w:type="dxa"/>
            <w:noWrap/>
            <w:vAlign w:val="center"/>
          </w:tcPr>
          <w:p w14:paraId="2509E3B1">
            <w:pPr>
              <w:widowControl/>
              <w:jc w:val="center"/>
              <w:rPr>
                <w:kern w:val="0"/>
                <w:sz w:val="24"/>
                <w:szCs w:val="24"/>
              </w:rPr>
            </w:pPr>
          </w:p>
        </w:tc>
      </w:tr>
      <w:tr w14:paraId="133F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ABCC7F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bidi="ar"/>
              </w:rPr>
            </w:pPr>
            <w:r>
              <w:rPr>
                <w:rFonts w:hint="default" w:ascii="Times New Roman" w:hAnsi="Times New Roman" w:eastAsia="宋体" w:cs="Times New Roman"/>
                <w:color w:val="000000"/>
                <w:kern w:val="0"/>
                <w:sz w:val="24"/>
                <w:szCs w:val="24"/>
                <w:shd w:val="clear" w:color="auto" w:fill="auto"/>
                <w:lang w:bidi="ar"/>
              </w:rPr>
              <w:t>14</w:t>
            </w:r>
          </w:p>
        </w:tc>
        <w:tc>
          <w:tcPr>
            <w:tcW w:w="1348" w:type="dxa"/>
            <w:shd w:val="clear" w:color="auto" w:fill="auto"/>
            <w:noWrap/>
            <w:vAlign w:val="center"/>
          </w:tcPr>
          <w:p w14:paraId="504726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shd w:val="clear" w:color="auto" w:fill="auto"/>
              </w:rPr>
            </w:pPr>
            <w:r>
              <w:rPr>
                <w:rFonts w:hint="default" w:ascii="Times New Roman" w:hAnsi="Times New Roman" w:eastAsia="宋体" w:cs="Times New Roman"/>
                <w:color w:val="000000"/>
                <w:sz w:val="24"/>
                <w:szCs w:val="24"/>
                <w:shd w:val="clear" w:color="auto" w:fill="auto"/>
              </w:rPr>
              <w:t>智能手臂侧举训练器</w:t>
            </w:r>
          </w:p>
        </w:tc>
        <w:tc>
          <w:tcPr>
            <w:tcW w:w="716" w:type="dxa"/>
            <w:noWrap/>
            <w:vAlign w:val="center"/>
          </w:tcPr>
          <w:p w14:paraId="47D1EB88">
            <w:pPr>
              <w:widowControl/>
              <w:jc w:val="center"/>
              <w:rPr>
                <w:kern w:val="0"/>
                <w:sz w:val="24"/>
                <w:szCs w:val="24"/>
              </w:rPr>
            </w:pPr>
          </w:p>
        </w:tc>
        <w:tc>
          <w:tcPr>
            <w:tcW w:w="715" w:type="dxa"/>
            <w:noWrap/>
            <w:vAlign w:val="center"/>
          </w:tcPr>
          <w:p w14:paraId="0AE7BB4E">
            <w:pPr>
              <w:widowControl/>
              <w:jc w:val="center"/>
              <w:rPr>
                <w:kern w:val="0"/>
                <w:sz w:val="24"/>
                <w:szCs w:val="24"/>
              </w:rPr>
            </w:pPr>
          </w:p>
        </w:tc>
        <w:tc>
          <w:tcPr>
            <w:tcW w:w="1230" w:type="dxa"/>
            <w:noWrap/>
            <w:vAlign w:val="center"/>
          </w:tcPr>
          <w:p w14:paraId="367E6625">
            <w:pPr>
              <w:widowControl/>
              <w:jc w:val="center"/>
              <w:rPr>
                <w:kern w:val="0"/>
                <w:sz w:val="24"/>
                <w:szCs w:val="24"/>
              </w:rPr>
            </w:pPr>
          </w:p>
        </w:tc>
        <w:tc>
          <w:tcPr>
            <w:tcW w:w="715" w:type="dxa"/>
            <w:noWrap/>
            <w:vAlign w:val="center"/>
          </w:tcPr>
          <w:p w14:paraId="2BB084F8">
            <w:pPr>
              <w:widowControl/>
              <w:jc w:val="center"/>
              <w:rPr>
                <w:kern w:val="0"/>
                <w:sz w:val="24"/>
                <w:szCs w:val="24"/>
              </w:rPr>
            </w:pPr>
          </w:p>
        </w:tc>
        <w:tc>
          <w:tcPr>
            <w:tcW w:w="1235" w:type="dxa"/>
            <w:noWrap/>
            <w:vAlign w:val="center"/>
          </w:tcPr>
          <w:p w14:paraId="1ACA5F1B">
            <w:pPr>
              <w:widowControl/>
              <w:jc w:val="center"/>
              <w:rPr>
                <w:kern w:val="0"/>
                <w:sz w:val="24"/>
                <w:szCs w:val="24"/>
              </w:rPr>
            </w:pPr>
          </w:p>
        </w:tc>
        <w:tc>
          <w:tcPr>
            <w:tcW w:w="715" w:type="dxa"/>
            <w:noWrap/>
            <w:vAlign w:val="center"/>
          </w:tcPr>
          <w:p w14:paraId="5E2AFB8A">
            <w:pPr>
              <w:widowControl/>
              <w:jc w:val="center"/>
              <w:rPr>
                <w:kern w:val="0"/>
                <w:sz w:val="24"/>
                <w:szCs w:val="24"/>
              </w:rPr>
            </w:pPr>
          </w:p>
        </w:tc>
        <w:tc>
          <w:tcPr>
            <w:tcW w:w="795" w:type="dxa"/>
            <w:noWrap/>
            <w:vAlign w:val="center"/>
          </w:tcPr>
          <w:p w14:paraId="283AA542">
            <w:pPr>
              <w:widowControl/>
              <w:jc w:val="center"/>
              <w:rPr>
                <w:kern w:val="0"/>
                <w:sz w:val="24"/>
                <w:szCs w:val="24"/>
              </w:rPr>
            </w:pPr>
          </w:p>
        </w:tc>
        <w:tc>
          <w:tcPr>
            <w:tcW w:w="767" w:type="dxa"/>
            <w:noWrap/>
            <w:vAlign w:val="center"/>
          </w:tcPr>
          <w:p w14:paraId="7A762CCE">
            <w:pPr>
              <w:widowControl/>
              <w:jc w:val="center"/>
              <w:rPr>
                <w:kern w:val="0"/>
                <w:sz w:val="24"/>
                <w:szCs w:val="24"/>
              </w:rPr>
            </w:pPr>
          </w:p>
        </w:tc>
        <w:tc>
          <w:tcPr>
            <w:tcW w:w="817" w:type="dxa"/>
            <w:noWrap/>
            <w:vAlign w:val="center"/>
          </w:tcPr>
          <w:p w14:paraId="7C591111">
            <w:pPr>
              <w:widowControl/>
              <w:jc w:val="center"/>
              <w:rPr>
                <w:kern w:val="0"/>
                <w:sz w:val="24"/>
                <w:szCs w:val="24"/>
              </w:rPr>
            </w:pPr>
          </w:p>
        </w:tc>
      </w:tr>
      <w:tr w14:paraId="5140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shd w:val="clear" w:color="auto" w:fill="auto"/>
            <w:noWrap/>
            <w:vAlign w:val="center"/>
          </w:tcPr>
          <w:p w14:paraId="3028E523">
            <w:pPr>
              <w:widowControl/>
              <w:spacing w:line="360" w:lineRule="auto"/>
              <w:jc w:val="center"/>
              <w:textAlignment w:val="center"/>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合计</w:t>
            </w:r>
          </w:p>
        </w:tc>
        <w:tc>
          <w:tcPr>
            <w:tcW w:w="7705" w:type="dxa"/>
            <w:gridSpan w:val="9"/>
            <w:noWrap/>
            <w:vAlign w:val="center"/>
          </w:tcPr>
          <w:p w14:paraId="292B4844">
            <w:pPr>
              <w:widowControl/>
              <w:jc w:val="center"/>
              <w:rPr>
                <w:kern w:val="0"/>
                <w:sz w:val="24"/>
                <w:szCs w:val="24"/>
              </w:rPr>
            </w:pPr>
          </w:p>
        </w:tc>
      </w:tr>
    </w:tbl>
    <w:p w14:paraId="2A3719C4">
      <w:pPr>
        <w:rPr>
          <w:rFonts w:hint="eastAsia"/>
          <w:sz w:val="24"/>
          <w:lang w:val="en-US" w:eastAsia="zh-CN"/>
        </w:rPr>
      </w:pPr>
    </w:p>
    <w:p w14:paraId="3CFE5DD5">
      <w:pPr>
        <w:rPr>
          <w:rFonts w:hint="default" w:eastAsia="宋体"/>
          <w:lang w:val="en-US" w:eastAsia="zh-CN"/>
        </w:rPr>
      </w:pPr>
      <w:r>
        <w:rPr>
          <w:rFonts w:hint="eastAsia"/>
          <w:sz w:val="24"/>
          <w:lang w:val="en-US" w:eastAsia="zh-CN"/>
        </w:rPr>
        <w:t>方案3：</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817"/>
      </w:tblGrid>
      <w:tr w14:paraId="5039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364AB579">
            <w:pPr>
              <w:widowControl/>
              <w:jc w:val="center"/>
              <w:rPr>
                <w:bCs/>
                <w:kern w:val="0"/>
                <w:sz w:val="24"/>
                <w:szCs w:val="24"/>
              </w:rPr>
            </w:pPr>
            <w:r>
              <w:rPr>
                <w:bCs/>
                <w:kern w:val="0"/>
                <w:sz w:val="24"/>
                <w:szCs w:val="24"/>
              </w:rPr>
              <w:t>项号</w:t>
            </w:r>
          </w:p>
        </w:tc>
        <w:tc>
          <w:tcPr>
            <w:tcW w:w="1348" w:type="dxa"/>
            <w:vAlign w:val="center"/>
          </w:tcPr>
          <w:p w14:paraId="6D066B9A">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2772FB7D">
            <w:pPr>
              <w:widowControl/>
              <w:jc w:val="center"/>
              <w:rPr>
                <w:bCs/>
                <w:kern w:val="0"/>
                <w:sz w:val="24"/>
                <w:szCs w:val="24"/>
              </w:rPr>
            </w:pPr>
            <w:r>
              <w:rPr>
                <w:bCs/>
                <w:kern w:val="0"/>
                <w:sz w:val="24"/>
                <w:szCs w:val="24"/>
              </w:rPr>
              <w:t>品牌</w:t>
            </w:r>
          </w:p>
        </w:tc>
        <w:tc>
          <w:tcPr>
            <w:tcW w:w="715" w:type="dxa"/>
            <w:vAlign w:val="center"/>
          </w:tcPr>
          <w:p w14:paraId="0D54D29D">
            <w:pPr>
              <w:widowControl/>
              <w:jc w:val="center"/>
              <w:rPr>
                <w:bCs/>
                <w:kern w:val="0"/>
                <w:sz w:val="24"/>
                <w:szCs w:val="24"/>
              </w:rPr>
            </w:pPr>
            <w:r>
              <w:rPr>
                <w:bCs/>
                <w:kern w:val="0"/>
                <w:sz w:val="24"/>
                <w:szCs w:val="24"/>
              </w:rPr>
              <w:t>规格型号</w:t>
            </w:r>
          </w:p>
        </w:tc>
        <w:tc>
          <w:tcPr>
            <w:tcW w:w="1230" w:type="dxa"/>
            <w:vAlign w:val="center"/>
          </w:tcPr>
          <w:p w14:paraId="5B3AD3DE">
            <w:pPr>
              <w:widowControl/>
              <w:jc w:val="center"/>
              <w:rPr>
                <w:bCs/>
                <w:kern w:val="0"/>
                <w:sz w:val="24"/>
                <w:szCs w:val="24"/>
              </w:rPr>
            </w:pPr>
            <w:r>
              <w:rPr>
                <w:bCs/>
                <w:kern w:val="0"/>
                <w:sz w:val="24"/>
                <w:szCs w:val="24"/>
              </w:rPr>
              <w:t>制造商</w:t>
            </w:r>
          </w:p>
        </w:tc>
        <w:tc>
          <w:tcPr>
            <w:tcW w:w="715" w:type="dxa"/>
            <w:vAlign w:val="center"/>
          </w:tcPr>
          <w:p w14:paraId="5F88F634">
            <w:pPr>
              <w:widowControl/>
              <w:jc w:val="center"/>
              <w:rPr>
                <w:bCs/>
                <w:kern w:val="0"/>
                <w:sz w:val="24"/>
                <w:szCs w:val="24"/>
              </w:rPr>
            </w:pPr>
            <w:r>
              <w:rPr>
                <w:bCs/>
                <w:kern w:val="0"/>
                <w:sz w:val="24"/>
                <w:szCs w:val="24"/>
              </w:rPr>
              <w:t>产地</w:t>
            </w:r>
          </w:p>
        </w:tc>
        <w:tc>
          <w:tcPr>
            <w:tcW w:w="1235" w:type="dxa"/>
            <w:vAlign w:val="center"/>
          </w:tcPr>
          <w:p w14:paraId="277677B0">
            <w:pPr>
              <w:widowControl/>
              <w:jc w:val="center"/>
              <w:rPr>
                <w:bCs/>
                <w:kern w:val="0"/>
                <w:sz w:val="24"/>
                <w:szCs w:val="24"/>
              </w:rPr>
            </w:pPr>
            <w:r>
              <w:rPr>
                <w:bCs/>
                <w:kern w:val="0"/>
                <w:sz w:val="24"/>
                <w:szCs w:val="24"/>
              </w:rPr>
              <w:t>商品属性</w:t>
            </w:r>
          </w:p>
        </w:tc>
        <w:tc>
          <w:tcPr>
            <w:tcW w:w="715" w:type="dxa"/>
            <w:vAlign w:val="center"/>
          </w:tcPr>
          <w:p w14:paraId="711BEA65">
            <w:pPr>
              <w:widowControl/>
              <w:jc w:val="center"/>
              <w:rPr>
                <w:bCs/>
                <w:kern w:val="0"/>
                <w:sz w:val="24"/>
                <w:szCs w:val="24"/>
              </w:rPr>
            </w:pPr>
            <w:r>
              <w:rPr>
                <w:bCs/>
                <w:kern w:val="0"/>
                <w:sz w:val="24"/>
                <w:szCs w:val="24"/>
              </w:rPr>
              <w:t>单价</w:t>
            </w:r>
          </w:p>
        </w:tc>
        <w:tc>
          <w:tcPr>
            <w:tcW w:w="795" w:type="dxa"/>
            <w:vAlign w:val="center"/>
          </w:tcPr>
          <w:p w14:paraId="42453648">
            <w:pPr>
              <w:widowControl/>
              <w:jc w:val="center"/>
              <w:rPr>
                <w:bCs/>
                <w:kern w:val="0"/>
                <w:sz w:val="24"/>
                <w:szCs w:val="24"/>
              </w:rPr>
            </w:pPr>
            <w:r>
              <w:rPr>
                <w:bCs/>
                <w:kern w:val="0"/>
                <w:sz w:val="24"/>
                <w:szCs w:val="24"/>
              </w:rPr>
              <w:t>采购数量</w:t>
            </w:r>
          </w:p>
        </w:tc>
        <w:tc>
          <w:tcPr>
            <w:tcW w:w="767" w:type="dxa"/>
            <w:vAlign w:val="center"/>
          </w:tcPr>
          <w:p w14:paraId="3E2E1FAE">
            <w:pPr>
              <w:widowControl/>
              <w:jc w:val="center"/>
              <w:rPr>
                <w:bCs/>
                <w:kern w:val="0"/>
                <w:sz w:val="24"/>
                <w:szCs w:val="24"/>
              </w:rPr>
            </w:pPr>
            <w:r>
              <w:rPr>
                <w:bCs/>
                <w:kern w:val="0"/>
                <w:sz w:val="24"/>
                <w:szCs w:val="24"/>
              </w:rPr>
              <w:t>计量单位</w:t>
            </w:r>
          </w:p>
        </w:tc>
        <w:tc>
          <w:tcPr>
            <w:tcW w:w="817" w:type="dxa"/>
            <w:vAlign w:val="center"/>
          </w:tcPr>
          <w:p w14:paraId="3304CA99">
            <w:pPr>
              <w:widowControl/>
              <w:jc w:val="center"/>
              <w:rPr>
                <w:bCs/>
                <w:kern w:val="0"/>
                <w:sz w:val="24"/>
                <w:szCs w:val="24"/>
              </w:rPr>
            </w:pPr>
            <w:r>
              <w:rPr>
                <w:bCs/>
                <w:kern w:val="0"/>
                <w:sz w:val="24"/>
                <w:szCs w:val="24"/>
              </w:rPr>
              <w:t>总价</w:t>
            </w:r>
          </w:p>
        </w:tc>
      </w:tr>
      <w:tr w14:paraId="1749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F6B02B6">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1</w:t>
            </w:r>
          </w:p>
        </w:tc>
        <w:tc>
          <w:tcPr>
            <w:tcW w:w="1348" w:type="dxa"/>
            <w:shd w:val="clear" w:color="auto" w:fill="auto"/>
            <w:noWrap/>
            <w:vAlign w:val="center"/>
          </w:tcPr>
          <w:p w14:paraId="3BCC8394">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预制卷材</w:t>
            </w:r>
          </w:p>
        </w:tc>
        <w:tc>
          <w:tcPr>
            <w:tcW w:w="716" w:type="dxa"/>
            <w:noWrap/>
            <w:vAlign w:val="center"/>
          </w:tcPr>
          <w:p w14:paraId="2D44AE70">
            <w:pPr>
              <w:widowControl/>
              <w:jc w:val="center"/>
              <w:rPr>
                <w:kern w:val="0"/>
                <w:sz w:val="24"/>
                <w:szCs w:val="24"/>
              </w:rPr>
            </w:pPr>
          </w:p>
        </w:tc>
        <w:tc>
          <w:tcPr>
            <w:tcW w:w="715" w:type="dxa"/>
            <w:noWrap/>
            <w:vAlign w:val="center"/>
          </w:tcPr>
          <w:p w14:paraId="2C173609">
            <w:pPr>
              <w:widowControl/>
              <w:jc w:val="center"/>
              <w:rPr>
                <w:kern w:val="0"/>
                <w:sz w:val="24"/>
                <w:szCs w:val="24"/>
              </w:rPr>
            </w:pPr>
          </w:p>
        </w:tc>
        <w:tc>
          <w:tcPr>
            <w:tcW w:w="1230" w:type="dxa"/>
            <w:noWrap/>
            <w:vAlign w:val="center"/>
          </w:tcPr>
          <w:p w14:paraId="472EB70D">
            <w:pPr>
              <w:widowControl/>
              <w:jc w:val="center"/>
              <w:rPr>
                <w:kern w:val="0"/>
                <w:sz w:val="24"/>
                <w:szCs w:val="24"/>
              </w:rPr>
            </w:pPr>
          </w:p>
        </w:tc>
        <w:tc>
          <w:tcPr>
            <w:tcW w:w="715" w:type="dxa"/>
            <w:noWrap/>
            <w:vAlign w:val="center"/>
          </w:tcPr>
          <w:p w14:paraId="2AF2A677">
            <w:pPr>
              <w:widowControl/>
              <w:jc w:val="center"/>
              <w:rPr>
                <w:kern w:val="0"/>
                <w:sz w:val="24"/>
                <w:szCs w:val="24"/>
              </w:rPr>
            </w:pPr>
          </w:p>
        </w:tc>
        <w:tc>
          <w:tcPr>
            <w:tcW w:w="1235" w:type="dxa"/>
            <w:vAlign w:val="center"/>
          </w:tcPr>
          <w:p w14:paraId="69D30BE1">
            <w:pPr>
              <w:widowControl/>
              <w:jc w:val="center"/>
              <w:rPr>
                <w:kern w:val="0"/>
                <w:sz w:val="24"/>
                <w:szCs w:val="18"/>
              </w:rPr>
            </w:pPr>
          </w:p>
        </w:tc>
        <w:tc>
          <w:tcPr>
            <w:tcW w:w="715" w:type="dxa"/>
            <w:vAlign w:val="center"/>
          </w:tcPr>
          <w:p w14:paraId="249C1AEC">
            <w:pPr>
              <w:widowControl/>
              <w:jc w:val="center"/>
              <w:rPr>
                <w:kern w:val="0"/>
                <w:sz w:val="24"/>
                <w:szCs w:val="18"/>
              </w:rPr>
            </w:pPr>
          </w:p>
        </w:tc>
        <w:tc>
          <w:tcPr>
            <w:tcW w:w="795" w:type="dxa"/>
            <w:noWrap/>
            <w:vAlign w:val="center"/>
          </w:tcPr>
          <w:p w14:paraId="1240C93A">
            <w:pPr>
              <w:widowControl/>
              <w:jc w:val="center"/>
              <w:rPr>
                <w:kern w:val="0"/>
                <w:sz w:val="24"/>
                <w:szCs w:val="24"/>
              </w:rPr>
            </w:pPr>
          </w:p>
        </w:tc>
        <w:tc>
          <w:tcPr>
            <w:tcW w:w="767" w:type="dxa"/>
            <w:noWrap/>
            <w:vAlign w:val="center"/>
          </w:tcPr>
          <w:p w14:paraId="00D4DD00">
            <w:pPr>
              <w:widowControl/>
              <w:jc w:val="center"/>
              <w:rPr>
                <w:kern w:val="0"/>
                <w:sz w:val="24"/>
                <w:szCs w:val="18"/>
              </w:rPr>
            </w:pPr>
          </w:p>
        </w:tc>
        <w:tc>
          <w:tcPr>
            <w:tcW w:w="817" w:type="dxa"/>
            <w:noWrap/>
            <w:vAlign w:val="center"/>
          </w:tcPr>
          <w:p w14:paraId="01A646BA">
            <w:pPr>
              <w:widowControl/>
              <w:jc w:val="center"/>
              <w:rPr>
                <w:kern w:val="0"/>
                <w:sz w:val="24"/>
                <w:szCs w:val="24"/>
              </w:rPr>
            </w:pPr>
          </w:p>
        </w:tc>
      </w:tr>
      <w:tr w14:paraId="62A9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7C01ADD">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2</w:t>
            </w:r>
          </w:p>
        </w:tc>
        <w:tc>
          <w:tcPr>
            <w:tcW w:w="1348" w:type="dxa"/>
            <w:shd w:val="clear" w:color="auto" w:fill="auto"/>
            <w:noWrap/>
            <w:vAlign w:val="center"/>
          </w:tcPr>
          <w:p w14:paraId="2D718428">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告示牌和体彩宣传牌</w:t>
            </w:r>
          </w:p>
        </w:tc>
        <w:tc>
          <w:tcPr>
            <w:tcW w:w="716" w:type="dxa"/>
            <w:noWrap/>
            <w:vAlign w:val="center"/>
          </w:tcPr>
          <w:p w14:paraId="24FC211E">
            <w:pPr>
              <w:widowControl/>
              <w:jc w:val="center"/>
              <w:rPr>
                <w:kern w:val="0"/>
                <w:sz w:val="24"/>
                <w:szCs w:val="24"/>
              </w:rPr>
            </w:pPr>
          </w:p>
        </w:tc>
        <w:tc>
          <w:tcPr>
            <w:tcW w:w="715" w:type="dxa"/>
            <w:noWrap/>
            <w:vAlign w:val="center"/>
          </w:tcPr>
          <w:p w14:paraId="4C5485F0">
            <w:pPr>
              <w:widowControl/>
              <w:jc w:val="center"/>
              <w:rPr>
                <w:kern w:val="0"/>
                <w:sz w:val="24"/>
                <w:szCs w:val="24"/>
              </w:rPr>
            </w:pPr>
          </w:p>
        </w:tc>
        <w:tc>
          <w:tcPr>
            <w:tcW w:w="1230" w:type="dxa"/>
            <w:noWrap/>
            <w:vAlign w:val="center"/>
          </w:tcPr>
          <w:p w14:paraId="5E1BDB89">
            <w:pPr>
              <w:widowControl/>
              <w:jc w:val="center"/>
              <w:rPr>
                <w:kern w:val="0"/>
                <w:sz w:val="24"/>
                <w:szCs w:val="24"/>
              </w:rPr>
            </w:pPr>
          </w:p>
        </w:tc>
        <w:tc>
          <w:tcPr>
            <w:tcW w:w="715" w:type="dxa"/>
            <w:noWrap/>
            <w:vAlign w:val="center"/>
          </w:tcPr>
          <w:p w14:paraId="4F748D60">
            <w:pPr>
              <w:widowControl/>
              <w:jc w:val="center"/>
              <w:rPr>
                <w:kern w:val="0"/>
                <w:sz w:val="24"/>
                <w:szCs w:val="24"/>
              </w:rPr>
            </w:pPr>
          </w:p>
        </w:tc>
        <w:tc>
          <w:tcPr>
            <w:tcW w:w="1235" w:type="dxa"/>
            <w:vAlign w:val="center"/>
          </w:tcPr>
          <w:p w14:paraId="5BCB7778">
            <w:pPr>
              <w:widowControl/>
              <w:jc w:val="center"/>
              <w:rPr>
                <w:kern w:val="0"/>
                <w:sz w:val="24"/>
                <w:szCs w:val="18"/>
              </w:rPr>
            </w:pPr>
          </w:p>
        </w:tc>
        <w:tc>
          <w:tcPr>
            <w:tcW w:w="715" w:type="dxa"/>
            <w:vAlign w:val="center"/>
          </w:tcPr>
          <w:p w14:paraId="30174CDB">
            <w:pPr>
              <w:widowControl/>
              <w:jc w:val="center"/>
              <w:rPr>
                <w:kern w:val="0"/>
                <w:sz w:val="24"/>
                <w:szCs w:val="18"/>
              </w:rPr>
            </w:pPr>
          </w:p>
        </w:tc>
        <w:tc>
          <w:tcPr>
            <w:tcW w:w="795" w:type="dxa"/>
            <w:noWrap/>
            <w:vAlign w:val="center"/>
          </w:tcPr>
          <w:p w14:paraId="2DEB50C9">
            <w:pPr>
              <w:widowControl/>
              <w:jc w:val="center"/>
              <w:rPr>
                <w:kern w:val="0"/>
                <w:sz w:val="24"/>
                <w:szCs w:val="24"/>
              </w:rPr>
            </w:pPr>
          </w:p>
        </w:tc>
        <w:tc>
          <w:tcPr>
            <w:tcW w:w="767" w:type="dxa"/>
            <w:noWrap/>
            <w:vAlign w:val="center"/>
          </w:tcPr>
          <w:p w14:paraId="78236C35">
            <w:pPr>
              <w:widowControl/>
              <w:jc w:val="center"/>
              <w:rPr>
                <w:kern w:val="0"/>
                <w:sz w:val="24"/>
                <w:szCs w:val="24"/>
              </w:rPr>
            </w:pPr>
          </w:p>
        </w:tc>
        <w:tc>
          <w:tcPr>
            <w:tcW w:w="817" w:type="dxa"/>
            <w:noWrap/>
            <w:vAlign w:val="center"/>
          </w:tcPr>
          <w:p w14:paraId="0604F536">
            <w:pPr>
              <w:widowControl/>
              <w:jc w:val="center"/>
              <w:rPr>
                <w:kern w:val="0"/>
                <w:sz w:val="24"/>
                <w:szCs w:val="24"/>
              </w:rPr>
            </w:pPr>
          </w:p>
        </w:tc>
      </w:tr>
      <w:tr w14:paraId="26DB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0870DF5">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3</w:t>
            </w:r>
          </w:p>
        </w:tc>
        <w:tc>
          <w:tcPr>
            <w:tcW w:w="1348" w:type="dxa"/>
            <w:shd w:val="clear" w:color="auto" w:fill="auto"/>
            <w:noWrap/>
            <w:vAlign w:val="center"/>
          </w:tcPr>
          <w:p w14:paraId="62C17AAF">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儿童休闲桌</w:t>
            </w:r>
          </w:p>
        </w:tc>
        <w:tc>
          <w:tcPr>
            <w:tcW w:w="716" w:type="dxa"/>
            <w:noWrap/>
            <w:vAlign w:val="center"/>
          </w:tcPr>
          <w:p w14:paraId="5C2D6461">
            <w:pPr>
              <w:widowControl/>
              <w:jc w:val="center"/>
              <w:rPr>
                <w:kern w:val="0"/>
                <w:sz w:val="24"/>
                <w:szCs w:val="24"/>
              </w:rPr>
            </w:pPr>
          </w:p>
        </w:tc>
        <w:tc>
          <w:tcPr>
            <w:tcW w:w="715" w:type="dxa"/>
            <w:noWrap/>
            <w:vAlign w:val="center"/>
          </w:tcPr>
          <w:p w14:paraId="0104B5CA">
            <w:pPr>
              <w:widowControl/>
              <w:jc w:val="center"/>
              <w:rPr>
                <w:kern w:val="0"/>
                <w:sz w:val="24"/>
                <w:szCs w:val="24"/>
              </w:rPr>
            </w:pPr>
          </w:p>
        </w:tc>
        <w:tc>
          <w:tcPr>
            <w:tcW w:w="1230" w:type="dxa"/>
            <w:noWrap/>
            <w:vAlign w:val="center"/>
          </w:tcPr>
          <w:p w14:paraId="69B066AC">
            <w:pPr>
              <w:widowControl/>
              <w:jc w:val="center"/>
              <w:rPr>
                <w:kern w:val="0"/>
                <w:sz w:val="24"/>
                <w:szCs w:val="24"/>
              </w:rPr>
            </w:pPr>
          </w:p>
        </w:tc>
        <w:tc>
          <w:tcPr>
            <w:tcW w:w="715" w:type="dxa"/>
            <w:noWrap/>
            <w:vAlign w:val="center"/>
          </w:tcPr>
          <w:p w14:paraId="4BBDCCFB">
            <w:pPr>
              <w:widowControl/>
              <w:jc w:val="center"/>
              <w:rPr>
                <w:kern w:val="0"/>
                <w:sz w:val="24"/>
                <w:szCs w:val="24"/>
              </w:rPr>
            </w:pPr>
          </w:p>
        </w:tc>
        <w:tc>
          <w:tcPr>
            <w:tcW w:w="1235" w:type="dxa"/>
            <w:vAlign w:val="center"/>
          </w:tcPr>
          <w:p w14:paraId="3FDE2A08">
            <w:pPr>
              <w:widowControl/>
              <w:jc w:val="center"/>
              <w:rPr>
                <w:kern w:val="0"/>
                <w:sz w:val="24"/>
                <w:szCs w:val="18"/>
              </w:rPr>
            </w:pPr>
          </w:p>
        </w:tc>
        <w:tc>
          <w:tcPr>
            <w:tcW w:w="715" w:type="dxa"/>
            <w:vAlign w:val="center"/>
          </w:tcPr>
          <w:p w14:paraId="43A5AD13">
            <w:pPr>
              <w:widowControl/>
              <w:jc w:val="center"/>
              <w:rPr>
                <w:kern w:val="0"/>
                <w:sz w:val="24"/>
                <w:szCs w:val="18"/>
              </w:rPr>
            </w:pPr>
          </w:p>
        </w:tc>
        <w:tc>
          <w:tcPr>
            <w:tcW w:w="795" w:type="dxa"/>
            <w:noWrap/>
            <w:vAlign w:val="center"/>
          </w:tcPr>
          <w:p w14:paraId="17D05750">
            <w:pPr>
              <w:widowControl/>
              <w:jc w:val="center"/>
              <w:rPr>
                <w:kern w:val="0"/>
                <w:sz w:val="24"/>
                <w:szCs w:val="24"/>
              </w:rPr>
            </w:pPr>
          </w:p>
        </w:tc>
        <w:tc>
          <w:tcPr>
            <w:tcW w:w="767" w:type="dxa"/>
            <w:noWrap/>
            <w:vAlign w:val="center"/>
          </w:tcPr>
          <w:p w14:paraId="53BF3830">
            <w:pPr>
              <w:widowControl/>
              <w:jc w:val="center"/>
              <w:rPr>
                <w:kern w:val="0"/>
                <w:sz w:val="24"/>
                <w:szCs w:val="24"/>
              </w:rPr>
            </w:pPr>
          </w:p>
        </w:tc>
        <w:tc>
          <w:tcPr>
            <w:tcW w:w="817" w:type="dxa"/>
            <w:noWrap/>
            <w:vAlign w:val="center"/>
          </w:tcPr>
          <w:p w14:paraId="6EEFCD93">
            <w:pPr>
              <w:widowControl/>
              <w:jc w:val="center"/>
              <w:rPr>
                <w:kern w:val="0"/>
                <w:sz w:val="24"/>
                <w:szCs w:val="24"/>
              </w:rPr>
            </w:pPr>
          </w:p>
        </w:tc>
      </w:tr>
      <w:tr w14:paraId="7F36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AB74599">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4</w:t>
            </w:r>
          </w:p>
        </w:tc>
        <w:tc>
          <w:tcPr>
            <w:tcW w:w="1348" w:type="dxa"/>
            <w:shd w:val="clear" w:color="auto" w:fill="auto"/>
            <w:noWrap/>
            <w:vAlign w:val="center"/>
          </w:tcPr>
          <w:p w14:paraId="1E60390E">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秋千</w:t>
            </w:r>
          </w:p>
        </w:tc>
        <w:tc>
          <w:tcPr>
            <w:tcW w:w="716" w:type="dxa"/>
            <w:noWrap/>
            <w:vAlign w:val="center"/>
          </w:tcPr>
          <w:p w14:paraId="30C8503C">
            <w:pPr>
              <w:widowControl/>
              <w:jc w:val="center"/>
              <w:rPr>
                <w:kern w:val="0"/>
                <w:sz w:val="24"/>
                <w:szCs w:val="24"/>
              </w:rPr>
            </w:pPr>
          </w:p>
        </w:tc>
        <w:tc>
          <w:tcPr>
            <w:tcW w:w="715" w:type="dxa"/>
            <w:noWrap/>
            <w:vAlign w:val="center"/>
          </w:tcPr>
          <w:p w14:paraId="538361EF">
            <w:pPr>
              <w:widowControl/>
              <w:jc w:val="center"/>
              <w:rPr>
                <w:kern w:val="0"/>
                <w:sz w:val="24"/>
                <w:szCs w:val="24"/>
              </w:rPr>
            </w:pPr>
          </w:p>
        </w:tc>
        <w:tc>
          <w:tcPr>
            <w:tcW w:w="1230" w:type="dxa"/>
            <w:noWrap/>
            <w:vAlign w:val="center"/>
          </w:tcPr>
          <w:p w14:paraId="5E30606C">
            <w:pPr>
              <w:widowControl/>
              <w:jc w:val="center"/>
              <w:rPr>
                <w:kern w:val="0"/>
                <w:sz w:val="24"/>
                <w:szCs w:val="24"/>
              </w:rPr>
            </w:pPr>
          </w:p>
        </w:tc>
        <w:tc>
          <w:tcPr>
            <w:tcW w:w="715" w:type="dxa"/>
            <w:noWrap/>
            <w:vAlign w:val="center"/>
          </w:tcPr>
          <w:p w14:paraId="0FF4CAA3">
            <w:pPr>
              <w:widowControl/>
              <w:jc w:val="center"/>
              <w:rPr>
                <w:kern w:val="0"/>
                <w:sz w:val="24"/>
                <w:szCs w:val="24"/>
              </w:rPr>
            </w:pPr>
          </w:p>
        </w:tc>
        <w:tc>
          <w:tcPr>
            <w:tcW w:w="1235" w:type="dxa"/>
            <w:noWrap/>
            <w:vAlign w:val="center"/>
          </w:tcPr>
          <w:p w14:paraId="6D8436D9">
            <w:pPr>
              <w:widowControl/>
              <w:jc w:val="center"/>
              <w:rPr>
                <w:kern w:val="0"/>
                <w:sz w:val="24"/>
                <w:szCs w:val="18"/>
              </w:rPr>
            </w:pPr>
          </w:p>
        </w:tc>
        <w:tc>
          <w:tcPr>
            <w:tcW w:w="715" w:type="dxa"/>
            <w:noWrap/>
            <w:vAlign w:val="center"/>
          </w:tcPr>
          <w:p w14:paraId="29D73EEC">
            <w:pPr>
              <w:widowControl/>
              <w:jc w:val="center"/>
              <w:rPr>
                <w:kern w:val="0"/>
                <w:sz w:val="24"/>
                <w:szCs w:val="24"/>
              </w:rPr>
            </w:pPr>
          </w:p>
        </w:tc>
        <w:tc>
          <w:tcPr>
            <w:tcW w:w="795" w:type="dxa"/>
            <w:noWrap/>
            <w:vAlign w:val="center"/>
          </w:tcPr>
          <w:p w14:paraId="48B35A1D">
            <w:pPr>
              <w:widowControl/>
              <w:jc w:val="center"/>
              <w:rPr>
                <w:kern w:val="0"/>
                <w:sz w:val="24"/>
                <w:szCs w:val="24"/>
              </w:rPr>
            </w:pPr>
          </w:p>
        </w:tc>
        <w:tc>
          <w:tcPr>
            <w:tcW w:w="767" w:type="dxa"/>
            <w:noWrap/>
            <w:vAlign w:val="center"/>
          </w:tcPr>
          <w:p w14:paraId="46DEEF56">
            <w:pPr>
              <w:widowControl/>
              <w:jc w:val="center"/>
              <w:rPr>
                <w:kern w:val="0"/>
                <w:sz w:val="24"/>
                <w:szCs w:val="24"/>
              </w:rPr>
            </w:pPr>
          </w:p>
        </w:tc>
        <w:tc>
          <w:tcPr>
            <w:tcW w:w="817" w:type="dxa"/>
            <w:noWrap/>
            <w:vAlign w:val="center"/>
          </w:tcPr>
          <w:p w14:paraId="4293E709">
            <w:pPr>
              <w:widowControl/>
              <w:jc w:val="center"/>
              <w:rPr>
                <w:kern w:val="0"/>
                <w:sz w:val="24"/>
                <w:szCs w:val="24"/>
              </w:rPr>
            </w:pPr>
          </w:p>
        </w:tc>
      </w:tr>
      <w:tr w14:paraId="718F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6860A01">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5</w:t>
            </w:r>
          </w:p>
        </w:tc>
        <w:tc>
          <w:tcPr>
            <w:tcW w:w="1348" w:type="dxa"/>
            <w:shd w:val="clear" w:color="auto" w:fill="auto"/>
            <w:noWrap/>
            <w:vAlign w:val="center"/>
          </w:tcPr>
          <w:p w14:paraId="56CDF795">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儿童挖掘机</w:t>
            </w:r>
          </w:p>
        </w:tc>
        <w:tc>
          <w:tcPr>
            <w:tcW w:w="716" w:type="dxa"/>
            <w:noWrap/>
            <w:vAlign w:val="center"/>
          </w:tcPr>
          <w:p w14:paraId="0C769573">
            <w:pPr>
              <w:widowControl/>
              <w:jc w:val="center"/>
              <w:rPr>
                <w:kern w:val="0"/>
                <w:sz w:val="24"/>
                <w:szCs w:val="24"/>
              </w:rPr>
            </w:pPr>
          </w:p>
        </w:tc>
        <w:tc>
          <w:tcPr>
            <w:tcW w:w="715" w:type="dxa"/>
            <w:noWrap/>
            <w:vAlign w:val="center"/>
          </w:tcPr>
          <w:p w14:paraId="59597144">
            <w:pPr>
              <w:widowControl/>
              <w:jc w:val="center"/>
              <w:rPr>
                <w:kern w:val="0"/>
                <w:sz w:val="24"/>
                <w:szCs w:val="24"/>
              </w:rPr>
            </w:pPr>
          </w:p>
        </w:tc>
        <w:tc>
          <w:tcPr>
            <w:tcW w:w="1230" w:type="dxa"/>
            <w:noWrap/>
            <w:vAlign w:val="center"/>
          </w:tcPr>
          <w:p w14:paraId="3449BB65">
            <w:pPr>
              <w:widowControl/>
              <w:jc w:val="center"/>
              <w:rPr>
                <w:kern w:val="0"/>
                <w:sz w:val="24"/>
                <w:szCs w:val="24"/>
              </w:rPr>
            </w:pPr>
          </w:p>
        </w:tc>
        <w:tc>
          <w:tcPr>
            <w:tcW w:w="715" w:type="dxa"/>
            <w:noWrap/>
            <w:vAlign w:val="center"/>
          </w:tcPr>
          <w:p w14:paraId="3749E6BE">
            <w:pPr>
              <w:widowControl/>
              <w:jc w:val="center"/>
              <w:rPr>
                <w:kern w:val="0"/>
                <w:sz w:val="24"/>
                <w:szCs w:val="24"/>
              </w:rPr>
            </w:pPr>
          </w:p>
        </w:tc>
        <w:tc>
          <w:tcPr>
            <w:tcW w:w="1235" w:type="dxa"/>
            <w:noWrap/>
            <w:vAlign w:val="center"/>
          </w:tcPr>
          <w:p w14:paraId="14033E77">
            <w:pPr>
              <w:widowControl/>
              <w:jc w:val="center"/>
              <w:rPr>
                <w:kern w:val="0"/>
                <w:sz w:val="24"/>
                <w:szCs w:val="24"/>
              </w:rPr>
            </w:pPr>
          </w:p>
        </w:tc>
        <w:tc>
          <w:tcPr>
            <w:tcW w:w="715" w:type="dxa"/>
            <w:noWrap/>
            <w:vAlign w:val="center"/>
          </w:tcPr>
          <w:p w14:paraId="38F0C6CC">
            <w:pPr>
              <w:widowControl/>
              <w:jc w:val="center"/>
              <w:rPr>
                <w:kern w:val="0"/>
                <w:sz w:val="24"/>
                <w:szCs w:val="24"/>
              </w:rPr>
            </w:pPr>
          </w:p>
        </w:tc>
        <w:tc>
          <w:tcPr>
            <w:tcW w:w="795" w:type="dxa"/>
            <w:noWrap/>
            <w:vAlign w:val="center"/>
          </w:tcPr>
          <w:p w14:paraId="1469CE8E">
            <w:pPr>
              <w:widowControl/>
              <w:jc w:val="center"/>
              <w:rPr>
                <w:kern w:val="0"/>
                <w:sz w:val="24"/>
                <w:szCs w:val="24"/>
              </w:rPr>
            </w:pPr>
          </w:p>
        </w:tc>
        <w:tc>
          <w:tcPr>
            <w:tcW w:w="767" w:type="dxa"/>
            <w:noWrap/>
            <w:vAlign w:val="center"/>
          </w:tcPr>
          <w:p w14:paraId="1429D27F">
            <w:pPr>
              <w:widowControl/>
              <w:jc w:val="center"/>
              <w:rPr>
                <w:kern w:val="0"/>
                <w:sz w:val="24"/>
                <w:szCs w:val="24"/>
              </w:rPr>
            </w:pPr>
          </w:p>
        </w:tc>
        <w:tc>
          <w:tcPr>
            <w:tcW w:w="817" w:type="dxa"/>
            <w:noWrap/>
            <w:vAlign w:val="center"/>
          </w:tcPr>
          <w:p w14:paraId="7776B0FC">
            <w:pPr>
              <w:widowControl/>
              <w:jc w:val="center"/>
              <w:rPr>
                <w:kern w:val="0"/>
                <w:sz w:val="24"/>
                <w:szCs w:val="24"/>
              </w:rPr>
            </w:pPr>
          </w:p>
        </w:tc>
      </w:tr>
      <w:tr w14:paraId="3D53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1FFB412">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6</w:t>
            </w:r>
          </w:p>
        </w:tc>
        <w:tc>
          <w:tcPr>
            <w:tcW w:w="1348" w:type="dxa"/>
            <w:shd w:val="clear" w:color="auto" w:fill="auto"/>
            <w:noWrap/>
            <w:vAlign w:val="center"/>
          </w:tcPr>
          <w:p w14:paraId="266C35D3">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敏捷训练器</w:t>
            </w:r>
          </w:p>
        </w:tc>
        <w:tc>
          <w:tcPr>
            <w:tcW w:w="716" w:type="dxa"/>
            <w:noWrap/>
            <w:vAlign w:val="center"/>
          </w:tcPr>
          <w:p w14:paraId="60FFBED9">
            <w:pPr>
              <w:widowControl/>
              <w:jc w:val="center"/>
              <w:rPr>
                <w:kern w:val="0"/>
                <w:sz w:val="24"/>
                <w:szCs w:val="24"/>
              </w:rPr>
            </w:pPr>
          </w:p>
        </w:tc>
        <w:tc>
          <w:tcPr>
            <w:tcW w:w="715" w:type="dxa"/>
            <w:noWrap/>
            <w:vAlign w:val="center"/>
          </w:tcPr>
          <w:p w14:paraId="1C02B4D4">
            <w:pPr>
              <w:widowControl/>
              <w:jc w:val="center"/>
              <w:rPr>
                <w:kern w:val="0"/>
                <w:sz w:val="24"/>
                <w:szCs w:val="24"/>
              </w:rPr>
            </w:pPr>
          </w:p>
        </w:tc>
        <w:tc>
          <w:tcPr>
            <w:tcW w:w="1230" w:type="dxa"/>
            <w:noWrap/>
            <w:vAlign w:val="center"/>
          </w:tcPr>
          <w:p w14:paraId="31E28996">
            <w:pPr>
              <w:widowControl/>
              <w:jc w:val="center"/>
              <w:rPr>
                <w:kern w:val="0"/>
                <w:sz w:val="24"/>
                <w:szCs w:val="24"/>
              </w:rPr>
            </w:pPr>
          </w:p>
        </w:tc>
        <w:tc>
          <w:tcPr>
            <w:tcW w:w="715" w:type="dxa"/>
            <w:noWrap/>
            <w:vAlign w:val="center"/>
          </w:tcPr>
          <w:p w14:paraId="187800A4">
            <w:pPr>
              <w:widowControl/>
              <w:jc w:val="center"/>
              <w:rPr>
                <w:kern w:val="0"/>
                <w:sz w:val="24"/>
                <w:szCs w:val="24"/>
              </w:rPr>
            </w:pPr>
          </w:p>
        </w:tc>
        <w:tc>
          <w:tcPr>
            <w:tcW w:w="1235" w:type="dxa"/>
            <w:noWrap/>
            <w:vAlign w:val="center"/>
          </w:tcPr>
          <w:p w14:paraId="6A4C444C">
            <w:pPr>
              <w:widowControl/>
              <w:jc w:val="center"/>
              <w:rPr>
                <w:kern w:val="0"/>
                <w:sz w:val="24"/>
                <w:szCs w:val="24"/>
              </w:rPr>
            </w:pPr>
          </w:p>
        </w:tc>
        <w:tc>
          <w:tcPr>
            <w:tcW w:w="715" w:type="dxa"/>
            <w:noWrap/>
            <w:vAlign w:val="center"/>
          </w:tcPr>
          <w:p w14:paraId="3380289C">
            <w:pPr>
              <w:widowControl/>
              <w:jc w:val="center"/>
              <w:rPr>
                <w:kern w:val="0"/>
                <w:sz w:val="24"/>
                <w:szCs w:val="24"/>
              </w:rPr>
            </w:pPr>
          </w:p>
        </w:tc>
        <w:tc>
          <w:tcPr>
            <w:tcW w:w="795" w:type="dxa"/>
            <w:noWrap/>
            <w:vAlign w:val="center"/>
          </w:tcPr>
          <w:p w14:paraId="3E2BB73C">
            <w:pPr>
              <w:widowControl/>
              <w:jc w:val="center"/>
              <w:rPr>
                <w:kern w:val="0"/>
                <w:sz w:val="24"/>
                <w:szCs w:val="24"/>
              </w:rPr>
            </w:pPr>
          </w:p>
        </w:tc>
        <w:tc>
          <w:tcPr>
            <w:tcW w:w="767" w:type="dxa"/>
            <w:noWrap/>
            <w:vAlign w:val="center"/>
          </w:tcPr>
          <w:p w14:paraId="755050B8">
            <w:pPr>
              <w:widowControl/>
              <w:jc w:val="center"/>
              <w:rPr>
                <w:kern w:val="0"/>
                <w:sz w:val="24"/>
                <w:szCs w:val="24"/>
              </w:rPr>
            </w:pPr>
          </w:p>
        </w:tc>
        <w:tc>
          <w:tcPr>
            <w:tcW w:w="817" w:type="dxa"/>
            <w:noWrap/>
            <w:vAlign w:val="center"/>
          </w:tcPr>
          <w:p w14:paraId="48624120">
            <w:pPr>
              <w:widowControl/>
              <w:jc w:val="center"/>
              <w:rPr>
                <w:kern w:val="0"/>
                <w:sz w:val="24"/>
                <w:szCs w:val="24"/>
              </w:rPr>
            </w:pPr>
          </w:p>
        </w:tc>
      </w:tr>
      <w:tr w14:paraId="3D1B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885B89A">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7</w:t>
            </w:r>
          </w:p>
        </w:tc>
        <w:tc>
          <w:tcPr>
            <w:tcW w:w="1348" w:type="dxa"/>
            <w:shd w:val="clear" w:color="auto" w:fill="auto"/>
            <w:noWrap/>
            <w:vAlign w:val="center"/>
          </w:tcPr>
          <w:p w14:paraId="58F81C23">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双位智能太极揉推轮</w:t>
            </w:r>
          </w:p>
        </w:tc>
        <w:tc>
          <w:tcPr>
            <w:tcW w:w="716" w:type="dxa"/>
            <w:noWrap/>
            <w:vAlign w:val="center"/>
          </w:tcPr>
          <w:p w14:paraId="1193C05D">
            <w:pPr>
              <w:widowControl/>
              <w:jc w:val="center"/>
              <w:rPr>
                <w:kern w:val="0"/>
                <w:sz w:val="24"/>
                <w:szCs w:val="24"/>
              </w:rPr>
            </w:pPr>
          </w:p>
        </w:tc>
        <w:tc>
          <w:tcPr>
            <w:tcW w:w="715" w:type="dxa"/>
            <w:noWrap/>
            <w:vAlign w:val="center"/>
          </w:tcPr>
          <w:p w14:paraId="62A7F87C">
            <w:pPr>
              <w:widowControl/>
              <w:jc w:val="center"/>
              <w:rPr>
                <w:kern w:val="0"/>
                <w:sz w:val="24"/>
                <w:szCs w:val="24"/>
              </w:rPr>
            </w:pPr>
          </w:p>
        </w:tc>
        <w:tc>
          <w:tcPr>
            <w:tcW w:w="1230" w:type="dxa"/>
            <w:noWrap/>
            <w:vAlign w:val="center"/>
          </w:tcPr>
          <w:p w14:paraId="18D00933">
            <w:pPr>
              <w:widowControl/>
              <w:jc w:val="center"/>
              <w:rPr>
                <w:kern w:val="0"/>
                <w:sz w:val="24"/>
                <w:szCs w:val="24"/>
              </w:rPr>
            </w:pPr>
          </w:p>
        </w:tc>
        <w:tc>
          <w:tcPr>
            <w:tcW w:w="715" w:type="dxa"/>
            <w:noWrap/>
            <w:vAlign w:val="center"/>
          </w:tcPr>
          <w:p w14:paraId="78658E4C">
            <w:pPr>
              <w:widowControl/>
              <w:jc w:val="center"/>
              <w:rPr>
                <w:kern w:val="0"/>
                <w:sz w:val="24"/>
                <w:szCs w:val="24"/>
              </w:rPr>
            </w:pPr>
          </w:p>
        </w:tc>
        <w:tc>
          <w:tcPr>
            <w:tcW w:w="1235" w:type="dxa"/>
            <w:noWrap/>
            <w:vAlign w:val="center"/>
          </w:tcPr>
          <w:p w14:paraId="1E6BFCD6">
            <w:pPr>
              <w:widowControl/>
              <w:jc w:val="center"/>
              <w:rPr>
                <w:kern w:val="0"/>
                <w:sz w:val="24"/>
                <w:szCs w:val="24"/>
              </w:rPr>
            </w:pPr>
          </w:p>
        </w:tc>
        <w:tc>
          <w:tcPr>
            <w:tcW w:w="715" w:type="dxa"/>
            <w:noWrap/>
            <w:vAlign w:val="center"/>
          </w:tcPr>
          <w:p w14:paraId="2E25359B">
            <w:pPr>
              <w:widowControl/>
              <w:jc w:val="center"/>
              <w:rPr>
                <w:kern w:val="0"/>
                <w:sz w:val="24"/>
                <w:szCs w:val="24"/>
              </w:rPr>
            </w:pPr>
          </w:p>
        </w:tc>
        <w:tc>
          <w:tcPr>
            <w:tcW w:w="795" w:type="dxa"/>
            <w:noWrap/>
            <w:vAlign w:val="center"/>
          </w:tcPr>
          <w:p w14:paraId="152A1876">
            <w:pPr>
              <w:widowControl/>
              <w:jc w:val="center"/>
              <w:rPr>
                <w:kern w:val="0"/>
                <w:sz w:val="24"/>
                <w:szCs w:val="24"/>
              </w:rPr>
            </w:pPr>
          </w:p>
        </w:tc>
        <w:tc>
          <w:tcPr>
            <w:tcW w:w="767" w:type="dxa"/>
            <w:noWrap/>
            <w:vAlign w:val="center"/>
          </w:tcPr>
          <w:p w14:paraId="7BA91C81">
            <w:pPr>
              <w:widowControl/>
              <w:jc w:val="center"/>
              <w:rPr>
                <w:kern w:val="0"/>
                <w:sz w:val="24"/>
                <w:szCs w:val="24"/>
              </w:rPr>
            </w:pPr>
          </w:p>
        </w:tc>
        <w:tc>
          <w:tcPr>
            <w:tcW w:w="817" w:type="dxa"/>
            <w:noWrap/>
            <w:vAlign w:val="center"/>
          </w:tcPr>
          <w:p w14:paraId="6CDB074A">
            <w:pPr>
              <w:widowControl/>
              <w:jc w:val="center"/>
              <w:rPr>
                <w:kern w:val="0"/>
                <w:sz w:val="24"/>
                <w:szCs w:val="24"/>
              </w:rPr>
            </w:pPr>
          </w:p>
        </w:tc>
      </w:tr>
      <w:tr w14:paraId="7E03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37E594D">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8</w:t>
            </w:r>
          </w:p>
        </w:tc>
        <w:tc>
          <w:tcPr>
            <w:tcW w:w="1348" w:type="dxa"/>
            <w:shd w:val="clear" w:color="auto" w:fill="auto"/>
            <w:noWrap/>
            <w:vAlign w:val="center"/>
          </w:tcPr>
          <w:p w14:paraId="5DD81054">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双位四人智能翘翘板</w:t>
            </w:r>
          </w:p>
        </w:tc>
        <w:tc>
          <w:tcPr>
            <w:tcW w:w="716" w:type="dxa"/>
            <w:noWrap/>
            <w:vAlign w:val="center"/>
          </w:tcPr>
          <w:p w14:paraId="40685A9C">
            <w:pPr>
              <w:widowControl/>
              <w:jc w:val="center"/>
              <w:rPr>
                <w:kern w:val="0"/>
                <w:sz w:val="24"/>
                <w:szCs w:val="24"/>
              </w:rPr>
            </w:pPr>
          </w:p>
        </w:tc>
        <w:tc>
          <w:tcPr>
            <w:tcW w:w="715" w:type="dxa"/>
            <w:noWrap/>
            <w:vAlign w:val="center"/>
          </w:tcPr>
          <w:p w14:paraId="3EDDD444">
            <w:pPr>
              <w:widowControl/>
              <w:jc w:val="center"/>
              <w:rPr>
                <w:kern w:val="0"/>
                <w:sz w:val="24"/>
                <w:szCs w:val="24"/>
              </w:rPr>
            </w:pPr>
          </w:p>
        </w:tc>
        <w:tc>
          <w:tcPr>
            <w:tcW w:w="1230" w:type="dxa"/>
            <w:noWrap/>
            <w:vAlign w:val="center"/>
          </w:tcPr>
          <w:p w14:paraId="3906C607">
            <w:pPr>
              <w:widowControl/>
              <w:jc w:val="center"/>
              <w:rPr>
                <w:kern w:val="0"/>
                <w:sz w:val="24"/>
                <w:szCs w:val="24"/>
              </w:rPr>
            </w:pPr>
          </w:p>
        </w:tc>
        <w:tc>
          <w:tcPr>
            <w:tcW w:w="715" w:type="dxa"/>
            <w:noWrap/>
            <w:vAlign w:val="center"/>
          </w:tcPr>
          <w:p w14:paraId="4E4AD7A0">
            <w:pPr>
              <w:widowControl/>
              <w:jc w:val="center"/>
              <w:rPr>
                <w:kern w:val="0"/>
                <w:sz w:val="24"/>
                <w:szCs w:val="24"/>
              </w:rPr>
            </w:pPr>
          </w:p>
        </w:tc>
        <w:tc>
          <w:tcPr>
            <w:tcW w:w="1235" w:type="dxa"/>
            <w:noWrap/>
            <w:vAlign w:val="center"/>
          </w:tcPr>
          <w:p w14:paraId="0A4644C1">
            <w:pPr>
              <w:widowControl/>
              <w:jc w:val="center"/>
              <w:rPr>
                <w:kern w:val="0"/>
                <w:sz w:val="24"/>
                <w:szCs w:val="24"/>
              </w:rPr>
            </w:pPr>
          </w:p>
        </w:tc>
        <w:tc>
          <w:tcPr>
            <w:tcW w:w="715" w:type="dxa"/>
            <w:noWrap/>
            <w:vAlign w:val="center"/>
          </w:tcPr>
          <w:p w14:paraId="0CEAD6C2">
            <w:pPr>
              <w:widowControl/>
              <w:jc w:val="center"/>
              <w:rPr>
                <w:kern w:val="0"/>
                <w:sz w:val="24"/>
                <w:szCs w:val="24"/>
              </w:rPr>
            </w:pPr>
          </w:p>
        </w:tc>
        <w:tc>
          <w:tcPr>
            <w:tcW w:w="795" w:type="dxa"/>
            <w:noWrap/>
            <w:vAlign w:val="center"/>
          </w:tcPr>
          <w:p w14:paraId="3CC0AFC0">
            <w:pPr>
              <w:widowControl/>
              <w:jc w:val="center"/>
              <w:rPr>
                <w:kern w:val="0"/>
                <w:sz w:val="24"/>
                <w:szCs w:val="24"/>
              </w:rPr>
            </w:pPr>
          </w:p>
        </w:tc>
        <w:tc>
          <w:tcPr>
            <w:tcW w:w="767" w:type="dxa"/>
            <w:noWrap/>
            <w:vAlign w:val="center"/>
          </w:tcPr>
          <w:p w14:paraId="1CBD42ED">
            <w:pPr>
              <w:widowControl/>
              <w:jc w:val="center"/>
              <w:rPr>
                <w:kern w:val="0"/>
                <w:sz w:val="24"/>
                <w:szCs w:val="24"/>
              </w:rPr>
            </w:pPr>
          </w:p>
        </w:tc>
        <w:tc>
          <w:tcPr>
            <w:tcW w:w="817" w:type="dxa"/>
            <w:noWrap/>
            <w:vAlign w:val="center"/>
          </w:tcPr>
          <w:p w14:paraId="01E2D7BD">
            <w:pPr>
              <w:widowControl/>
              <w:jc w:val="center"/>
              <w:rPr>
                <w:kern w:val="0"/>
                <w:sz w:val="24"/>
                <w:szCs w:val="24"/>
              </w:rPr>
            </w:pPr>
          </w:p>
        </w:tc>
      </w:tr>
      <w:tr w14:paraId="3701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5E2BF84">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9</w:t>
            </w:r>
          </w:p>
        </w:tc>
        <w:tc>
          <w:tcPr>
            <w:tcW w:w="1348" w:type="dxa"/>
            <w:shd w:val="clear" w:color="auto" w:fill="auto"/>
            <w:noWrap/>
            <w:vAlign w:val="center"/>
          </w:tcPr>
          <w:p w14:paraId="4CC4BAEE">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双位智能坐蹬训练器</w:t>
            </w:r>
          </w:p>
        </w:tc>
        <w:tc>
          <w:tcPr>
            <w:tcW w:w="716" w:type="dxa"/>
            <w:noWrap/>
            <w:vAlign w:val="center"/>
          </w:tcPr>
          <w:p w14:paraId="61F946D8">
            <w:pPr>
              <w:widowControl/>
              <w:jc w:val="center"/>
              <w:rPr>
                <w:kern w:val="0"/>
                <w:sz w:val="24"/>
                <w:szCs w:val="24"/>
              </w:rPr>
            </w:pPr>
          </w:p>
        </w:tc>
        <w:tc>
          <w:tcPr>
            <w:tcW w:w="715" w:type="dxa"/>
            <w:noWrap/>
            <w:vAlign w:val="center"/>
          </w:tcPr>
          <w:p w14:paraId="3DFFC78D">
            <w:pPr>
              <w:widowControl/>
              <w:jc w:val="center"/>
              <w:rPr>
                <w:kern w:val="0"/>
                <w:sz w:val="24"/>
                <w:szCs w:val="24"/>
              </w:rPr>
            </w:pPr>
          </w:p>
        </w:tc>
        <w:tc>
          <w:tcPr>
            <w:tcW w:w="1230" w:type="dxa"/>
            <w:noWrap/>
            <w:vAlign w:val="center"/>
          </w:tcPr>
          <w:p w14:paraId="6967924E">
            <w:pPr>
              <w:widowControl/>
              <w:jc w:val="center"/>
              <w:rPr>
                <w:kern w:val="0"/>
                <w:sz w:val="24"/>
                <w:szCs w:val="24"/>
              </w:rPr>
            </w:pPr>
          </w:p>
        </w:tc>
        <w:tc>
          <w:tcPr>
            <w:tcW w:w="715" w:type="dxa"/>
            <w:noWrap/>
            <w:vAlign w:val="center"/>
          </w:tcPr>
          <w:p w14:paraId="0613B505">
            <w:pPr>
              <w:widowControl/>
              <w:jc w:val="center"/>
              <w:rPr>
                <w:kern w:val="0"/>
                <w:sz w:val="24"/>
                <w:szCs w:val="24"/>
              </w:rPr>
            </w:pPr>
          </w:p>
        </w:tc>
        <w:tc>
          <w:tcPr>
            <w:tcW w:w="1235" w:type="dxa"/>
            <w:noWrap/>
            <w:vAlign w:val="center"/>
          </w:tcPr>
          <w:p w14:paraId="2A451CBB">
            <w:pPr>
              <w:widowControl/>
              <w:jc w:val="center"/>
              <w:rPr>
                <w:kern w:val="0"/>
                <w:sz w:val="24"/>
                <w:szCs w:val="24"/>
              </w:rPr>
            </w:pPr>
          </w:p>
        </w:tc>
        <w:tc>
          <w:tcPr>
            <w:tcW w:w="715" w:type="dxa"/>
            <w:noWrap/>
            <w:vAlign w:val="center"/>
          </w:tcPr>
          <w:p w14:paraId="6C67689F">
            <w:pPr>
              <w:widowControl/>
              <w:jc w:val="center"/>
              <w:rPr>
                <w:kern w:val="0"/>
                <w:sz w:val="24"/>
                <w:szCs w:val="24"/>
              </w:rPr>
            </w:pPr>
          </w:p>
        </w:tc>
        <w:tc>
          <w:tcPr>
            <w:tcW w:w="795" w:type="dxa"/>
            <w:noWrap/>
            <w:vAlign w:val="center"/>
          </w:tcPr>
          <w:p w14:paraId="6E2C21B7">
            <w:pPr>
              <w:widowControl/>
              <w:jc w:val="center"/>
              <w:rPr>
                <w:kern w:val="0"/>
                <w:sz w:val="24"/>
                <w:szCs w:val="24"/>
              </w:rPr>
            </w:pPr>
          </w:p>
        </w:tc>
        <w:tc>
          <w:tcPr>
            <w:tcW w:w="767" w:type="dxa"/>
            <w:noWrap/>
            <w:vAlign w:val="center"/>
          </w:tcPr>
          <w:p w14:paraId="48523385">
            <w:pPr>
              <w:widowControl/>
              <w:jc w:val="center"/>
              <w:rPr>
                <w:kern w:val="0"/>
                <w:sz w:val="24"/>
                <w:szCs w:val="24"/>
              </w:rPr>
            </w:pPr>
          </w:p>
        </w:tc>
        <w:tc>
          <w:tcPr>
            <w:tcW w:w="817" w:type="dxa"/>
            <w:noWrap/>
            <w:vAlign w:val="center"/>
          </w:tcPr>
          <w:p w14:paraId="17212E0B">
            <w:pPr>
              <w:widowControl/>
              <w:jc w:val="center"/>
              <w:rPr>
                <w:kern w:val="0"/>
                <w:sz w:val="24"/>
                <w:szCs w:val="24"/>
              </w:rPr>
            </w:pPr>
          </w:p>
        </w:tc>
      </w:tr>
      <w:tr w14:paraId="3B15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0945267">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10</w:t>
            </w:r>
          </w:p>
        </w:tc>
        <w:tc>
          <w:tcPr>
            <w:tcW w:w="1348" w:type="dxa"/>
            <w:shd w:val="clear" w:color="auto" w:fill="auto"/>
            <w:noWrap/>
            <w:vAlign w:val="center"/>
          </w:tcPr>
          <w:p w14:paraId="422EF61B">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双位智能健身车</w:t>
            </w:r>
          </w:p>
        </w:tc>
        <w:tc>
          <w:tcPr>
            <w:tcW w:w="716" w:type="dxa"/>
            <w:noWrap/>
            <w:vAlign w:val="center"/>
          </w:tcPr>
          <w:p w14:paraId="381F1680">
            <w:pPr>
              <w:widowControl/>
              <w:jc w:val="center"/>
              <w:rPr>
                <w:kern w:val="0"/>
                <w:sz w:val="24"/>
                <w:szCs w:val="24"/>
              </w:rPr>
            </w:pPr>
          </w:p>
        </w:tc>
        <w:tc>
          <w:tcPr>
            <w:tcW w:w="715" w:type="dxa"/>
            <w:noWrap/>
            <w:vAlign w:val="center"/>
          </w:tcPr>
          <w:p w14:paraId="4615D273">
            <w:pPr>
              <w:widowControl/>
              <w:jc w:val="center"/>
              <w:rPr>
                <w:kern w:val="0"/>
                <w:sz w:val="24"/>
                <w:szCs w:val="24"/>
              </w:rPr>
            </w:pPr>
          </w:p>
        </w:tc>
        <w:tc>
          <w:tcPr>
            <w:tcW w:w="1230" w:type="dxa"/>
            <w:noWrap/>
            <w:vAlign w:val="center"/>
          </w:tcPr>
          <w:p w14:paraId="34831539">
            <w:pPr>
              <w:widowControl/>
              <w:jc w:val="center"/>
              <w:rPr>
                <w:kern w:val="0"/>
                <w:sz w:val="24"/>
                <w:szCs w:val="24"/>
              </w:rPr>
            </w:pPr>
          </w:p>
        </w:tc>
        <w:tc>
          <w:tcPr>
            <w:tcW w:w="715" w:type="dxa"/>
            <w:noWrap/>
            <w:vAlign w:val="center"/>
          </w:tcPr>
          <w:p w14:paraId="2D692294">
            <w:pPr>
              <w:widowControl/>
              <w:jc w:val="center"/>
              <w:rPr>
                <w:kern w:val="0"/>
                <w:sz w:val="24"/>
                <w:szCs w:val="24"/>
              </w:rPr>
            </w:pPr>
          </w:p>
        </w:tc>
        <w:tc>
          <w:tcPr>
            <w:tcW w:w="1235" w:type="dxa"/>
            <w:noWrap/>
            <w:vAlign w:val="center"/>
          </w:tcPr>
          <w:p w14:paraId="650F3F7F">
            <w:pPr>
              <w:widowControl/>
              <w:jc w:val="center"/>
              <w:rPr>
                <w:kern w:val="0"/>
                <w:sz w:val="24"/>
                <w:szCs w:val="24"/>
              </w:rPr>
            </w:pPr>
          </w:p>
        </w:tc>
        <w:tc>
          <w:tcPr>
            <w:tcW w:w="715" w:type="dxa"/>
            <w:noWrap/>
            <w:vAlign w:val="center"/>
          </w:tcPr>
          <w:p w14:paraId="42ED4E83">
            <w:pPr>
              <w:widowControl/>
              <w:jc w:val="center"/>
              <w:rPr>
                <w:kern w:val="0"/>
                <w:sz w:val="24"/>
                <w:szCs w:val="24"/>
              </w:rPr>
            </w:pPr>
          </w:p>
        </w:tc>
        <w:tc>
          <w:tcPr>
            <w:tcW w:w="795" w:type="dxa"/>
            <w:noWrap/>
            <w:vAlign w:val="center"/>
          </w:tcPr>
          <w:p w14:paraId="663EE4EA">
            <w:pPr>
              <w:widowControl/>
              <w:jc w:val="center"/>
              <w:rPr>
                <w:kern w:val="0"/>
                <w:sz w:val="24"/>
                <w:szCs w:val="24"/>
              </w:rPr>
            </w:pPr>
          </w:p>
        </w:tc>
        <w:tc>
          <w:tcPr>
            <w:tcW w:w="767" w:type="dxa"/>
            <w:noWrap/>
            <w:vAlign w:val="center"/>
          </w:tcPr>
          <w:p w14:paraId="47CE84EF">
            <w:pPr>
              <w:widowControl/>
              <w:jc w:val="center"/>
              <w:rPr>
                <w:kern w:val="0"/>
                <w:sz w:val="24"/>
                <w:szCs w:val="24"/>
              </w:rPr>
            </w:pPr>
          </w:p>
        </w:tc>
        <w:tc>
          <w:tcPr>
            <w:tcW w:w="817" w:type="dxa"/>
            <w:noWrap/>
            <w:vAlign w:val="center"/>
          </w:tcPr>
          <w:p w14:paraId="0B3874EF">
            <w:pPr>
              <w:widowControl/>
              <w:jc w:val="center"/>
              <w:rPr>
                <w:kern w:val="0"/>
                <w:sz w:val="24"/>
                <w:szCs w:val="24"/>
              </w:rPr>
            </w:pPr>
          </w:p>
        </w:tc>
      </w:tr>
      <w:tr w14:paraId="6378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AD009A2">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kern w:val="0"/>
                <w:sz w:val="24"/>
                <w:szCs w:val="24"/>
                <w:shd w:val="clear" w:color="auto" w:fill="auto"/>
                <w:lang w:bidi="ar"/>
              </w:rPr>
              <w:t>11</w:t>
            </w:r>
          </w:p>
        </w:tc>
        <w:tc>
          <w:tcPr>
            <w:tcW w:w="1348" w:type="dxa"/>
            <w:shd w:val="clear" w:color="auto" w:fill="auto"/>
            <w:noWrap/>
            <w:vAlign w:val="center"/>
          </w:tcPr>
          <w:p w14:paraId="5767C387">
            <w:pPr>
              <w:widowControl/>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eastAsia" w:ascii="宋体" w:hAnsi="宋体" w:eastAsia="宋体" w:cs="宋体"/>
                <w:color w:val="000000"/>
                <w:sz w:val="24"/>
                <w:szCs w:val="24"/>
                <w:shd w:val="clear" w:color="auto" w:fill="auto"/>
              </w:rPr>
              <w:t>智能双位漫步机</w:t>
            </w:r>
          </w:p>
        </w:tc>
        <w:tc>
          <w:tcPr>
            <w:tcW w:w="716" w:type="dxa"/>
            <w:noWrap/>
            <w:vAlign w:val="center"/>
          </w:tcPr>
          <w:p w14:paraId="17B134E8">
            <w:pPr>
              <w:widowControl/>
              <w:jc w:val="center"/>
              <w:rPr>
                <w:kern w:val="0"/>
                <w:sz w:val="24"/>
                <w:szCs w:val="24"/>
              </w:rPr>
            </w:pPr>
          </w:p>
        </w:tc>
        <w:tc>
          <w:tcPr>
            <w:tcW w:w="715" w:type="dxa"/>
            <w:noWrap/>
            <w:vAlign w:val="center"/>
          </w:tcPr>
          <w:p w14:paraId="2D66DD9A">
            <w:pPr>
              <w:widowControl/>
              <w:jc w:val="center"/>
              <w:rPr>
                <w:kern w:val="0"/>
                <w:sz w:val="24"/>
                <w:szCs w:val="24"/>
              </w:rPr>
            </w:pPr>
          </w:p>
        </w:tc>
        <w:tc>
          <w:tcPr>
            <w:tcW w:w="1230" w:type="dxa"/>
            <w:noWrap/>
            <w:vAlign w:val="center"/>
          </w:tcPr>
          <w:p w14:paraId="7074232B">
            <w:pPr>
              <w:widowControl/>
              <w:jc w:val="center"/>
              <w:rPr>
                <w:kern w:val="0"/>
                <w:sz w:val="24"/>
                <w:szCs w:val="24"/>
              </w:rPr>
            </w:pPr>
          </w:p>
        </w:tc>
        <w:tc>
          <w:tcPr>
            <w:tcW w:w="715" w:type="dxa"/>
            <w:noWrap/>
            <w:vAlign w:val="center"/>
          </w:tcPr>
          <w:p w14:paraId="616CE1C4">
            <w:pPr>
              <w:widowControl/>
              <w:jc w:val="center"/>
              <w:rPr>
                <w:kern w:val="0"/>
                <w:sz w:val="24"/>
                <w:szCs w:val="24"/>
              </w:rPr>
            </w:pPr>
          </w:p>
        </w:tc>
        <w:tc>
          <w:tcPr>
            <w:tcW w:w="1235" w:type="dxa"/>
            <w:noWrap/>
            <w:vAlign w:val="center"/>
          </w:tcPr>
          <w:p w14:paraId="5FEFB30C">
            <w:pPr>
              <w:widowControl/>
              <w:jc w:val="center"/>
              <w:rPr>
                <w:kern w:val="0"/>
                <w:sz w:val="24"/>
                <w:szCs w:val="24"/>
              </w:rPr>
            </w:pPr>
          </w:p>
        </w:tc>
        <w:tc>
          <w:tcPr>
            <w:tcW w:w="715" w:type="dxa"/>
            <w:noWrap/>
            <w:vAlign w:val="center"/>
          </w:tcPr>
          <w:p w14:paraId="7C05B33D">
            <w:pPr>
              <w:widowControl/>
              <w:jc w:val="center"/>
              <w:rPr>
                <w:kern w:val="0"/>
                <w:sz w:val="24"/>
                <w:szCs w:val="24"/>
              </w:rPr>
            </w:pPr>
          </w:p>
        </w:tc>
        <w:tc>
          <w:tcPr>
            <w:tcW w:w="795" w:type="dxa"/>
            <w:noWrap/>
            <w:vAlign w:val="center"/>
          </w:tcPr>
          <w:p w14:paraId="22B88408">
            <w:pPr>
              <w:widowControl/>
              <w:jc w:val="center"/>
              <w:rPr>
                <w:kern w:val="0"/>
                <w:sz w:val="24"/>
                <w:szCs w:val="24"/>
              </w:rPr>
            </w:pPr>
          </w:p>
        </w:tc>
        <w:tc>
          <w:tcPr>
            <w:tcW w:w="767" w:type="dxa"/>
            <w:noWrap/>
            <w:vAlign w:val="center"/>
          </w:tcPr>
          <w:p w14:paraId="045FBC0C">
            <w:pPr>
              <w:widowControl/>
              <w:jc w:val="center"/>
              <w:rPr>
                <w:kern w:val="0"/>
                <w:sz w:val="24"/>
                <w:szCs w:val="24"/>
              </w:rPr>
            </w:pPr>
          </w:p>
        </w:tc>
        <w:tc>
          <w:tcPr>
            <w:tcW w:w="817" w:type="dxa"/>
            <w:noWrap/>
            <w:vAlign w:val="center"/>
          </w:tcPr>
          <w:p w14:paraId="7070BA3E">
            <w:pPr>
              <w:widowControl/>
              <w:jc w:val="center"/>
              <w:rPr>
                <w:kern w:val="0"/>
                <w:sz w:val="24"/>
                <w:szCs w:val="24"/>
              </w:rPr>
            </w:pPr>
          </w:p>
        </w:tc>
      </w:tr>
      <w:tr w14:paraId="73E3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147325B">
            <w:pPr>
              <w:widowControl/>
              <w:spacing w:line="360" w:lineRule="auto"/>
              <w:jc w:val="center"/>
              <w:textAlignment w:val="center"/>
              <w:rPr>
                <w:rFonts w:hint="eastAsia" w:ascii="宋体" w:hAnsi="宋体" w:eastAsia="宋体" w:cs="宋体"/>
                <w:color w:val="000000"/>
                <w:kern w:val="0"/>
                <w:sz w:val="24"/>
                <w:szCs w:val="24"/>
                <w:shd w:val="clear" w:color="auto" w:fill="auto"/>
                <w:lang w:bidi="ar"/>
              </w:rPr>
            </w:pPr>
            <w:r>
              <w:rPr>
                <w:rFonts w:hint="eastAsia" w:ascii="宋体" w:hAnsi="宋体" w:eastAsia="宋体" w:cs="宋体"/>
                <w:color w:val="000000"/>
                <w:kern w:val="0"/>
                <w:sz w:val="24"/>
                <w:szCs w:val="24"/>
                <w:shd w:val="clear" w:color="auto" w:fill="auto"/>
                <w:lang w:bidi="ar"/>
              </w:rPr>
              <w:t>12</w:t>
            </w:r>
          </w:p>
        </w:tc>
        <w:tc>
          <w:tcPr>
            <w:tcW w:w="1348" w:type="dxa"/>
            <w:shd w:val="clear" w:color="auto" w:fill="auto"/>
            <w:noWrap/>
            <w:vAlign w:val="center"/>
          </w:tcPr>
          <w:p w14:paraId="3F3F7E97">
            <w:pPr>
              <w:widowControl/>
              <w:spacing w:line="360" w:lineRule="auto"/>
              <w:jc w:val="center"/>
              <w:textAlignment w:val="center"/>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rPr>
              <w:t>双位智能健骑膝关节训练器</w:t>
            </w:r>
          </w:p>
        </w:tc>
        <w:tc>
          <w:tcPr>
            <w:tcW w:w="716" w:type="dxa"/>
            <w:noWrap/>
            <w:vAlign w:val="center"/>
          </w:tcPr>
          <w:p w14:paraId="10BE43E2">
            <w:pPr>
              <w:widowControl/>
              <w:jc w:val="center"/>
              <w:rPr>
                <w:kern w:val="0"/>
                <w:sz w:val="24"/>
                <w:szCs w:val="24"/>
              </w:rPr>
            </w:pPr>
          </w:p>
        </w:tc>
        <w:tc>
          <w:tcPr>
            <w:tcW w:w="715" w:type="dxa"/>
            <w:noWrap/>
            <w:vAlign w:val="center"/>
          </w:tcPr>
          <w:p w14:paraId="00B9012E">
            <w:pPr>
              <w:widowControl/>
              <w:jc w:val="center"/>
              <w:rPr>
                <w:kern w:val="0"/>
                <w:sz w:val="24"/>
                <w:szCs w:val="24"/>
              </w:rPr>
            </w:pPr>
          </w:p>
        </w:tc>
        <w:tc>
          <w:tcPr>
            <w:tcW w:w="1230" w:type="dxa"/>
            <w:noWrap/>
            <w:vAlign w:val="center"/>
          </w:tcPr>
          <w:p w14:paraId="7B882F73">
            <w:pPr>
              <w:widowControl/>
              <w:jc w:val="center"/>
              <w:rPr>
                <w:kern w:val="0"/>
                <w:sz w:val="24"/>
                <w:szCs w:val="24"/>
              </w:rPr>
            </w:pPr>
          </w:p>
        </w:tc>
        <w:tc>
          <w:tcPr>
            <w:tcW w:w="715" w:type="dxa"/>
            <w:noWrap/>
            <w:vAlign w:val="center"/>
          </w:tcPr>
          <w:p w14:paraId="376C2AC8">
            <w:pPr>
              <w:widowControl/>
              <w:jc w:val="center"/>
              <w:rPr>
                <w:kern w:val="0"/>
                <w:sz w:val="24"/>
                <w:szCs w:val="24"/>
              </w:rPr>
            </w:pPr>
          </w:p>
        </w:tc>
        <w:tc>
          <w:tcPr>
            <w:tcW w:w="1235" w:type="dxa"/>
            <w:noWrap/>
            <w:vAlign w:val="center"/>
          </w:tcPr>
          <w:p w14:paraId="7CDE8CA5">
            <w:pPr>
              <w:widowControl/>
              <w:jc w:val="center"/>
              <w:rPr>
                <w:kern w:val="0"/>
                <w:sz w:val="24"/>
                <w:szCs w:val="24"/>
              </w:rPr>
            </w:pPr>
          </w:p>
        </w:tc>
        <w:tc>
          <w:tcPr>
            <w:tcW w:w="715" w:type="dxa"/>
            <w:noWrap/>
            <w:vAlign w:val="center"/>
          </w:tcPr>
          <w:p w14:paraId="01717F26">
            <w:pPr>
              <w:widowControl/>
              <w:jc w:val="center"/>
              <w:rPr>
                <w:kern w:val="0"/>
                <w:sz w:val="24"/>
                <w:szCs w:val="24"/>
              </w:rPr>
            </w:pPr>
          </w:p>
        </w:tc>
        <w:tc>
          <w:tcPr>
            <w:tcW w:w="795" w:type="dxa"/>
            <w:noWrap/>
            <w:vAlign w:val="center"/>
          </w:tcPr>
          <w:p w14:paraId="57301F2B">
            <w:pPr>
              <w:widowControl/>
              <w:jc w:val="center"/>
              <w:rPr>
                <w:kern w:val="0"/>
                <w:sz w:val="24"/>
                <w:szCs w:val="24"/>
              </w:rPr>
            </w:pPr>
          </w:p>
        </w:tc>
        <w:tc>
          <w:tcPr>
            <w:tcW w:w="767" w:type="dxa"/>
            <w:noWrap/>
            <w:vAlign w:val="center"/>
          </w:tcPr>
          <w:p w14:paraId="2466B368">
            <w:pPr>
              <w:widowControl/>
              <w:jc w:val="center"/>
              <w:rPr>
                <w:kern w:val="0"/>
                <w:sz w:val="24"/>
                <w:szCs w:val="24"/>
              </w:rPr>
            </w:pPr>
          </w:p>
        </w:tc>
        <w:tc>
          <w:tcPr>
            <w:tcW w:w="817" w:type="dxa"/>
            <w:noWrap/>
            <w:vAlign w:val="center"/>
          </w:tcPr>
          <w:p w14:paraId="0B99380A">
            <w:pPr>
              <w:widowControl/>
              <w:jc w:val="center"/>
              <w:rPr>
                <w:kern w:val="0"/>
                <w:sz w:val="24"/>
                <w:szCs w:val="24"/>
              </w:rPr>
            </w:pPr>
          </w:p>
        </w:tc>
      </w:tr>
      <w:tr w14:paraId="281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shd w:val="clear" w:color="auto" w:fill="auto"/>
            <w:noWrap/>
            <w:vAlign w:val="center"/>
          </w:tcPr>
          <w:p w14:paraId="4CD6A3C0">
            <w:pPr>
              <w:widowControl/>
              <w:spacing w:line="360" w:lineRule="auto"/>
              <w:jc w:val="center"/>
              <w:textAlignment w:val="center"/>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合计</w:t>
            </w:r>
          </w:p>
        </w:tc>
        <w:tc>
          <w:tcPr>
            <w:tcW w:w="7705" w:type="dxa"/>
            <w:gridSpan w:val="9"/>
            <w:noWrap/>
            <w:vAlign w:val="center"/>
          </w:tcPr>
          <w:p w14:paraId="2A0D1999">
            <w:pPr>
              <w:widowControl/>
              <w:jc w:val="center"/>
              <w:rPr>
                <w:kern w:val="0"/>
                <w:sz w:val="24"/>
                <w:szCs w:val="24"/>
              </w:rPr>
            </w:pPr>
          </w:p>
        </w:tc>
      </w:tr>
    </w:tbl>
    <w:p w14:paraId="3B3F4822">
      <w:pPr>
        <w:rPr>
          <w:rFonts w:hint="eastAsia"/>
          <w:sz w:val="24"/>
          <w:lang w:val="en-US" w:eastAsia="zh-CN"/>
        </w:rPr>
      </w:pPr>
    </w:p>
    <w:p w14:paraId="4600C673">
      <w:pPr>
        <w:rPr>
          <w:rFonts w:hint="default" w:eastAsia="宋体"/>
          <w:lang w:val="en-US" w:eastAsia="zh-CN"/>
        </w:rPr>
      </w:pPr>
      <w:r>
        <w:rPr>
          <w:rFonts w:hint="eastAsia"/>
          <w:sz w:val="24"/>
          <w:lang w:val="en-US" w:eastAsia="zh-CN"/>
        </w:rPr>
        <w:t>方案4：</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817"/>
      </w:tblGrid>
      <w:tr w14:paraId="0173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2789649">
            <w:pPr>
              <w:widowControl/>
              <w:jc w:val="center"/>
              <w:rPr>
                <w:bCs/>
                <w:kern w:val="0"/>
                <w:sz w:val="24"/>
                <w:szCs w:val="24"/>
              </w:rPr>
            </w:pPr>
            <w:r>
              <w:rPr>
                <w:bCs/>
                <w:kern w:val="0"/>
                <w:sz w:val="24"/>
                <w:szCs w:val="24"/>
              </w:rPr>
              <w:t>项号</w:t>
            </w:r>
          </w:p>
        </w:tc>
        <w:tc>
          <w:tcPr>
            <w:tcW w:w="1348" w:type="dxa"/>
            <w:vAlign w:val="center"/>
          </w:tcPr>
          <w:p w14:paraId="60500182">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7C87B646">
            <w:pPr>
              <w:widowControl/>
              <w:jc w:val="center"/>
              <w:rPr>
                <w:bCs/>
                <w:kern w:val="0"/>
                <w:sz w:val="24"/>
                <w:szCs w:val="24"/>
              </w:rPr>
            </w:pPr>
            <w:r>
              <w:rPr>
                <w:bCs/>
                <w:kern w:val="0"/>
                <w:sz w:val="24"/>
                <w:szCs w:val="24"/>
              </w:rPr>
              <w:t>品牌</w:t>
            </w:r>
          </w:p>
        </w:tc>
        <w:tc>
          <w:tcPr>
            <w:tcW w:w="715" w:type="dxa"/>
            <w:vAlign w:val="center"/>
          </w:tcPr>
          <w:p w14:paraId="3FDE125C">
            <w:pPr>
              <w:widowControl/>
              <w:jc w:val="center"/>
              <w:rPr>
                <w:bCs/>
                <w:kern w:val="0"/>
                <w:sz w:val="24"/>
                <w:szCs w:val="24"/>
              </w:rPr>
            </w:pPr>
            <w:r>
              <w:rPr>
                <w:bCs/>
                <w:kern w:val="0"/>
                <w:sz w:val="24"/>
                <w:szCs w:val="24"/>
              </w:rPr>
              <w:t>规格型号</w:t>
            </w:r>
          </w:p>
        </w:tc>
        <w:tc>
          <w:tcPr>
            <w:tcW w:w="1230" w:type="dxa"/>
            <w:vAlign w:val="center"/>
          </w:tcPr>
          <w:p w14:paraId="4C8028DA">
            <w:pPr>
              <w:widowControl/>
              <w:jc w:val="center"/>
              <w:rPr>
                <w:bCs/>
                <w:kern w:val="0"/>
                <w:sz w:val="24"/>
                <w:szCs w:val="24"/>
              </w:rPr>
            </w:pPr>
            <w:r>
              <w:rPr>
                <w:bCs/>
                <w:kern w:val="0"/>
                <w:sz w:val="24"/>
                <w:szCs w:val="24"/>
              </w:rPr>
              <w:t>制造商</w:t>
            </w:r>
          </w:p>
        </w:tc>
        <w:tc>
          <w:tcPr>
            <w:tcW w:w="715" w:type="dxa"/>
            <w:vAlign w:val="center"/>
          </w:tcPr>
          <w:p w14:paraId="4D0E4485">
            <w:pPr>
              <w:widowControl/>
              <w:jc w:val="center"/>
              <w:rPr>
                <w:bCs/>
                <w:kern w:val="0"/>
                <w:sz w:val="24"/>
                <w:szCs w:val="24"/>
              </w:rPr>
            </w:pPr>
            <w:r>
              <w:rPr>
                <w:bCs/>
                <w:kern w:val="0"/>
                <w:sz w:val="24"/>
                <w:szCs w:val="24"/>
              </w:rPr>
              <w:t>产地</w:t>
            </w:r>
          </w:p>
        </w:tc>
        <w:tc>
          <w:tcPr>
            <w:tcW w:w="1235" w:type="dxa"/>
            <w:vAlign w:val="center"/>
          </w:tcPr>
          <w:p w14:paraId="10C075CA">
            <w:pPr>
              <w:widowControl/>
              <w:jc w:val="center"/>
              <w:rPr>
                <w:bCs/>
                <w:kern w:val="0"/>
                <w:sz w:val="24"/>
                <w:szCs w:val="24"/>
              </w:rPr>
            </w:pPr>
            <w:r>
              <w:rPr>
                <w:bCs/>
                <w:kern w:val="0"/>
                <w:sz w:val="24"/>
                <w:szCs w:val="24"/>
              </w:rPr>
              <w:t>商品属性</w:t>
            </w:r>
          </w:p>
        </w:tc>
        <w:tc>
          <w:tcPr>
            <w:tcW w:w="715" w:type="dxa"/>
            <w:vAlign w:val="center"/>
          </w:tcPr>
          <w:p w14:paraId="0150DEBC">
            <w:pPr>
              <w:widowControl/>
              <w:jc w:val="center"/>
              <w:rPr>
                <w:bCs/>
                <w:kern w:val="0"/>
                <w:sz w:val="24"/>
                <w:szCs w:val="24"/>
              </w:rPr>
            </w:pPr>
            <w:r>
              <w:rPr>
                <w:bCs/>
                <w:kern w:val="0"/>
                <w:sz w:val="24"/>
                <w:szCs w:val="24"/>
              </w:rPr>
              <w:t>单价</w:t>
            </w:r>
          </w:p>
        </w:tc>
        <w:tc>
          <w:tcPr>
            <w:tcW w:w="795" w:type="dxa"/>
            <w:vAlign w:val="center"/>
          </w:tcPr>
          <w:p w14:paraId="2859E243">
            <w:pPr>
              <w:widowControl/>
              <w:jc w:val="center"/>
              <w:rPr>
                <w:bCs/>
                <w:kern w:val="0"/>
                <w:sz w:val="24"/>
                <w:szCs w:val="24"/>
              </w:rPr>
            </w:pPr>
            <w:r>
              <w:rPr>
                <w:bCs/>
                <w:kern w:val="0"/>
                <w:sz w:val="24"/>
                <w:szCs w:val="24"/>
              </w:rPr>
              <w:t>采购数量</w:t>
            </w:r>
          </w:p>
        </w:tc>
        <w:tc>
          <w:tcPr>
            <w:tcW w:w="767" w:type="dxa"/>
            <w:vAlign w:val="center"/>
          </w:tcPr>
          <w:p w14:paraId="3FD32A30">
            <w:pPr>
              <w:widowControl/>
              <w:jc w:val="center"/>
              <w:rPr>
                <w:bCs/>
                <w:kern w:val="0"/>
                <w:sz w:val="24"/>
                <w:szCs w:val="24"/>
              </w:rPr>
            </w:pPr>
            <w:r>
              <w:rPr>
                <w:bCs/>
                <w:kern w:val="0"/>
                <w:sz w:val="24"/>
                <w:szCs w:val="24"/>
              </w:rPr>
              <w:t>计量单位</w:t>
            </w:r>
          </w:p>
        </w:tc>
        <w:tc>
          <w:tcPr>
            <w:tcW w:w="817" w:type="dxa"/>
            <w:vAlign w:val="center"/>
          </w:tcPr>
          <w:p w14:paraId="2C1853E8">
            <w:pPr>
              <w:widowControl/>
              <w:jc w:val="center"/>
              <w:rPr>
                <w:bCs/>
                <w:kern w:val="0"/>
                <w:sz w:val="24"/>
                <w:szCs w:val="24"/>
              </w:rPr>
            </w:pPr>
            <w:r>
              <w:rPr>
                <w:bCs/>
                <w:kern w:val="0"/>
                <w:sz w:val="24"/>
                <w:szCs w:val="24"/>
              </w:rPr>
              <w:t>总价</w:t>
            </w:r>
          </w:p>
        </w:tc>
      </w:tr>
      <w:tr w14:paraId="7B1C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6F1F7C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bidi="ar"/>
              </w:rPr>
            </w:pPr>
            <w:r>
              <w:rPr>
                <w:rFonts w:hint="default" w:ascii="Times New Roman" w:hAnsi="Times New Roman" w:eastAsia="宋体" w:cs="Times New Roman"/>
                <w:color w:val="000000"/>
                <w:kern w:val="0"/>
                <w:sz w:val="24"/>
                <w:szCs w:val="24"/>
                <w:lang w:bidi="ar"/>
              </w:rPr>
              <w:t>1</w:t>
            </w:r>
          </w:p>
        </w:tc>
        <w:tc>
          <w:tcPr>
            <w:tcW w:w="1348" w:type="dxa"/>
            <w:shd w:val="clear" w:color="auto" w:fill="auto"/>
            <w:noWrap/>
            <w:vAlign w:val="center"/>
          </w:tcPr>
          <w:p w14:paraId="62649D5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bidi="ar"/>
              </w:rPr>
            </w:pPr>
            <w:r>
              <w:rPr>
                <w:rFonts w:hint="default" w:ascii="Times New Roman" w:hAnsi="Times New Roman" w:eastAsia="宋体" w:cs="Times New Roman"/>
                <w:color w:val="000000"/>
                <w:kern w:val="0"/>
                <w:sz w:val="24"/>
                <w:szCs w:val="24"/>
                <w:lang w:bidi="ar"/>
              </w:rPr>
              <w:t>预制卷材</w:t>
            </w:r>
          </w:p>
        </w:tc>
        <w:tc>
          <w:tcPr>
            <w:tcW w:w="716" w:type="dxa"/>
            <w:noWrap/>
            <w:vAlign w:val="center"/>
          </w:tcPr>
          <w:p w14:paraId="7D5F1DB5">
            <w:pPr>
              <w:widowControl/>
              <w:jc w:val="center"/>
              <w:rPr>
                <w:kern w:val="0"/>
                <w:sz w:val="24"/>
                <w:szCs w:val="24"/>
              </w:rPr>
            </w:pPr>
          </w:p>
        </w:tc>
        <w:tc>
          <w:tcPr>
            <w:tcW w:w="715" w:type="dxa"/>
            <w:noWrap/>
            <w:vAlign w:val="center"/>
          </w:tcPr>
          <w:p w14:paraId="128FF629">
            <w:pPr>
              <w:widowControl/>
              <w:jc w:val="center"/>
              <w:rPr>
                <w:kern w:val="0"/>
                <w:sz w:val="24"/>
                <w:szCs w:val="24"/>
              </w:rPr>
            </w:pPr>
          </w:p>
        </w:tc>
        <w:tc>
          <w:tcPr>
            <w:tcW w:w="1230" w:type="dxa"/>
            <w:noWrap/>
            <w:vAlign w:val="center"/>
          </w:tcPr>
          <w:p w14:paraId="70A2F979">
            <w:pPr>
              <w:widowControl/>
              <w:jc w:val="center"/>
              <w:rPr>
                <w:kern w:val="0"/>
                <w:sz w:val="24"/>
                <w:szCs w:val="24"/>
              </w:rPr>
            </w:pPr>
          </w:p>
        </w:tc>
        <w:tc>
          <w:tcPr>
            <w:tcW w:w="715" w:type="dxa"/>
            <w:noWrap/>
            <w:vAlign w:val="center"/>
          </w:tcPr>
          <w:p w14:paraId="6A8517DC">
            <w:pPr>
              <w:widowControl/>
              <w:jc w:val="center"/>
              <w:rPr>
                <w:kern w:val="0"/>
                <w:sz w:val="24"/>
                <w:szCs w:val="24"/>
              </w:rPr>
            </w:pPr>
          </w:p>
        </w:tc>
        <w:tc>
          <w:tcPr>
            <w:tcW w:w="1235" w:type="dxa"/>
            <w:vAlign w:val="center"/>
          </w:tcPr>
          <w:p w14:paraId="46D23687">
            <w:pPr>
              <w:widowControl/>
              <w:jc w:val="center"/>
              <w:rPr>
                <w:kern w:val="0"/>
                <w:sz w:val="24"/>
                <w:szCs w:val="18"/>
              </w:rPr>
            </w:pPr>
          </w:p>
        </w:tc>
        <w:tc>
          <w:tcPr>
            <w:tcW w:w="715" w:type="dxa"/>
            <w:vAlign w:val="center"/>
          </w:tcPr>
          <w:p w14:paraId="6685399C">
            <w:pPr>
              <w:widowControl/>
              <w:jc w:val="center"/>
              <w:rPr>
                <w:kern w:val="0"/>
                <w:sz w:val="24"/>
                <w:szCs w:val="18"/>
              </w:rPr>
            </w:pPr>
          </w:p>
        </w:tc>
        <w:tc>
          <w:tcPr>
            <w:tcW w:w="795" w:type="dxa"/>
            <w:noWrap/>
            <w:vAlign w:val="center"/>
          </w:tcPr>
          <w:p w14:paraId="5A4DB771">
            <w:pPr>
              <w:widowControl/>
              <w:jc w:val="center"/>
              <w:rPr>
                <w:kern w:val="0"/>
                <w:sz w:val="24"/>
                <w:szCs w:val="24"/>
              </w:rPr>
            </w:pPr>
          </w:p>
        </w:tc>
        <w:tc>
          <w:tcPr>
            <w:tcW w:w="767" w:type="dxa"/>
            <w:noWrap/>
            <w:vAlign w:val="center"/>
          </w:tcPr>
          <w:p w14:paraId="54F8D582">
            <w:pPr>
              <w:widowControl/>
              <w:jc w:val="center"/>
              <w:rPr>
                <w:kern w:val="0"/>
                <w:sz w:val="24"/>
                <w:szCs w:val="18"/>
              </w:rPr>
            </w:pPr>
          </w:p>
        </w:tc>
        <w:tc>
          <w:tcPr>
            <w:tcW w:w="817" w:type="dxa"/>
            <w:noWrap/>
            <w:vAlign w:val="center"/>
          </w:tcPr>
          <w:p w14:paraId="2DE0FAB4">
            <w:pPr>
              <w:widowControl/>
              <w:jc w:val="center"/>
              <w:rPr>
                <w:kern w:val="0"/>
                <w:sz w:val="24"/>
                <w:szCs w:val="24"/>
              </w:rPr>
            </w:pPr>
          </w:p>
        </w:tc>
      </w:tr>
      <w:tr w14:paraId="0B43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5CE3CC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2</w:t>
            </w:r>
          </w:p>
        </w:tc>
        <w:tc>
          <w:tcPr>
            <w:tcW w:w="1348" w:type="dxa"/>
            <w:shd w:val="clear" w:color="auto" w:fill="auto"/>
            <w:noWrap/>
            <w:vAlign w:val="center"/>
          </w:tcPr>
          <w:p w14:paraId="4906D7F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告示牌和体彩宣传牌</w:t>
            </w:r>
          </w:p>
        </w:tc>
        <w:tc>
          <w:tcPr>
            <w:tcW w:w="716" w:type="dxa"/>
            <w:noWrap/>
            <w:vAlign w:val="center"/>
          </w:tcPr>
          <w:p w14:paraId="7358576D">
            <w:pPr>
              <w:widowControl/>
              <w:jc w:val="center"/>
              <w:rPr>
                <w:kern w:val="0"/>
                <w:sz w:val="24"/>
                <w:szCs w:val="24"/>
              </w:rPr>
            </w:pPr>
          </w:p>
        </w:tc>
        <w:tc>
          <w:tcPr>
            <w:tcW w:w="715" w:type="dxa"/>
            <w:noWrap/>
            <w:vAlign w:val="center"/>
          </w:tcPr>
          <w:p w14:paraId="47ADB8A2">
            <w:pPr>
              <w:widowControl/>
              <w:jc w:val="center"/>
              <w:rPr>
                <w:kern w:val="0"/>
                <w:sz w:val="24"/>
                <w:szCs w:val="24"/>
              </w:rPr>
            </w:pPr>
          </w:p>
        </w:tc>
        <w:tc>
          <w:tcPr>
            <w:tcW w:w="1230" w:type="dxa"/>
            <w:noWrap/>
            <w:vAlign w:val="center"/>
          </w:tcPr>
          <w:p w14:paraId="000D6FF3">
            <w:pPr>
              <w:widowControl/>
              <w:jc w:val="center"/>
              <w:rPr>
                <w:kern w:val="0"/>
                <w:sz w:val="24"/>
                <w:szCs w:val="24"/>
              </w:rPr>
            </w:pPr>
          </w:p>
        </w:tc>
        <w:tc>
          <w:tcPr>
            <w:tcW w:w="715" w:type="dxa"/>
            <w:noWrap/>
            <w:vAlign w:val="center"/>
          </w:tcPr>
          <w:p w14:paraId="72B4BAB3">
            <w:pPr>
              <w:widowControl/>
              <w:jc w:val="center"/>
              <w:rPr>
                <w:kern w:val="0"/>
                <w:sz w:val="24"/>
                <w:szCs w:val="24"/>
              </w:rPr>
            </w:pPr>
          </w:p>
        </w:tc>
        <w:tc>
          <w:tcPr>
            <w:tcW w:w="1235" w:type="dxa"/>
            <w:vAlign w:val="center"/>
          </w:tcPr>
          <w:p w14:paraId="30720819">
            <w:pPr>
              <w:widowControl/>
              <w:jc w:val="center"/>
              <w:rPr>
                <w:kern w:val="0"/>
                <w:sz w:val="24"/>
                <w:szCs w:val="18"/>
              </w:rPr>
            </w:pPr>
          </w:p>
        </w:tc>
        <w:tc>
          <w:tcPr>
            <w:tcW w:w="715" w:type="dxa"/>
            <w:vAlign w:val="center"/>
          </w:tcPr>
          <w:p w14:paraId="77D17E4A">
            <w:pPr>
              <w:widowControl/>
              <w:jc w:val="center"/>
              <w:rPr>
                <w:kern w:val="0"/>
                <w:sz w:val="24"/>
                <w:szCs w:val="18"/>
              </w:rPr>
            </w:pPr>
          </w:p>
        </w:tc>
        <w:tc>
          <w:tcPr>
            <w:tcW w:w="795" w:type="dxa"/>
            <w:noWrap/>
            <w:vAlign w:val="center"/>
          </w:tcPr>
          <w:p w14:paraId="4929ADF5">
            <w:pPr>
              <w:widowControl/>
              <w:jc w:val="center"/>
              <w:rPr>
                <w:kern w:val="0"/>
                <w:sz w:val="24"/>
                <w:szCs w:val="24"/>
              </w:rPr>
            </w:pPr>
          </w:p>
        </w:tc>
        <w:tc>
          <w:tcPr>
            <w:tcW w:w="767" w:type="dxa"/>
            <w:noWrap/>
            <w:vAlign w:val="center"/>
          </w:tcPr>
          <w:p w14:paraId="64AC3B30">
            <w:pPr>
              <w:widowControl/>
              <w:jc w:val="center"/>
              <w:rPr>
                <w:kern w:val="0"/>
                <w:sz w:val="24"/>
                <w:szCs w:val="18"/>
              </w:rPr>
            </w:pPr>
          </w:p>
        </w:tc>
        <w:tc>
          <w:tcPr>
            <w:tcW w:w="817" w:type="dxa"/>
            <w:noWrap/>
            <w:vAlign w:val="center"/>
          </w:tcPr>
          <w:p w14:paraId="6B343B9A">
            <w:pPr>
              <w:widowControl/>
              <w:jc w:val="center"/>
              <w:rPr>
                <w:kern w:val="0"/>
                <w:sz w:val="24"/>
                <w:szCs w:val="24"/>
              </w:rPr>
            </w:pPr>
          </w:p>
        </w:tc>
      </w:tr>
      <w:tr w14:paraId="3AED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D1864E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3</w:t>
            </w:r>
          </w:p>
        </w:tc>
        <w:tc>
          <w:tcPr>
            <w:tcW w:w="1348" w:type="dxa"/>
            <w:shd w:val="clear" w:color="auto" w:fill="auto"/>
            <w:noWrap/>
            <w:vAlign w:val="center"/>
          </w:tcPr>
          <w:p w14:paraId="6045961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推肩训练器</w:t>
            </w:r>
          </w:p>
        </w:tc>
        <w:tc>
          <w:tcPr>
            <w:tcW w:w="716" w:type="dxa"/>
            <w:noWrap/>
            <w:vAlign w:val="center"/>
          </w:tcPr>
          <w:p w14:paraId="34C439E5">
            <w:pPr>
              <w:widowControl/>
              <w:jc w:val="center"/>
              <w:rPr>
                <w:kern w:val="0"/>
                <w:sz w:val="24"/>
                <w:szCs w:val="24"/>
              </w:rPr>
            </w:pPr>
          </w:p>
        </w:tc>
        <w:tc>
          <w:tcPr>
            <w:tcW w:w="715" w:type="dxa"/>
            <w:noWrap/>
            <w:vAlign w:val="center"/>
          </w:tcPr>
          <w:p w14:paraId="41A61E08">
            <w:pPr>
              <w:widowControl/>
              <w:jc w:val="center"/>
              <w:rPr>
                <w:kern w:val="0"/>
                <w:sz w:val="24"/>
                <w:szCs w:val="24"/>
              </w:rPr>
            </w:pPr>
          </w:p>
        </w:tc>
        <w:tc>
          <w:tcPr>
            <w:tcW w:w="1230" w:type="dxa"/>
            <w:noWrap/>
            <w:vAlign w:val="center"/>
          </w:tcPr>
          <w:p w14:paraId="313A9CCB">
            <w:pPr>
              <w:widowControl/>
              <w:jc w:val="center"/>
              <w:rPr>
                <w:kern w:val="0"/>
                <w:sz w:val="24"/>
                <w:szCs w:val="24"/>
              </w:rPr>
            </w:pPr>
          </w:p>
        </w:tc>
        <w:tc>
          <w:tcPr>
            <w:tcW w:w="715" w:type="dxa"/>
            <w:noWrap/>
            <w:vAlign w:val="center"/>
          </w:tcPr>
          <w:p w14:paraId="5E6A0F70">
            <w:pPr>
              <w:widowControl/>
              <w:jc w:val="center"/>
              <w:rPr>
                <w:kern w:val="0"/>
                <w:sz w:val="24"/>
                <w:szCs w:val="24"/>
              </w:rPr>
            </w:pPr>
          </w:p>
        </w:tc>
        <w:tc>
          <w:tcPr>
            <w:tcW w:w="1235" w:type="dxa"/>
            <w:vAlign w:val="center"/>
          </w:tcPr>
          <w:p w14:paraId="21BF5A63">
            <w:pPr>
              <w:widowControl/>
              <w:jc w:val="center"/>
              <w:rPr>
                <w:kern w:val="0"/>
                <w:sz w:val="24"/>
                <w:szCs w:val="18"/>
              </w:rPr>
            </w:pPr>
          </w:p>
        </w:tc>
        <w:tc>
          <w:tcPr>
            <w:tcW w:w="715" w:type="dxa"/>
            <w:vAlign w:val="center"/>
          </w:tcPr>
          <w:p w14:paraId="5EE7E210">
            <w:pPr>
              <w:widowControl/>
              <w:jc w:val="center"/>
              <w:rPr>
                <w:kern w:val="0"/>
                <w:sz w:val="24"/>
                <w:szCs w:val="18"/>
              </w:rPr>
            </w:pPr>
          </w:p>
        </w:tc>
        <w:tc>
          <w:tcPr>
            <w:tcW w:w="795" w:type="dxa"/>
            <w:noWrap/>
            <w:vAlign w:val="center"/>
          </w:tcPr>
          <w:p w14:paraId="3C58DEA1">
            <w:pPr>
              <w:widowControl/>
              <w:jc w:val="center"/>
              <w:rPr>
                <w:kern w:val="0"/>
                <w:sz w:val="24"/>
                <w:szCs w:val="24"/>
              </w:rPr>
            </w:pPr>
          </w:p>
        </w:tc>
        <w:tc>
          <w:tcPr>
            <w:tcW w:w="767" w:type="dxa"/>
            <w:noWrap/>
            <w:vAlign w:val="center"/>
          </w:tcPr>
          <w:p w14:paraId="291D364E">
            <w:pPr>
              <w:widowControl/>
              <w:jc w:val="center"/>
              <w:rPr>
                <w:kern w:val="0"/>
                <w:sz w:val="24"/>
                <w:szCs w:val="24"/>
              </w:rPr>
            </w:pPr>
          </w:p>
        </w:tc>
        <w:tc>
          <w:tcPr>
            <w:tcW w:w="817" w:type="dxa"/>
            <w:noWrap/>
            <w:vAlign w:val="center"/>
          </w:tcPr>
          <w:p w14:paraId="7AC7A6E5">
            <w:pPr>
              <w:widowControl/>
              <w:jc w:val="center"/>
              <w:rPr>
                <w:kern w:val="0"/>
                <w:sz w:val="24"/>
                <w:szCs w:val="24"/>
              </w:rPr>
            </w:pPr>
          </w:p>
        </w:tc>
      </w:tr>
      <w:tr w14:paraId="17C7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C9EE56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4</w:t>
            </w:r>
          </w:p>
        </w:tc>
        <w:tc>
          <w:tcPr>
            <w:tcW w:w="1348" w:type="dxa"/>
            <w:shd w:val="clear" w:color="auto" w:fill="auto"/>
            <w:noWrap/>
            <w:vAlign w:val="center"/>
          </w:tcPr>
          <w:p w14:paraId="404FB59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推胸训练器</w:t>
            </w:r>
          </w:p>
        </w:tc>
        <w:tc>
          <w:tcPr>
            <w:tcW w:w="716" w:type="dxa"/>
            <w:noWrap/>
            <w:vAlign w:val="center"/>
          </w:tcPr>
          <w:p w14:paraId="560E428E">
            <w:pPr>
              <w:widowControl/>
              <w:jc w:val="center"/>
              <w:rPr>
                <w:kern w:val="0"/>
                <w:sz w:val="24"/>
                <w:szCs w:val="24"/>
              </w:rPr>
            </w:pPr>
          </w:p>
        </w:tc>
        <w:tc>
          <w:tcPr>
            <w:tcW w:w="715" w:type="dxa"/>
            <w:noWrap/>
            <w:vAlign w:val="center"/>
          </w:tcPr>
          <w:p w14:paraId="0BEF1E6F">
            <w:pPr>
              <w:widowControl/>
              <w:jc w:val="center"/>
              <w:rPr>
                <w:kern w:val="0"/>
                <w:sz w:val="24"/>
                <w:szCs w:val="24"/>
              </w:rPr>
            </w:pPr>
          </w:p>
        </w:tc>
        <w:tc>
          <w:tcPr>
            <w:tcW w:w="1230" w:type="dxa"/>
            <w:noWrap/>
            <w:vAlign w:val="center"/>
          </w:tcPr>
          <w:p w14:paraId="680D35F0">
            <w:pPr>
              <w:widowControl/>
              <w:jc w:val="center"/>
              <w:rPr>
                <w:kern w:val="0"/>
                <w:sz w:val="24"/>
                <w:szCs w:val="24"/>
              </w:rPr>
            </w:pPr>
          </w:p>
        </w:tc>
        <w:tc>
          <w:tcPr>
            <w:tcW w:w="715" w:type="dxa"/>
            <w:noWrap/>
            <w:vAlign w:val="center"/>
          </w:tcPr>
          <w:p w14:paraId="06099D97">
            <w:pPr>
              <w:widowControl/>
              <w:jc w:val="center"/>
              <w:rPr>
                <w:kern w:val="0"/>
                <w:sz w:val="24"/>
                <w:szCs w:val="24"/>
              </w:rPr>
            </w:pPr>
          </w:p>
        </w:tc>
        <w:tc>
          <w:tcPr>
            <w:tcW w:w="1235" w:type="dxa"/>
            <w:vAlign w:val="center"/>
          </w:tcPr>
          <w:p w14:paraId="0EBCC097">
            <w:pPr>
              <w:widowControl/>
              <w:jc w:val="center"/>
              <w:rPr>
                <w:kern w:val="0"/>
                <w:sz w:val="24"/>
                <w:szCs w:val="18"/>
              </w:rPr>
            </w:pPr>
          </w:p>
        </w:tc>
        <w:tc>
          <w:tcPr>
            <w:tcW w:w="715" w:type="dxa"/>
            <w:vAlign w:val="center"/>
          </w:tcPr>
          <w:p w14:paraId="03728380">
            <w:pPr>
              <w:widowControl/>
              <w:jc w:val="center"/>
              <w:rPr>
                <w:kern w:val="0"/>
                <w:sz w:val="24"/>
                <w:szCs w:val="18"/>
              </w:rPr>
            </w:pPr>
          </w:p>
        </w:tc>
        <w:tc>
          <w:tcPr>
            <w:tcW w:w="795" w:type="dxa"/>
            <w:noWrap/>
            <w:vAlign w:val="center"/>
          </w:tcPr>
          <w:p w14:paraId="3DA25A52">
            <w:pPr>
              <w:widowControl/>
              <w:jc w:val="center"/>
              <w:rPr>
                <w:kern w:val="0"/>
                <w:sz w:val="24"/>
                <w:szCs w:val="24"/>
              </w:rPr>
            </w:pPr>
          </w:p>
        </w:tc>
        <w:tc>
          <w:tcPr>
            <w:tcW w:w="767" w:type="dxa"/>
            <w:noWrap/>
            <w:vAlign w:val="center"/>
          </w:tcPr>
          <w:p w14:paraId="1BB92933">
            <w:pPr>
              <w:widowControl/>
              <w:jc w:val="center"/>
              <w:rPr>
                <w:kern w:val="0"/>
                <w:sz w:val="24"/>
                <w:szCs w:val="24"/>
              </w:rPr>
            </w:pPr>
          </w:p>
        </w:tc>
        <w:tc>
          <w:tcPr>
            <w:tcW w:w="817" w:type="dxa"/>
            <w:noWrap/>
            <w:vAlign w:val="center"/>
          </w:tcPr>
          <w:p w14:paraId="3CBC7D03">
            <w:pPr>
              <w:widowControl/>
              <w:jc w:val="center"/>
              <w:rPr>
                <w:kern w:val="0"/>
                <w:sz w:val="24"/>
                <w:szCs w:val="24"/>
              </w:rPr>
            </w:pPr>
          </w:p>
        </w:tc>
      </w:tr>
      <w:tr w14:paraId="6C25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38380D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5</w:t>
            </w:r>
          </w:p>
        </w:tc>
        <w:tc>
          <w:tcPr>
            <w:tcW w:w="1348" w:type="dxa"/>
            <w:shd w:val="clear" w:color="auto" w:fill="auto"/>
            <w:noWrap/>
            <w:vAlign w:val="center"/>
          </w:tcPr>
          <w:p w14:paraId="0C49D52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高拉训练器</w:t>
            </w:r>
          </w:p>
        </w:tc>
        <w:tc>
          <w:tcPr>
            <w:tcW w:w="716" w:type="dxa"/>
            <w:noWrap/>
            <w:vAlign w:val="center"/>
          </w:tcPr>
          <w:p w14:paraId="6FFE9C9C">
            <w:pPr>
              <w:widowControl/>
              <w:jc w:val="center"/>
              <w:rPr>
                <w:kern w:val="0"/>
                <w:sz w:val="24"/>
                <w:szCs w:val="24"/>
              </w:rPr>
            </w:pPr>
          </w:p>
        </w:tc>
        <w:tc>
          <w:tcPr>
            <w:tcW w:w="715" w:type="dxa"/>
            <w:noWrap/>
            <w:vAlign w:val="center"/>
          </w:tcPr>
          <w:p w14:paraId="695AEE92">
            <w:pPr>
              <w:widowControl/>
              <w:jc w:val="center"/>
              <w:rPr>
                <w:kern w:val="0"/>
                <w:sz w:val="24"/>
                <w:szCs w:val="24"/>
              </w:rPr>
            </w:pPr>
          </w:p>
        </w:tc>
        <w:tc>
          <w:tcPr>
            <w:tcW w:w="1230" w:type="dxa"/>
            <w:noWrap/>
            <w:vAlign w:val="center"/>
          </w:tcPr>
          <w:p w14:paraId="193B9076">
            <w:pPr>
              <w:widowControl/>
              <w:jc w:val="center"/>
              <w:rPr>
                <w:kern w:val="0"/>
                <w:sz w:val="24"/>
                <w:szCs w:val="24"/>
              </w:rPr>
            </w:pPr>
          </w:p>
        </w:tc>
        <w:tc>
          <w:tcPr>
            <w:tcW w:w="715" w:type="dxa"/>
            <w:noWrap/>
            <w:vAlign w:val="center"/>
          </w:tcPr>
          <w:p w14:paraId="3244CEFB">
            <w:pPr>
              <w:widowControl/>
              <w:jc w:val="center"/>
              <w:rPr>
                <w:kern w:val="0"/>
                <w:sz w:val="24"/>
                <w:szCs w:val="24"/>
              </w:rPr>
            </w:pPr>
          </w:p>
        </w:tc>
        <w:tc>
          <w:tcPr>
            <w:tcW w:w="1235" w:type="dxa"/>
            <w:noWrap/>
            <w:vAlign w:val="center"/>
          </w:tcPr>
          <w:p w14:paraId="38999C25">
            <w:pPr>
              <w:widowControl/>
              <w:jc w:val="center"/>
              <w:rPr>
                <w:kern w:val="0"/>
                <w:sz w:val="24"/>
                <w:szCs w:val="18"/>
              </w:rPr>
            </w:pPr>
          </w:p>
        </w:tc>
        <w:tc>
          <w:tcPr>
            <w:tcW w:w="715" w:type="dxa"/>
            <w:noWrap/>
            <w:vAlign w:val="center"/>
          </w:tcPr>
          <w:p w14:paraId="5F441F70">
            <w:pPr>
              <w:widowControl/>
              <w:jc w:val="center"/>
              <w:rPr>
                <w:kern w:val="0"/>
                <w:sz w:val="24"/>
                <w:szCs w:val="24"/>
              </w:rPr>
            </w:pPr>
          </w:p>
        </w:tc>
        <w:tc>
          <w:tcPr>
            <w:tcW w:w="795" w:type="dxa"/>
            <w:noWrap/>
            <w:vAlign w:val="center"/>
          </w:tcPr>
          <w:p w14:paraId="26DF22CC">
            <w:pPr>
              <w:widowControl/>
              <w:jc w:val="center"/>
              <w:rPr>
                <w:kern w:val="0"/>
                <w:sz w:val="24"/>
                <w:szCs w:val="24"/>
              </w:rPr>
            </w:pPr>
          </w:p>
        </w:tc>
        <w:tc>
          <w:tcPr>
            <w:tcW w:w="767" w:type="dxa"/>
            <w:noWrap/>
            <w:vAlign w:val="center"/>
          </w:tcPr>
          <w:p w14:paraId="2AC50B48">
            <w:pPr>
              <w:widowControl/>
              <w:jc w:val="center"/>
              <w:rPr>
                <w:kern w:val="0"/>
                <w:sz w:val="24"/>
                <w:szCs w:val="24"/>
              </w:rPr>
            </w:pPr>
          </w:p>
        </w:tc>
        <w:tc>
          <w:tcPr>
            <w:tcW w:w="817" w:type="dxa"/>
            <w:noWrap/>
            <w:vAlign w:val="center"/>
          </w:tcPr>
          <w:p w14:paraId="773EFDA7">
            <w:pPr>
              <w:widowControl/>
              <w:jc w:val="center"/>
              <w:rPr>
                <w:kern w:val="0"/>
                <w:sz w:val="24"/>
                <w:szCs w:val="24"/>
              </w:rPr>
            </w:pPr>
          </w:p>
        </w:tc>
      </w:tr>
      <w:tr w14:paraId="5FB4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A67793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6</w:t>
            </w:r>
          </w:p>
        </w:tc>
        <w:tc>
          <w:tcPr>
            <w:tcW w:w="1348" w:type="dxa"/>
            <w:shd w:val="clear" w:color="auto" w:fill="auto"/>
            <w:noWrap/>
            <w:vAlign w:val="center"/>
          </w:tcPr>
          <w:p w14:paraId="7C29A5C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蹬腿训练器</w:t>
            </w:r>
          </w:p>
        </w:tc>
        <w:tc>
          <w:tcPr>
            <w:tcW w:w="716" w:type="dxa"/>
            <w:noWrap/>
            <w:vAlign w:val="center"/>
          </w:tcPr>
          <w:p w14:paraId="094BA599">
            <w:pPr>
              <w:widowControl/>
              <w:jc w:val="center"/>
              <w:rPr>
                <w:kern w:val="0"/>
                <w:sz w:val="24"/>
                <w:szCs w:val="24"/>
              </w:rPr>
            </w:pPr>
          </w:p>
        </w:tc>
        <w:tc>
          <w:tcPr>
            <w:tcW w:w="715" w:type="dxa"/>
            <w:noWrap/>
            <w:vAlign w:val="center"/>
          </w:tcPr>
          <w:p w14:paraId="7E563069">
            <w:pPr>
              <w:widowControl/>
              <w:jc w:val="center"/>
              <w:rPr>
                <w:kern w:val="0"/>
                <w:sz w:val="24"/>
                <w:szCs w:val="24"/>
              </w:rPr>
            </w:pPr>
          </w:p>
        </w:tc>
        <w:tc>
          <w:tcPr>
            <w:tcW w:w="1230" w:type="dxa"/>
            <w:noWrap/>
            <w:vAlign w:val="center"/>
          </w:tcPr>
          <w:p w14:paraId="6B4D1CCD">
            <w:pPr>
              <w:widowControl/>
              <w:jc w:val="center"/>
              <w:rPr>
                <w:kern w:val="0"/>
                <w:sz w:val="24"/>
                <w:szCs w:val="24"/>
              </w:rPr>
            </w:pPr>
          </w:p>
        </w:tc>
        <w:tc>
          <w:tcPr>
            <w:tcW w:w="715" w:type="dxa"/>
            <w:noWrap/>
            <w:vAlign w:val="center"/>
          </w:tcPr>
          <w:p w14:paraId="11082B04">
            <w:pPr>
              <w:widowControl/>
              <w:jc w:val="center"/>
              <w:rPr>
                <w:kern w:val="0"/>
                <w:sz w:val="24"/>
                <w:szCs w:val="24"/>
              </w:rPr>
            </w:pPr>
          </w:p>
        </w:tc>
        <w:tc>
          <w:tcPr>
            <w:tcW w:w="1235" w:type="dxa"/>
            <w:noWrap/>
            <w:vAlign w:val="center"/>
          </w:tcPr>
          <w:p w14:paraId="7143E5D5">
            <w:pPr>
              <w:widowControl/>
              <w:jc w:val="center"/>
              <w:rPr>
                <w:kern w:val="0"/>
                <w:sz w:val="24"/>
                <w:szCs w:val="24"/>
              </w:rPr>
            </w:pPr>
          </w:p>
        </w:tc>
        <w:tc>
          <w:tcPr>
            <w:tcW w:w="715" w:type="dxa"/>
            <w:noWrap/>
            <w:vAlign w:val="center"/>
          </w:tcPr>
          <w:p w14:paraId="1912D824">
            <w:pPr>
              <w:widowControl/>
              <w:jc w:val="center"/>
              <w:rPr>
                <w:kern w:val="0"/>
                <w:sz w:val="24"/>
                <w:szCs w:val="24"/>
              </w:rPr>
            </w:pPr>
          </w:p>
        </w:tc>
        <w:tc>
          <w:tcPr>
            <w:tcW w:w="795" w:type="dxa"/>
            <w:noWrap/>
            <w:vAlign w:val="center"/>
          </w:tcPr>
          <w:p w14:paraId="7A25D2D7">
            <w:pPr>
              <w:widowControl/>
              <w:jc w:val="center"/>
              <w:rPr>
                <w:kern w:val="0"/>
                <w:sz w:val="24"/>
                <w:szCs w:val="24"/>
              </w:rPr>
            </w:pPr>
          </w:p>
        </w:tc>
        <w:tc>
          <w:tcPr>
            <w:tcW w:w="767" w:type="dxa"/>
            <w:noWrap/>
            <w:vAlign w:val="center"/>
          </w:tcPr>
          <w:p w14:paraId="417795C5">
            <w:pPr>
              <w:widowControl/>
              <w:jc w:val="center"/>
              <w:rPr>
                <w:kern w:val="0"/>
                <w:sz w:val="24"/>
                <w:szCs w:val="24"/>
              </w:rPr>
            </w:pPr>
          </w:p>
        </w:tc>
        <w:tc>
          <w:tcPr>
            <w:tcW w:w="817" w:type="dxa"/>
            <w:noWrap/>
            <w:vAlign w:val="center"/>
          </w:tcPr>
          <w:p w14:paraId="039035D3">
            <w:pPr>
              <w:widowControl/>
              <w:jc w:val="center"/>
              <w:rPr>
                <w:kern w:val="0"/>
                <w:sz w:val="24"/>
                <w:szCs w:val="24"/>
              </w:rPr>
            </w:pPr>
          </w:p>
        </w:tc>
      </w:tr>
      <w:tr w14:paraId="3E5F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1370B8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7</w:t>
            </w:r>
          </w:p>
        </w:tc>
        <w:tc>
          <w:tcPr>
            <w:tcW w:w="1348" w:type="dxa"/>
            <w:shd w:val="clear" w:color="auto" w:fill="auto"/>
            <w:noWrap/>
            <w:vAlign w:val="center"/>
          </w:tcPr>
          <w:p w14:paraId="444E124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深蹲训练器</w:t>
            </w:r>
          </w:p>
        </w:tc>
        <w:tc>
          <w:tcPr>
            <w:tcW w:w="716" w:type="dxa"/>
            <w:noWrap/>
            <w:vAlign w:val="center"/>
          </w:tcPr>
          <w:p w14:paraId="5F715D97">
            <w:pPr>
              <w:widowControl/>
              <w:jc w:val="center"/>
              <w:rPr>
                <w:kern w:val="0"/>
                <w:sz w:val="24"/>
                <w:szCs w:val="24"/>
              </w:rPr>
            </w:pPr>
          </w:p>
        </w:tc>
        <w:tc>
          <w:tcPr>
            <w:tcW w:w="715" w:type="dxa"/>
            <w:noWrap/>
            <w:vAlign w:val="center"/>
          </w:tcPr>
          <w:p w14:paraId="09E862E4">
            <w:pPr>
              <w:widowControl/>
              <w:jc w:val="center"/>
              <w:rPr>
                <w:kern w:val="0"/>
                <w:sz w:val="24"/>
                <w:szCs w:val="24"/>
              </w:rPr>
            </w:pPr>
          </w:p>
        </w:tc>
        <w:tc>
          <w:tcPr>
            <w:tcW w:w="1230" w:type="dxa"/>
            <w:noWrap/>
            <w:vAlign w:val="center"/>
          </w:tcPr>
          <w:p w14:paraId="227F39E0">
            <w:pPr>
              <w:widowControl/>
              <w:jc w:val="center"/>
              <w:rPr>
                <w:kern w:val="0"/>
                <w:sz w:val="24"/>
                <w:szCs w:val="24"/>
              </w:rPr>
            </w:pPr>
          </w:p>
        </w:tc>
        <w:tc>
          <w:tcPr>
            <w:tcW w:w="715" w:type="dxa"/>
            <w:noWrap/>
            <w:vAlign w:val="center"/>
          </w:tcPr>
          <w:p w14:paraId="6FE36E37">
            <w:pPr>
              <w:widowControl/>
              <w:jc w:val="center"/>
              <w:rPr>
                <w:kern w:val="0"/>
                <w:sz w:val="24"/>
                <w:szCs w:val="24"/>
              </w:rPr>
            </w:pPr>
          </w:p>
        </w:tc>
        <w:tc>
          <w:tcPr>
            <w:tcW w:w="1235" w:type="dxa"/>
            <w:noWrap/>
            <w:vAlign w:val="center"/>
          </w:tcPr>
          <w:p w14:paraId="315FE057">
            <w:pPr>
              <w:widowControl/>
              <w:jc w:val="center"/>
              <w:rPr>
                <w:kern w:val="0"/>
                <w:sz w:val="24"/>
                <w:szCs w:val="24"/>
              </w:rPr>
            </w:pPr>
          </w:p>
        </w:tc>
        <w:tc>
          <w:tcPr>
            <w:tcW w:w="715" w:type="dxa"/>
            <w:noWrap/>
            <w:vAlign w:val="center"/>
          </w:tcPr>
          <w:p w14:paraId="7BBBD43C">
            <w:pPr>
              <w:widowControl/>
              <w:jc w:val="center"/>
              <w:rPr>
                <w:kern w:val="0"/>
                <w:sz w:val="24"/>
                <w:szCs w:val="24"/>
              </w:rPr>
            </w:pPr>
          </w:p>
        </w:tc>
        <w:tc>
          <w:tcPr>
            <w:tcW w:w="795" w:type="dxa"/>
            <w:noWrap/>
            <w:vAlign w:val="center"/>
          </w:tcPr>
          <w:p w14:paraId="7560332D">
            <w:pPr>
              <w:widowControl/>
              <w:jc w:val="center"/>
              <w:rPr>
                <w:kern w:val="0"/>
                <w:sz w:val="24"/>
                <w:szCs w:val="24"/>
              </w:rPr>
            </w:pPr>
          </w:p>
        </w:tc>
        <w:tc>
          <w:tcPr>
            <w:tcW w:w="767" w:type="dxa"/>
            <w:noWrap/>
            <w:vAlign w:val="center"/>
          </w:tcPr>
          <w:p w14:paraId="183D9EC9">
            <w:pPr>
              <w:widowControl/>
              <w:jc w:val="center"/>
              <w:rPr>
                <w:kern w:val="0"/>
                <w:sz w:val="24"/>
                <w:szCs w:val="24"/>
              </w:rPr>
            </w:pPr>
          </w:p>
        </w:tc>
        <w:tc>
          <w:tcPr>
            <w:tcW w:w="817" w:type="dxa"/>
            <w:noWrap/>
            <w:vAlign w:val="center"/>
          </w:tcPr>
          <w:p w14:paraId="748B9A09">
            <w:pPr>
              <w:widowControl/>
              <w:jc w:val="center"/>
              <w:rPr>
                <w:kern w:val="0"/>
                <w:sz w:val="24"/>
                <w:szCs w:val="24"/>
              </w:rPr>
            </w:pPr>
          </w:p>
        </w:tc>
      </w:tr>
      <w:tr w14:paraId="15FA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C49A14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8</w:t>
            </w:r>
          </w:p>
        </w:tc>
        <w:tc>
          <w:tcPr>
            <w:tcW w:w="1348" w:type="dxa"/>
            <w:shd w:val="clear" w:color="auto" w:fill="auto"/>
            <w:noWrap/>
            <w:vAlign w:val="center"/>
          </w:tcPr>
          <w:p w14:paraId="52C8B28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双位智能划船器</w:t>
            </w:r>
          </w:p>
        </w:tc>
        <w:tc>
          <w:tcPr>
            <w:tcW w:w="716" w:type="dxa"/>
            <w:noWrap/>
            <w:vAlign w:val="center"/>
          </w:tcPr>
          <w:p w14:paraId="26471226">
            <w:pPr>
              <w:widowControl/>
              <w:jc w:val="center"/>
              <w:rPr>
                <w:kern w:val="0"/>
                <w:sz w:val="24"/>
                <w:szCs w:val="24"/>
              </w:rPr>
            </w:pPr>
          </w:p>
        </w:tc>
        <w:tc>
          <w:tcPr>
            <w:tcW w:w="715" w:type="dxa"/>
            <w:noWrap/>
            <w:vAlign w:val="center"/>
          </w:tcPr>
          <w:p w14:paraId="23A296A3">
            <w:pPr>
              <w:widowControl/>
              <w:jc w:val="center"/>
              <w:rPr>
                <w:kern w:val="0"/>
                <w:sz w:val="24"/>
                <w:szCs w:val="24"/>
              </w:rPr>
            </w:pPr>
          </w:p>
        </w:tc>
        <w:tc>
          <w:tcPr>
            <w:tcW w:w="1230" w:type="dxa"/>
            <w:noWrap/>
            <w:vAlign w:val="center"/>
          </w:tcPr>
          <w:p w14:paraId="44610C8D">
            <w:pPr>
              <w:widowControl/>
              <w:jc w:val="center"/>
              <w:rPr>
                <w:kern w:val="0"/>
                <w:sz w:val="24"/>
                <w:szCs w:val="24"/>
              </w:rPr>
            </w:pPr>
          </w:p>
        </w:tc>
        <w:tc>
          <w:tcPr>
            <w:tcW w:w="715" w:type="dxa"/>
            <w:noWrap/>
            <w:vAlign w:val="center"/>
          </w:tcPr>
          <w:p w14:paraId="2B0ACC86">
            <w:pPr>
              <w:widowControl/>
              <w:jc w:val="center"/>
              <w:rPr>
                <w:kern w:val="0"/>
                <w:sz w:val="24"/>
                <w:szCs w:val="24"/>
              </w:rPr>
            </w:pPr>
          </w:p>
        </w:tc>
        <w:tc>
          <w:tcPr>
            <w:tcW w:w="1235" w:type="dxa"/>
            <w:noWrap/>
            <w:vAlign w:val="center"/>
          </w:tcPr>
          <w:p w14:paraId="68622537">
            <w:pPr>
              <w:widowControl/>
              <w:jc w:val="center"/>
              <w:rPr>
                <w:kern w:val="0"/>
                <w:sz w:val="24"/>
                <w:szCs w:val="24"/>
              </w:rPr>
            </w:pPr>
          </w:p>
        </w:tc>
        <w:tc>
          <w:tcPr>
            <w:tcW w:w="715" w:type="dxa"/>
            <w:noWrap/>
            <w:vAlign w:val="center"/>
          </w:tcPr>
          <w:p w14:paraId="30EA3AED">
            <w:pPr>
              <w:widowControl/>
              <w:jc w:val="center"/>
              <w:rPr>
                <w:kern w:val="0"/>
                <w:sz w:val="24"/>
                <w:szCs w:val="24"/>
              </w:rPr>
            </w:pPr>
          </w:p>
        </w:tc>
        <w:tc>
          <w:tcPr>
            <w:tcW w:w="795" w:type="dxa"/>
            <w:noWrap/>
            <w:vAlign w:val="center"/>
          </w:tcPr>
          <w:p w14:paraId="39F107ED">
            <w:pPr>
              <w:widowControl/>
              <w:jc w:val="center"/>
              <w:rPr>
                <w:kern w:val="0"/>
                <w:sz w:val="24"/>
                <w:szCs w:val="24"/>
              </w:rPr>
            </w:pPr>
          </w:p>
        </w:tc>
        <w:tc>
          <w:tcPr>
            <w:tcW w:w="767" w:type="dxa"/>
            <w:noWrap/>
            <w:vAlign w:val="center"/>
          </w:tcPr>
          <w:p w14:paraId="300A9AC3">
            <w:pPr>
              <w:widowControl/>
              <w:jc w:val="center"/>
              <w:rPr>
                <w:kern w:val="0"/>
                <w:sz w:val="24"/>
                <w:szCs w:val="24"/>
              </w:rPr>
            </w:pPr>
          </w:p>
        </w:tc>
        <w:tc>
          <w:tcPr>
            <w:tcW w:w="817" w:type="dxa"/>
            <w:noWrap/>
            <w:vAlign w:val="center"/>
          </w:tcPr>
          <w:p w14:paraId="373A85CB">
            <w:pPr>
              <w:widowControl/>
              <w:jc w:val="center"/>
              <w:rPr>
                <w:kern w:val="0"/>
                <w:sz w:val="24"/>
                <w:szCs w:val="24"/>
              </w:rPr>
            </w:pPr>
          </w:p>
        </w:tc>
      </w:tr>
      <w:tr w14:paraId="027B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9B3987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9</w:t>
            </w:r>
          </w:p>
        </w:tc>
        <w:tc>
          <w:tcPr>
            <w:tcW w:w="1348" w:type="dxa"/>
            <w:shd w:val="clear" w:color="auto" w:fill="auto"/>
            <w:noWrap/>
            <w:vAlign w:val="center"/>
          </w:tcPr>
          <w:p w14:paraId="5BDE539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双位智能背部按摩器</w:t>
            </w:r>
          </w:p>
        </w:tc>
        <w:tc>
          <w:tcPr>
            <w:tcW w:w="716" w:type="dxa"/>
            <w:noWrap/>
            <w:vAlign w:val="center"/>
          </w:tcPr>
          <w:p w14:paraId="7331AA4E">
            <w:pPr>
              <w:widowControl/>
              <w:jc w:val="center"/>
              <w:rPr>
                <w:kern w:val="0"/>
                <w:sz w:val="24"/>
                <w:szCs w:val="24"/>
              </w:rPr>
            </w:pPr>
          </w:p>
        </w:tc>
        <w:tc>
          <w:tcPr>
            <w:tcW w:w="715" w:type="dxa"/>
            <w:noWrap/>
            <w:vAlign w:val="center"/>
          </w:tcPr>
          <w:p w14:paraId="4B6FC359">
            <w:pPr>
              <w:widowControl/>
              <w:jc w:val="center"/>
              <w:rPr>
                <w:kern w:val="0"/>
                <w:sz w:val="24"/>
                <w:szCs w:val="24"/>
              </w:rPr>
            </w:pPr>
          </w:p>
        </w:tc>
        <w:tc>
          <w:tcPr>
            <w:tcW w:w="1230" w:type="dxa"/>
            <w:noWrap/>
            <w:vAlign w:val="center"/>
          </w:tcPr>
          <w:p w14:paraId="053B4622">
            <w:pPr>
              <w:widowControl/>
              <w:jc w:val="center"/>
              <w:rPr>
                <w:kern w:val="0"/>
                <w:sz w:val="24"/>
                <w:szCs w:val="24"/>
              </w:rPr>
            </w:pPr>
          </w:p>
        </w:tc>
        <w:tc>
          <w:tcPr>
            <w:tcW w:w="715" w:type="dxa"/>
            <w:noWrap/>
            <w:vAlign w:val="center"/>
          </w:tcPr>
          <w:p w14:paraId="4F724CA4">
            <w:pPr>
              <w:widowControl/>
              <w:jc w:val="center"/>
              <w:rPr>
                <w:kern w:val="0"/>
                <w:sz w:val="24"/>
                <w:szCs w:val="24"/>
              </w:rPr>
            </w:pPr>
          </w:p>
        </w:tc>
        <w:tc>
          <w:tcPr>
            <w:tcW w:w="1235" w:type="dxa"/>
            <w:noWrap/>
            <w:vAlign w:val="center"/>
          </w:tcPr>
          <w:p w14:paraId="28B5C63F">
            <w:pPr>
              <w:widowControl/>
              <w:jc w:val="center"/>
              <w:rPr>
                <w:kern w:val="0"/>
                <w:sz w:val="24"/>
                <w:szCs w:val="24"/>
              </w:rPr>
            </w:pPr>
          </w:p>
        </w:tc>
        <w:tc>
          <w:tcPr>
            <w:tcW w:w="715" w:type="dxa"/>
            <w:noWrap/>
            <w:vAlign w:val="center"/>
          </w:tcPr>
          <w:p w14:paraId="0681810A">
            <w:pPr>
              <w:widowControl/>
              <w:jc w:val="center"/>
              <w:rPr>
                <w:kern w:val="0"/>
                <w:sz w:val="24"/>
                <w:szCs w:val="24"/>
              </w:rPr>
            </w:pPr>
          </w:p>
        </w:tc>
        <w:tc>
          <w:tcPr>
            <w:tcW w:w="795" w:type="dxa"/>
            <w:noWrap/>
            <w:vAlign w:val="center"/>
          </w:tcPr>
          <w:p w14:paraId="1D001EEE">
            <w:pPr>
              <w:widowControl/>
              <w:jc w:val="center"/>
              <w:rPr>
                <w:kern w:val="0"/>
                <w:sz w:val="24"/>
                <w:szCs w:val="24"/>
              </w:rPr>
            </w:pPr>
          </w:p>
        </w:tc>
        <w:tc>
          <w:tcPr>
            <w:tcW w:w="767" w:type="dxa"/>
            <w:noWrap/>
            <w:vAlign w:val="center"/>
          </w:tcPr>
          <w:p w14:paraId="4967D132">
            <w:pPr>
              <w:widowControl/>
              <w:jc w:val="center"/>
              <w:rPr>
                <w:kern w:val="0"/>
                <w:sz w:val="24"/>
                <w:szCs w:val="24"/>
              </w:rPr>
            </w:pPr>
          </w:p>
        </w:tc>
        <w:tc>
          <w:tcPr>
            <w:tcW w:w="817" w:type="dxa"/>
            <w:noWrap/>
            <w:vAlign w:val="center"/>
          </w:tcPr>
          <w:p w14:paraId="6A97A37B">
            <w:pPr>
              <w:widowControl/>
              <w:jc w:val="center"/>
              <w:rPr>
                <w:kern w:val="0"/>
                <w:sz w:val="24"/>
                <w:szCs w:val="24"/>
              </w:rPr>
            </w:pPr>
          </w:p>
        </w:tc>
      </w:tr>
      <w:tr w14:paraId="132B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3AF9E9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10</w:t>
            </w:r>
          </w:p>
        </w:tc>
        <w:tc>
          <w:tcPr>
            <w:tcW w:w="1348" w:type="dxa"/>
            <w:shd w:val="clear" w:color="auto" w:fill="auto"/>
            <w:noWrap/>
            <w:vAlign w:val="center"/>
          </w:tcPr>
          <w:p w14:paraId="5465291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双位智能椭圆漫步机</w:t>
            </w:r>
          </w:p>
        </w:tc>
        <w:tc>
          <w:tcPr>
            <w:tcW w:w="716" w:type="dxa"/>
            <w:noWrap/>
            <w:vAlign w:val="center"/>
          </w:tcPr>
          <w:p w14:paraId="42507D52">
            <w:pPr>
              <w:widowControl/>
              <w:jc w:val="center"/>
              <w:rPr>
                <w:kern w:val="0"/>
                <w:sz w:val="24"/>
                <w:szCs w:val="24"/>
              </w:rPr>
            </w:pPr>
          </w:p>
        </w:tc>
        <w:tc>
          <w:tcPr>
            <w:tcW w:w="715" w:type="dxa"/>
            <w:noWrap/>
            <w:vAlign w:val="center"/>
          </w:tcPr>
          <w:p w14:paraId="16AA591A">
            <w:pPr>
              <w:widowControl/>
              <w:jc w:val="center"/>
              <w:rPr>
                <w:kern w:val="0"/>
                <w:sz w:val="24"/>
                <w:szCs w:val="24"/>
              </w:rPr>
            </w:pPr>
          </w:p>
        </w:tc>
        <w:tc>
          <w:tcPr>
            <w:tcW w:w="1230" w:type="dxa"/>
            <w:noWrap/>
            <w:vAlign w:val="center"/>
          </w:tcPr>
          <w:p w14:paraId="69ABFF27">
            <w:pPr>
              <w:widowControl/>
              <w:jc w:val="center"/>
              <w:rPr>
                <w:kern w:val="0"/>
                <w:sz w:val="24"/>
                <w:szCs w:val="24"/>
              </w:rPr>
            </w:pPr>
          </w:p>
        </w:tc>
        <w:tc>
          <w:tcPr>
            <w:tcW w:w="715" w:type="dxa"/>
            <w:noWrap/>
            <w:vAlign w:val="center"/>
          </w:tcPr>
          <w:p w14:paraId="39512452">
            <w:pPr>
              <w:widowControl/>
              <w:jc w:val="center"/>
              <w:rPr>
                <w:kern w:val="0"/>
                <w:sz w:val="24"/>
                <w:szCs w:val="24"/>
              </w:rPr>
            </w:pPr>
          </w:p>
        </w:tc>
        <w:tc>
          <w:tcPr>
            <w:tcW w:w="1235" w:type="dxa"/>
            <w:noWrap/>
            <w:vAlign w:val="center"/>
          </w:tcPr>
          <w:p w14:paraId="37CF6061">
            <w:pPr>
              <w:widowControl/>
              <w:jc w:val="center"/>
              <w:rPr>
                <w:kern w:val="0"/>
                <w:sz w:val="24"/>
                <w:szCs w:val="24"/>
              </w:rPr>
            </w:pPr>
          </w:p>
        </w:tc>
        <w:tc>
          <w:tcPr>
            <w:tcW w:w="715" w:type="dxa"/>
            <w:noWrap/>
            <w:vAlign w:val="center"/>
          </w:tcPr>
          <w:p w14:paraId="07676742">
            <w:pPr>
              <w:widowControl/>
              <w:jc w:val="center"/>
              <w:rPr>
                <w:kern w:val="0"/>
                <w:sz w:val="24"/>
                <w:szCs w:val="24"/>
              </w:rPr>
            </w:pPr>
          </w:p>
        </w:tc>
        <w:tc>
          <w:tcPr>
            <w:tcW w:w="795" w:type="dxa"/>
            <w:noWrap/>
            <w:vAlign w:val="center"/>
          </w:tcPr>
          <w:p w14:paraId="706EDEB2">
            <w:pPr>
              <w:widowControl/>
              <w:jc w:val="center"/>
              <w:rPr>
                <w:kern w:val="0"/>
                <w:sz w:val="24"/>
                <w:szCs w:val="24"/>
              </w:rPr>
            </w:pPr>
          </w:p>
        </w:tc>
        <w:tc>
          <w:tcPr>
            <w:tcW w:w="767" w:type="dxa"/>
            <w:noWrap/>
            <w:vAlign w:val="center"/>
          </w:tcPr>
          <w:p w14:paraId="719A94AB">
            <w:pPr>
              <w:widowControl/>
              <w:jc w:val="center"/>
              <w:rPr>
                <w:kern w:val="0"/>
                <w:sz w:val="24"/>
                <w:szCs w:val="24"/>
              </w:rPr>
            </w:pPr>
          </w:p>
        </w:tc>
        <w:tc>
          <w:tcPr>
            <w:tcW w:w="817" w:type="dxa"/>
            <w:noWrap/>
            <w:vAlign w:val="center"/>
          </w:tcPr>
          <w:p w14:paraId="58D723B7">
            <w:pPr>
              <w:widowControl/>
              <w:jc w:val="center"/>
              <w:rPr>
                <w:kern w:val="0"/>
                <w:sz w:val="24"/>
                <w:szCs w:val="24"/>
              </w:rPr>
            </w:pPr>
          </w:p>
        </w:tc>
      </w:tr>
      <w:tr w14:paraId="1759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54A556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11</w:t>
            </w:r>
          </w:p>
        </w:tc>
        <w:tc>
          <w:tcPr>
            <w:tcW w:w="1348" w:type="dxa"/>
            <w:shd w:val="clear" w:color="auto" w:fill="auto"/>
            <w:noWrap/>
            <w:vAlign w:val="center"/>
          </w:tcPr>
          <w:p w14:paraId="7ACFCFD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双位智能推举训练器</w:t>
            </w:r>
          </w:p>
        </w:tc>
        <w:tc>
          <w:tcPr>
            <w:tcW w:w="716" w:type="dxa"/>
            <w:noWrap/>
            <w:vAlign w:val="center"/>
          </w:tcPr>
          <w:p w14:paraId="0E52890A">
            <w:pPr>
              <w:widowControl/>
              <w:jc w:val="center"/>
              <w:rPr>
                <w:kern w:val="0"/>
                <w:sz w:val="24"/>
                <w:szCs w:val="24"/>
              </w:rPr>
            </w:pPr>
          </w:p>
        </w:tc>
        <w:tc>
          <w:tcPr>
            <w:tcW w:w="715" w:type="dxa"/>
            <w:noWrap/>
            <w:vAlign w:val="center"/>
          </w:tcPr>
          <w:p w14:paraId="7DAE33B0">
            <w:pPr>
              <w:widowControl/>
              <w:jc w:val="center"/>
              <w:rPr>
                <w:kern w:val="0"/>
                <w:sz w:val="24"/>
                <w:szCs w:val="24"/>
              </w:rPr>
            </w:pPr>
          </w:p>
        </w:tc>
        <w:tc>
          <w:tcPr>
            <w:tcW w:w="1230" w:type="dxa"/>
            <w:noWrap/>
            <w:vAlign w:val="center"/>
          </w:tcPr>
          <w:p w14:paraId="48135004">
            <w:pPr>
              <w:widowControl/>
              <w:jc w:val="center"/>
              <w:rPr>
                <w:kern w:val="0"/>
                <w:sz w:val="24"/>
                <w:szCs w:val="24"/>
              </w:rPr>
            </w:pPr>
          </w:p>
        </w:tc>
        <w:tc>
          <w:tcPr>
            <w:tcW w:w="715" w:type="dxa"/>
            <w:noWrap/>
            <w:vAlign w:val="center"/>
          </w:tcPr>
          <w:p w14:paraId="48B5602C">
            <w:pPr>
              <w:widowControl/>
              <w:jc w:val="center"/>
              <w:rPr>
                <w:kern w:val="0"/>
                <w:sz w:val="24"/>
                <w:szCs w:val="24"/>
              </w:rPr>
            </w:pPr>
          </w:p>
        </w:tc>
        <w:tc>
          <w:tcPr>
            <w:tcW w:w="1235" w:type="dxa"/>
            <w:noWrap/>
            <w:vAlign w:val="center"/>
          </w:tcPr>
          <w:p w14:paraId="21F77904">
            <w:pPr>
              <w:widowControl/>
              <w:jc w:val="center"/>
              <w:rPr>
                <w:kern w:val="0"/>
                <w:sz w:val="24"/>
                <w:szCs w:val="24"/>
              </w:rPr>
            </w:pPr>
          </w:p>
        </w:tc>
        <w:tc>
          <w:tcPr>
            <w:tcW w:w="715" w:type="dxa"/>
            <w:noWrap/>
            <w:vAlign w:val="center"/>
          </w:tcPr>
          <w:p w14:paraId="55573F9F">
            <w:pPr>
              <w:widowControl/>
              <w:jc w:val="center"/>
              <w:rPr>
                <w:kern w:val="0"/>
                <w:sz w:val="24"/>
                <w:szCs w:val="24"/>
              </w:rPr>
            </w:pPr>
          </w:p>
        </w:tc>
        <w:tc>
          <w:tcPr>
            <w:tcW w:w="795" w:type="dxa"/>
            <w:noWrap/>
            <w:vAlign w:val="center"/>
          </w:tcPr>
          <w:p w14:paraId="18D3E079">
            <w:pPr>
              <w:widowControl/>
              <w:jc w:val="center"/>
              <w:rPr>
                <w:kern w:val="0"/>
                <w:sz w:val="24"/>
                <w:szCs w:val="24"/>
              </w:rPr>
            </w:pPr>
          </w:p>
        </w:tc>
        <w:tc>
          <w:tcPr>
            <w:tcW w:w="767" w:type="dxa"/>
            <w:noWrap/>
            <w:vAlign w:val="center"/>
          </w:tcPr>
          <w:p w14:paraId="5ACEA3F7">
            <w:pPr>
              <w:widowControl/>
              <w:jc w:val="center"/>
              <w:rPr>
                <w:kern w:val="0"/>
                <w:sz w:val="24"/>
                <w:szCs w:val="24"/>
              </w:rPr>
            </w:pPr>
          </w:p>
        </w:tc>
        <w:tc>
          <w:tcPr>
            <w:tcW w:w="817" w:type="dxa"/>
            <w:noWrap/>
            <w:vAlign w:val="center"/>
          </w:tcPr>
          <w:p w14:paraId="1A746795">
            <w:pPr>
              <w:widowControl/>
              <w:jc w:val="center"/>
              <w:rPr>
                <w:kern w:val="0"/>
                <w:sz w:val="24"/>
                <w:szCs w:val="24"/>
              </w:rPr>
            </w:pPr>
          </w:p>
        </w:tc>
      </w:tr>
      <w:tr w14:paraId="0CCC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12A909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12</w:t>
            </w:r>
          </w:p>
        </w:tc>
        <w:tc>
          <w:tcPr>
            <w:tcW w:w="1348" w:type="dxa"/>
            <w:shd w:val="clear" w:color="auto" w:fill="auto"/>
            <w:noWrap/>
            <w:vAlign w:val="center"/>
          </w:tcPr>
          <w:p w14:paraId="7584D44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val="en-US" w:eastAsia="zh-CN" w:bidi="ar"/>
              </w:rPr>
            </w:pPr>
            <w:r>
              <w:rPr>
                <w:rFonts w:hint="default" w:ascii="Times New Roman" w:hAnsi="Times New Roman" w:eastAsia="宋体" w:cs="Times New Roman"/>
                <w:color w:val="000000"/>
                <w:kern w:val="0"/>
                <w:sz w:val="24"/>
                <w:szCs w:val="24"/>
                <w:lang w:bidi="ar"/>
              </w:rPr>
              <w:t>双位智能颈腰按摩器</w:t>
            </w:r>
          </w:p>
        </w:tc>
        <w:tc>
          <w:tcPr>
            <w:tcW w:w="716" w:type="dxa"/>
            <w:noWrap/>
            <w:vAlign w:val="center"/>
          </w:tcPr>
          <w:p w14:paraId="5693D33F">
            <w:pPr>
              <w:widowControl/>
              <w:jc w:val="center"/>
              <w:rPr>
                <w:kern w:val="0"/>
                <w:sz w:val="24"/>
                <w:szCs w:val="24"/>
              </w:rPr>
            </w:pPr>
          </w:p>
        </w:tc>
        <w:tc>
          <w:tcPr>
            <w:tcW w:w="715" w:type="dxa"/>
            <w:noWrap/>
            <w:vAlign w:val="center"/>
          </w:tcPr>
          <w:p w14:paraId="2E781550">
            <w:pPr>
              <w:widowControl/>
              <w:jc w:val="center"/>
              <w:rPr>
                <w:kern w:val="0"/>
                <w:sz w:val="24"/>
                <w:szCs w:val="24"/>
              </w:rPr>
            </w:pPr>
          </w:p>
        </w:tc>
        <w:tc>
          <w:tcPr>
            <w:tcW w:w="1230" w:type="dxa"/>
            <w:noWrap/>
            <w:vAlign w:val="center"/>
          </w:tcPr>
          <w:p w14:paraId="7FDD3E79">
            <w:pPr>
              <w:widowControl/>
              <w:jc w:val="center"/>
              <w:rPr>
                <w:kern w:val="0"/>
                <w:sz w:val="24"/>
                <w:szCs w:val="24"/>
              </w:rPr>
            </w:pPr>
          </w:p>
        </w:tc>
        <w:tc>
          <w:tcPr>
            <w:tcW w:w="715" w:type="dxa"/>
            <w:noWrap/>
            <w:vAlign w:val="center"/>
          </w:tcPr>
          <w:p w14:paraId="36DB5FF8">
            <w:pPr>
              <w:widowControl/>
              <w:jc w:val="center"/>
              <w:rPr>
                <w:kern w:val="0"/>
                <w:sz w:val="24"/>
                <w:szCs w:val="24"/>
              </w:rPr>
            </w:pPr>
          </w:p>
        </w:tc>
        <w:tc>
          <w:tcPr>
            <w:tcW w:w="1235" w:type="dxa"/>
            <w:noWrap/>
            <w:vAlign w:val="center"/>
          </w:tcPr>
          <w:p w14:paraId="1A8A3EC1">
            <w:pPr>
              <w:widowControl/>
              <w:jc w:val="center"/>
              <w:rPr>
                <w:kern w:val="0"/>
                <w:sz w:val="24"/>
                <w:szCs w:val="24"/>
              </w:rPr>
            </w:pPr>
          </w:p>
        </w:tc>
        <w:tc>
          <w:tcPr>
            <w:tcW w:w="715" w:type="dxa"/>
            <w:noWrap/>
            <w:vAlign w:val="center"/>
          </w:tcPr>
          <w:p w14:paraId="25B7A6D8">
            <w:pPr>
              <w:widowControl/>
              <w:jc w:val="center"/>
              <w:rPr>
                <w:kern w:val="0"/>
                <w:sz w:val="24"/>
                <w:szCs w:val="24"/>
              </w:rPr>
            </w:pPr>
          </w:p>
        </w:tc>
        <w:tc>
          <w:tcPr>
            <w:tcW w:w="795" w:type="dxa"/>
            <w:noWrap/>
            <w:vAlign w:val="center"/>
          </w:tcPr>
          <w:p w14:paraId="29F43B99">
            <w:pPr>
              <w:widowControl/>
              <w:jc w:val="center"/>
              <w:rPr>
                <w:kern w:val="0"/>
                <w:sz w:val="24"/>
                <w:szCs w:val="24"/>
              </w:rPr>
            </w:pPr>
          </w:p>
        </w:tc>
        <w:tc>
          <w:tcPr>
            <w:tcW w:w="767" w:type="dxa"/>
            <w:noWrap/>
            <w:vAlign w:val="center"/>
          </w:tcPr>
          <w:p w14:paraId="583B6BE8">
            <w:pPr>
              <w:widowControl/>
              <w:jc w:val="center"/>
              <w:rPr>
                <w:kern w:val="0"/>
                <w:sz w:val="24"/>
                <w:szCs w:val="24"/>
              </w:rPr>
            </w:pPr>
          </w:p>
        </w:tc>
        <w:tc>
          <w:tcPr>
            <w:tcW w:w="817" w:type="dxa"/>
            <w:noWrap/>
            <w:vAlign w:val="center"/>
          </w:tcPr>
          <w:p w14:paraId="6BD396C9">
            <w:pPr>
              <w:widowControl/>
              <w:jc w:val="center"/>
              <w:rPr>
                <w:kern w:val="0"/>
                <w:sz w:val="24"/>
                <w:szCs w:val="24"/>
              </w:rPr>
            </w:pPr>
          </w:p>
        </w:tc>
      </w:tr>
      <w:tr w14:paraId="1FD1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5ECC1D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shd w:val="clear" w:color="auto" w:fill="auto"/>
                <w:lang w:bidi="ar"/>
              </w:rPr>
            </w:pPr>
            <w:r>
              <w:rPr>
                <w:rFonts w:hint="default" w:ascii="Times New Roman" w:hAnsi="Times New Roman" w:eastAsia="宋体" w:cs="Times New Roman"/>
                <w:color w:val="000000"/>
                <w:kern w:val="0"/>
                <w:sz w:val="24"/>
                <w:szCs w:val="24"/>
                <w:lang w:bidi="ar"/>
              </w:rPr>
              <w:t>13</w:t>
            </w:r>
          </w:p>
        </w:tc>
        <w:tc>
          <w:tcPr>
            <w:tcW w:w="1348" w:type="dxa"/>
            <w:shd w:val="clear" w:color="auto" w:fill="auto"/>
            <w:noWrap/>
            <w:vAlign w:val="center"/>
          </w:tcPr>
          <w:p w14:paraId="61DA0F2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4"/>
                <w:szCs w:val="24"/>
                <w:shd w:val="clear" w:color="auto" w:fill="auto"/>
              </w:rPr>
            </w:pPr>
            <w:r>
              <w:rPr>
                <w:rFonts w:hint="default" w:ascii="Times New Roman" w:hAnsi="Times New Roman" w:eastAsia="宋体" w:cs="Times New Roman"/>
                <w:color w:val="000000"/>
                <w:kern w:val="0"/>
                <w:sz w:val="24"/>
                <w:szCs w:val="24"/>
                <w:lang w:bidi="ar"/>
              </w:rPr>
              <w:t>双位智能太极揉推轮</w:t>
            </w:r>
          </w:p>
        </w:tc>
        <w:tc>
          <w:tcPr>
            <w:tcW w:w="716" w:type="dxa"/>
            <w:noWrap/>
            <w:vAlign w:val="center"/>
          </w:tcPr>
          <w:p w14:paraId="7E830E3E">
            <w:pPr>
              <w:widowControl/>
              <w:jc w:val="center"/>
              <w:rPr>
                <w:kern w:val="0"/>
                <w:sz w:val="24"/>
                <w:szCs w:val="24"/>
              </w:rPr>
            </w:pPr>
          </w:p>
        </w:tc>
        <w:tc>
          <w:tcPr>
            <w:tcW w:w="715" w:type="dxa"/>
            <w:noWrap/>
            <w:vAlign w:val="center"/>
          </w:tcPr>
          <w:p w14:paraId="1324B819">
            <w:pPr>
              <w:widowControl/>
              <w:jc w:val="center"/>
              <w:rPr>
                <w:kern w:val="0"/>
                <w:sz w:val="24"/>
                <w:szCs w:val="24"/>
              </w:rPr>
            </w:pPr>
          </w:p>
        </w:tc>
        <w:tc>
          <w:tcPr>
            <w:tcW w:w="1230" w:type="dxa"/>
            <w:noWrap/>
            <w:vAlign w:val="center"/>
          </w:tcPr>
          <w:p w14:paraId="3760A230">
            <w:pPr>
              <w:widowControl/>
              <w:jc w:val="center"/>
              <w:rPr>
                <w:kern w:val="0"/>
                <w:sz w:val="24"/>
                <w:szCs w:val="24"/>
              </w:rPr>
            </w:pPr>
          </w:p>
        </w:tc>
        <w:tc>
          <w:tcPr>
            <w:tcW w:w="715" w:type="dxa"/>
            <w:noWrap/>
            <w:vAlign w:val="center"/>
          </w:tcPr>
          <w:p w14:paraId="340264A8">
            <w:pPr>
              <w:widowControl/>
              <w:jc w:val="center"/>
              <w:rPr>
                <w:kern w:val="0"/>
                <w:sz w:val="24"/>
                <w:szCs w:val="24"/>
              </w:rPr>
            </w:pPr>
          </w:p>
        </w:tc>
        <w:tc>
          <w:tcPr>
            <w:tcW w:w="1235" w:type="dxa"/>
            <w:noWrap/>
            <w:vAlign w:val="center"/>
          </w:tcPr>
          <w:p w14:paraId="5EAC05A6">
            <w:pPr>
              <w:widowControl/>
              <w:jc w:val="center"/>
              <w:rPr>
                <w:kern w:val="0"/>
                <w:sz w:val="24"/>
                <w:szCs w:val="24"/>
              </w:rPr>
            </w:pPr>
          </w:p>
        </w:tc>
        <w:tc>
          <w:tcPr>
            <w:tcW w:w="715" w:type="dxa"/>
            <w:noWrap/>
            <w:vAlign w:val="center"/>
          </w:tcPr>
          <w:p w14:paraId="3632325A">
            <w:pPr>
              <w:widowControl/>
              <w:jc w:val="center"/>
              <w:rPr>
                <w:kern w:val="0"/>
                <w:sz w:val="24"/>
                <w:szCs w:val="24"/>
              </w:rPr>
            </w:pPr>
          </w:p>
        </w:tc>
        <w:tc>
          <w:tcPr>
            <w:tcW w:w="795" w:type="dxa"/>
            <w:noWrap/>
            <w:vAlign w:val="center"/>
          </w:tcPr>
          <w:p w14:paraId="7210875D">
            <w:pPr>
              <w:widowControl/>
              <w:jc w:val="center"/>
              <w:rPr>
                <w:kern w:val="0"/>
                <w:sz w:val="24"/>
                <w:szCs w:val="24"/>
              </w:rPr>
            </w:pPr>
          </w:p>
        </w:tc>
        <w:tc>
          <w:tcPr>
            <w:tcW w:w="767" w:type="dxa"/>
            <w:noWrap/>
            <w:vAlign w:val="center"/>
          </w:tcPr>
          <w:p w14:paraId="1A585B91">
            <w:pPr>
              <w:widowControl/>
              <w:jc w:val="center"/>
              <w:rPr>
                <w:kern w:val="0"/>
                <w:sz w:val="24"/>
                <w:szCs w:val="24"/>
              </w:rPr>
            </w:pPr>
          </w:p>
        </w:tc>
        <w:tc>
          <w:tcPr>
            <w:tcW w:w="817" w:type="dxa"/>
            <w:noWrap/>
            <w:vAlign w:val="center"/>
          </w:tcPr>
          <w:p w14:paraId="39532BC2">
            <w:pPr>
              <w:widowControl/>
              <w:jc w:val="center"/>
              <w:rPr>
                <w:kern w:val="0"/>
                <w:sz w:val="24"/>
                <w:szCs w:val="24"/>
              </w:rPr>
            </w:pPr>
          </w:p>
        </w:tc>
      </w:tr>
      <w:tr w14:paraId="6873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shd w:val="clear" w:color="auto" w:fill="auto"/>
            <w:noWrap/>
            <w:vAlign w:val="center"/>
          </w:tcPr>
          <w:p w14:paraId="751DCC83">
            <w:pPr>
              <w:widowControl/>
              <w:spacing w:line="360" w:lineRule="auto"/>
              <w:jc w:val="center"/>
              <w:textAlignment w:val="center"/>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合计</w:t>
            </w:r>
          </w:p>
        </w:tc>
        <w:tc>
          <w:tcPr>
            <w:tcW w:w="7705" w:type="dxa"/>
            <w:gridSpan w:val="9"/>
            <w:noWrap/>
            <w:vAlign w:val="center"/>
          </w:tcPr>
          <w:p w14:paraId="6C6254CB">
            <w:pPr>
              <w:widowControl/>
              <w:jc w:val="center"/>
              <w:rPr>
                <w:kern w:val="0"/>
                <w:sz w:val="24"/>
                <w:szCs w:val="24"/>
              </w:rPr>
            </w:pPr>
          </w:p>
        </w:tc>
      </w:tr>
    </w:tbl>
    <w:p w14:paraId="22F0EA66">
      <w:pPr>
        <w:ind w:left="180"/>
        <w:rPr>
          <w:sz w:val="24"/>
        </w:rPr>
      </w:pPr>
    </w:p>
    <w:p w14:paraId="7853BA81">
      <w:pPr>
        <w:rPr>
          <w:rFonts w:hint="default" w:eastAsia="宋体"/>
          <w:lang w:val="en-US" w:eastAsia="zh-CN"/>
        </w:rPr>
      </w:pPr>
      <w:r>
        <w:rPr>
          <w:rFonts w:hint="eastAsia"/>
          <w:sz w:val="24"/>
          <w:lang w:val="en-US" w:eastAsia="zh-CN"/>
        </w:rPr>
        <w:t>方案5：</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817"/>
      </w:tblGrid>
      <w:tr w14:paraId="7AEB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173C45E8">
            <w:pPr>
              <w:widowControl/>
              <w:jc w:val="center"/>
              <w:rPr>
                <w:bCs/>
                <w:kern w:val="0"/>
                <w:sz w:val="24"/>
                <w:szCs w:val="24"/>
              </w:rPr>
            </w:pPr>
            <w:r>
              <w:rPr>
                <w:bCs/>
                <w:kern w:val="0"/>
                <w:sz w:val="24"/>
                <w:szCs w:val="24"/>
              </w:rPr>
              <w:t>项号</w:t>
            </w:r>
          </w:p>
        </w:tc>
        <w:tc>
          <w:tcPr>
            <w:tcW w:w="1348" w:type="dxa"/>
            <w:vAlign w:val="center"/>
          </w:tcPr>
          <w:p w14:paraId="2D6A092E">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0ACA465B">
            <w:pPr>
              <w:widowControl/>
              <w:jc w:val="center"/>
              <w:rPr>
                <w:bCs/>
                <w:kern w:val="0"/>
                <w:sz w:val="24"/>
                <w:szCs w:val="24"/>
              </w:rPr>
            </w:pPr>
            <w:r>
              <w:rPr>
                <w:bCs/>
                <w:kern w:val="0"/>
                <w:sz w:val="24"/>
                <w:szCs w:val="24"/>
              </w:rPr>
              <w:t>品牌</w:t>
            </w:r>
          </w:p>
        </w:tc>
        <w:tc>
          <w:tcPr>
            <w:tcW w:w="715" w:type="dxa"/>
            <w:vAlign w:val="center"/>
          </w:tcPr>
          <w:p w14:paraId="4EF027B1">
            <w:pPr>
              <w:widowControl/>
              <w:jc w:val="center"/>
              <w:rPr>
                <w:bCs/>
                <w:kern w:val="0"/>
                <w:sz w:val="24"/>
                <w:szCs w:val="24"/>
              </w:rPr>
            </w:pPr>
            <w:r>
              <w:rPr>
                <w:bCs/>
                <w:kern w:val="0"/>
                <w:sz w:val="24"/>
                <w:szCs w:val="24"/>
              </w:rPr>
              <w:t>规格型号</w:t>
            </w:r>
          </w:p>
        </w:tc>
        <w:tc>
          <w:tcPr>
            <w:tcW w:w="1230" w:type="dxa"/>
            <w:vAlign w:val="center"/>
          </w:tcPr>
          <w:p w14:paraId="569A08AD">
            <w:pPr>
              <w:widowControl/>
              <w:jc w:val="center"/>
              <w:rPr>
                <w:bCs/>
                <w:kern w:val="0"/>
                <w:sz w:val="24"/>
                <w:szCs w:val="24"/>
              </w:rPr>
            </w:pPr>
            <w:r>
              <w:rPr>
                <w:bCs/>
                <w:kern w:val="0"/>
                <w:sz w:val="24"/>
                <w:szCs w:val="24"/>
              </w:rPr>
              <w:t>制造商</w:t>
            </w:r>
          </w:p>
        </w:tc>
        <w:tc>
          <w:tcPr>
            <w:tcW w:w="715" w:type="dxa"/>
            <w:vAlign w:val="center"/>
          </w:tcPr>
          <w:p w14:paraId="35E56152">
            <w:pPr>
              <w:widowControl/>
              <w:jc w:val="center"/>
              <w:rPr>
                <w:bCs/>
                <w:kern w:val="0"/>
                <w:sz w:val="24"/>
                <w:szCs w:val="24"/>
              </w:rPr>
            </w:pPr>
            <w:r>
              <w:rPr>
                <w:bCs/>
                <w:kern w:val="0"/>
                <w:sz w:val="24"/>
                <w:szCs w:val="24"/>
              </w:rPr>
              <w:t>产地</w:t>
            </w:r>
          </w:p>
        </w:tc>
        <w:tc>
          <w:tcPr>
            <w:tcW w:w="1235" w:type="dxa"/>
            <w:vAlign w:val="center"/>
          </w:tcPr>
          <w:p w14:paraId="079BF347">
            <w:pPr>
              <w:widowControl/>
              <w:jc w:val="center"/>
              <w:rPr>
                <w:bCs/>
                <w:kern w:val="0"/>
                <w:sz w:val="24"/>
                <w:szCs w:val="24"/>
              </w:rPr>
            </w:pPr>
            <w:r>
              <w:rPr>
                <w:bCs/>
                <w:kern w:val="0"/>
                <w:sz w:val="24"/>
                <w:szCs w:val="24"/>
              </w:rPr>
              <w:t>商品属性</w:t>
            </w:r>
          </w:p>
        </w:tc>
        <w:tc>
          <w:tcPr>
            <w:tcW w:w="715" w:type="dxa"/>
            <w:vAlign w:val="center"/>
          </w:tcPr>
          <w:p w14:paraId="26958A2B">
            <w:pPr>
              <w:widowControl/>
              <w:jc w:val="center"/>
              <w:rPr>
                <w:bCs/>
                <w:kern w:val="0"/>
                <w:sz w:val="24"/>
                <w:szCs w:val="24"/>
              </w:rPr>
            </w:pPr>
            <w:r>
              <w:rPr>
                <w:bCs/>
                <w:kern w:val="0"/>
                <w:sz w:val="24"/>
                <w:szCs w:val="24"/>
              </w:rPr>
              <w:t>单价</w:t>
            </w:r>
          </w:p>
        </w:tc>
        <w:tc>
          <w:tcPr>
            <w:tcW w:w="795" w:type="dxa"/>
            <w:vAlign w:val="center"/>
          </w:tcPr>
          <w:p w14:paraId="65E0A750">
            <w:pPr>
              <w:widowControl/>
              <w:jc w:val="center"/>
              <w:rPr>
                <w:bCs/>
                <w:kern w:val="0"/>
                <w:sz w:val="24"/>
                <w:szCs w:val="24"/>
              </w:rPr>
            </w:pPr>
            <w:r>
              <w:rPr>
                <w:bCs/>
                <w:kern w:val="0"/>
                <w:sz w:val="24"/>
                <w:szCs w:val="24"/>
              </w:rPr>
              <w:t>采购数量</w:t>
            </w:r>
          </w:p>
        </w:tc>
        <w:tc>
          <w:tcPr>
            <w:tcW w:w="767" w:type="dxa"/>
            <w:vAlign w:val="center"/>
          </w:tcPr>
          <w:p w14:paraId="27EE588A">
            <w:pPr>
              <w:widowControl/>
              <w:jc w:val="center"/>
              <w:rPr>
                <w:bCs/>
                <w:kern w:val="0"/>
                <w:sz w:val="24"/>
                <w:szCs w:val="24"/>
              </w:rPr>
            </w:pPr>
            <w:r>
              <w:rPr>
                <w:bCs/>
                <w:kern w:val="0"/>
                <w:sz w:val="24"/>
                <w:szCs w:val="24"/>
              </w:rPr>
              <w:t>计量单位</w:t>
            </w:r>
          </w:p>
        </w:tc>
        <w:tc>
          <w:tcPr>
            <w:tcW w:w="817" w:type="dxa"/>
            <w:vAlign w:val="center"/>
          </w:tcPr>
          <w:p w14:paraId="53E776CB">
            <w:pPr>
              <w:widowControl/>
              <w:jc w:val="center"/>
              <w:rPr>
                <w:bCs/>
                <w:kern w:val="0"/>
                <w:sz w:val="24"/>
                <w:szCs w:val="24"/>
              </w:rPr>
            </w:pPr>
            <w:r>
              <w:rPr>
                <w:bCs/>
                <w:kern w:val="0"/>
                <w:sz w:val="24"/>
                <w:szCs w:val="24"/>
              </w:rPr>
              <w:t>总价</w:t>
            </w:r>
          </w:p>
        </w:tc>
      </w:tr>
      <w:tr w14:paraId="2026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45413E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p>
        </w:tc>
        <w:tc>
          <w:tcPr>
            <w:tcW w:w="1348" w:type="dxa"/>
            <w:shd w:val="clear" w:color="auto" w:fill="auto"/>
            <w:noWrap/>
            <w:vAlign w:val="center"/>
          </w:tcPr>
          <w:p w14:paraId="0B6BD0B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预制卷材</w:t>
            </w:r>
          </w:p>
        </w:tc>
        <w:tc>
          <w:tcPr>
            <w:tcW w:w="716" w:type="dxa"/>
            <w:noWrap/>
            <w:vAlign w:val="center"/>
          </w:tcPr>
          <w:p w14:paraId="6B6953B5">
            <w:pPr>
              <w:widowControl/>
              <w:jc w:val="center"/>
              <w:rPr>
                <w:kern w:val="0"/>
                <w:sz w:val="24"/>
                <w:szCs w:val="24"/>
              </w:rPr>
            </w:pPr>
          </w:p>
        </w:tc>
        <w:tc>
          <w:tcPr>
            <w:tcW w:w="715" w:type="dxa"/>
            <w:noWrap/>
            <w:vAlign w:val="center"/>
          </w:tcPr>
          <w:p w14:paraId="10075C34">
            <w:pPr>
              <w:widowControl/>
              <w:jc w:val="center"/>
              <w:rPr>
                <w:kern w:val="0"/>
                <w:sz w:val="24"/>
                <w:szCs w:val="24"/>
              </w:rPr>
            </w:pPr>
          </w:p>
        </w:tc>
        <w:tc>
          <w:tcPr>
            <w:tcW w:w="1230" w:type="dxa"/>
            <w:noWrap/>
            <w:vAlign w:val="center"/>
          </w:tcPr>
          <w:p w14:paraId="2D305BBF">
            <w:pPr>
              <w:widowControl/>
              <w:jc w:val="center"/>
              <w:rPr>
                <w:kern w:val="0"/>
                <w:sz w:val="24"/>
                <w:szCs w:val="24"/>
              </w:rPr>
            </w:pPr>
          </w:p>
        </w:tc>
        <w:tc>
          <w:tcPr>
            <w:tcW w:w="715" w:type="dxa"/>
            <w:noWrap/>
            <w:vAlign w:val="center"/>
          </w:tcPr>
          <w:p w14:paraId="30D49CAD">
            <w:pPr>
              <w:widowControl/>
              <w:jc w:val="center"/>
              <w:rPr>
                <w:kern w:val="0"/>
                <w:sz w:val="24"/>
                <w:szCs w:val="24"/>
              </w:rPr>
            </w:pPr>
          </w:p>
        </w:tc>
        <w:tc>
          <w:tcPr>
            <w:tcW w:w="1235" w:type="dxa"/>
            <w:vAlign w:val="center"/>
          </w:tcPr>
          <w:p w14:paraId="0B8B4DAA">
            <w:pPr>
              <w:widowControl/>
              <w:jc w:val="center"/>
              <w:rPr>
                <w:kern w:val="0"/>
                <w:sz w:val="24"/>
                <w:szCs w:val="18"/>
              </w:rPr>
            </w:pPr>
          </w:p>
        </w:tc>
        <w:tc>
          <w:tcPr>
            <w:tcW w:w="715" w:type="dxa"/>
            <w:vAlign w:val="center"/>
          </w:tcPr>
          <w:p w14:paraId="47B96E67">
            <w:pPr>
              <w:widowControl/>
              <w:jc w:val="center"/>
              <w:rPr>
                <w:kern w:val="0"/>
                <w:sz w:val="24"/>
                <w:szCs w:val="18"/>
              </w:rPr>
            </w:pPr>
          </w:p>
        </w:tc>
        <w:tc>
          <w:tcPr>
            <w:tcW w:w="795" w:type="dxa"/>
            <w:noWrap/>
            <w:vAlign w:val="center"/>
          </w:tcPr>
          <w:p w14:paraId="0A561728">
            <w:pPr>
              <w:widowControl/>
              <w:jc w:val="center"/>
              <w:rPr>
                <w:kern w:val="0"/>
                <w:sz w:val="24"/>
                <w:szCs w:val="24"/>
              </w:rPr>
            </w:pPr>
          </w:p>
        </w:tc>
        <w:tc>
          <w:tcPr>
            <w:tcW w:w="767" w:type="dxa"/>
            <w:noWrap/>
            <w:vAlign w:val="center"/>
          </w:tcPr>
          <w:p w14:paraId="69F30FD9">
            <w:pPr>
              <w:widowControl/>
              <w:jc w:val="center"/>
              <w:rPr>
                <w:kern w:val="0"/>
                <w:sz w:val="24"/>
                <w:szCs w:val="18"/>
              </w:rPr>
            </w:pPr>
          </w:p>
        </w:tc>
        <w:tc>
          <w:tcPr>
            <w:tcW w:w="817" w:type="dxa"/>
            <w:noWrap/>
            <w:vAlign w:val="center"/>
          </w:tcPr>
          <w:p w14:paraId="11FE1A02">
            <w:pPr>
              <w:widowControl/>
              <w:jc w:val="center"/>
              <w:rPr>
                <w:kern w:val="0"/>
                <w:sz w:val="24"/>
                <w:szCs w:val="24"/>
              </w:rPr>
            </w:pPr>
          </w:p>
        </w:tc>
      </w:tr>
      <w:tr w14:paraId="5579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7048A6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w:t>
            </w:r>
          </w:p>
        </w:tc>
        <w:tc>
          <w:tcPr>
            <w:tcW w:w="1348" w:type="dxa"/>
            <w:shd w:val="clear" w:color="auto" w:fill="auto"/>
            <w:noWrap/>
            <w:vAlign w:val="center"/>
          </w:tcPr>
          <w:p w14:paraId="124189F8">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告示牌和体彩宣传牌</w:t>
            </w:r>
          </w:p>
        </w:tc>
        <w:tc>
          <w:tcPr>
            <w:tcW w:w="716" w:type="dxa"/>
            <w:noWrap/>
            <w:vAlign w:val="center"/>
          </w:tcPr>
          <w:p w14:paraId="5FC9022A">
            <w:pPr>
              <w:widowControl/>
              <w:jc w:val="center"/>
              <w:rPr>
                <w:kern w:val="0"/>
                <w:sz w:val="24"/>
                <w:szCs w:val="24"/>
              </w:rPr>
            </w:pPr>
          </w:p>
        </w:tc>
        <w:tc>
          <w:tcPr>
            <w:tcW w:w="715" w:type="dxa"/>
            <w:noWrap/>
            <w:vAlign w:val="center"/>
          </w:tcPr>
          <w:p w14:paraId="2B2203EA">
            <w:pPr>
              <w:widowControl/>
              <w:jc w:val="center"/>
              <w:rPr>
                <w:kern w:val="0"/>
                <w:sz w:val="24"/>
                <w:szCs w:val="24"/>
              </w:rPr>
            </w:pPr>
          </w:p>
        </w:tc>
        <w:tc>
          <w:tcPr>
            <w:tcW w:w="1230" w:type="dxa"/>
            <w:noWrap/>
            <w:vAlign w:val="center"/>
          </w:tcPr>
          <w:p w14:paraId="26E28DCB">
            <w:pPr>
              <w:widowControl/>
              <w:jc w:val="center"/>
              <w:rPr>
                <w:kern w:val="0"/>
                <w:sz w:val="24"/>
                <w:szCs w:val="24"/>
              </w:rPr>
            </w:pPr>
          </w:p>
        </w:tc>
        <w:tc>
          <w:tcPr>
            <w:tcW w:w="715" w:type="dxa"/>
            <w:noWrap/>
            <w:vAlign w:val="center"/>
          </w:tcPr>
          <w:p w14:paraId="6348B601">
            <w:pPr>
              <w:widowControl/>
              <w:jc w:val="center"/>
              <w:rPr>
                <w:kern w:val="0"/>
                <w:sz w:val="24"/>
                <w:szCs w:val="24"/>
              </w:rPr>
            </w:pPr>
          </w:p>
        </w:tc>
        <w:tc>
          <w:tcPr>
            <w:tcW w:w="1235" w:type="dxa"/>
            <w:vAlign w:val="center"/>
          </w:tcPr>
          <w:p w14:paraId="53D0928B">
            <w:pPr>
              <w:widowControl/>
              <w:jc w:val="center"/>
              <w:rPr>
                <w:kern w:val="0"/>
                <w:sz w:val="24"/>
                <w:szCs w:val="18"/>
              </w:rPr>
            </w:pPr>
          </w:p>
        </w:tc>
        <w:tc>
          <w:tcPr>
            <w:tcW w:w="715" w:type="dxa"/>
            <w:vAlign w:val="center"/>
          </w:tcPr>
          <w:p w14:paraId="27D5A35C">
            <w:pPr>
              <w:widowControl/>
              <w:jc w:val="center"/>
              <w:rPr>
                <w:kern w:val="0"/>
                <w:sz w:val="24"/>
                <w:szCs w:val="18"/>
              </w:rPr>
            </w:pPr>
          </w:p>
        </w:tc>
        <w:tc>
          <w:tcPr>
            <w:tcW w:w="795" w:type="dxa"/>
            <w:noWrap/>
            <w:vAlign w:val="center"/>
          </w:tcPr>
          <w:p w14:paraId="5305342F">
            <w:pPr>
              <w:widowControl/>
              <w:jc w:val="center"/>
              <w:rPr>
                <w:kern w:val="0"/>
                <w:sz w:val="24"/>
                <w:szCs w:val="24"/>
              </w:rPr>
            </w:pPr>
          </w:p>
        </w:tc>
        <w:tc>
          <w:tcPr>
            <w:tcW w:w="767" w:type="dxa"/>
            <w:noWrap/>
            <w:vAlign w:val="center"/>
          </w:tcPr>
          <w:p w14:paraId="30B47C7F">
            <w:pPr>
              <w:widowControl/>
              <w:jc w:val="center"/>
              <w:rPr>
                <w:kern w:val="0"/>
                <w:sz w:val="24"/>
                <w:szCs w:val="18"/>
              </w:rPr>
            </w:pPr>
          </w:p>
        </w:tc>
        <w:tc>
          <w:tcPr>
            <w:tcW w:w="817" w:type="dxa"/>
            <w:noWrap/>
            <w:vAlign w:val="center"/>
          </w:tcPr>
          <w:p w14:paraId="4575F7B7">
            <w:pPr>
              <w:widowControl/>
              <w:jc w:val="center"/>
              <w:rPr>
                <w:kern w:val="0"/>
                <w:sz w:val="24"/>
                <w:szCs w:val="24"/>
              </w:rPr>
            </w:pPr>
          </w:p>
        </w:tc>
      </w:tr>
      <w:tr w14:paraId="2AC8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B03CB3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3</w:t>
            </w:r>
          </w:p>
        </w:tc>
        <w:tc>
          <w:tcPr>
            <w:tcW w:w="1348" w:type="dxa"/>
            <w:shd w:val="clear" w:color="auto" w:fill="auto"/>
            <w:noWrap/>
            <w:vAlign w:val="center"/>
          </w:tcPr>
          <w:p w14:paraId="44274D1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曲臂训练器</w:t>
            </w:r>
          </w:p>
        </w:tc>
        <w:tc>
          <w:tcPr>
            <w:tcW w:w="716" w:type="dxa"/>
            <w:noWrap/>
            <w:vAlign w:val="center"/>
          </w:tcPr>
          <w:p w14:paraId="55CA8FD2">
            <w:pPr>
              <w:widowControl/>
              <w:jc w:val="center"/>
              <w:rPr>
                <w:kern w:val="0"/>
                <w:sz w:val="24"/>
                <w:szCs w:val="24"/>
              </w:rPr>
            </w:pPr>
          </w:p>
        </w:tc>
        <w:tc>
          <w:tcPr>
            <w:tcW w:w="715" w:type="dxa"/>
            <w:noWrap/>
            <w:vAlign w:val="center"/>
          </w:tcPr>
          <w:p w14:paraId="78AD4025">
            <w:pPr>
              <w:widowControl/>
              <w:jc w:val="center"/>
              <w:rPr>
                <w:kern w:val="0"/>
                <w:sz w:val="24"/>
                <w:szCs w:val="24"/>
              </w:rPr>
            </w:pPr>
          </w:p>
        </w:tc>
        <w:tc>
          <w:tcPr>
            <w:tcW w:w="1230" w:type="dxa"/>
            <w:noWrap/>
            <w:vAlign w:val="center"/>
          </w:tcPr>
          <w:p w14:paraId="51C72A91">
            <w:pPr>
              <w:widowControl/>
              <w:jc w:val="center"/>
              <w:rPr>
                <w:kern w:val="0"/>
                <w:sz w:val="24"/>
                <w:szCs w:val="24"/>
              </w:rPr>
            </w:pPr>
          </w:p>
        </w:tc>
        <w:tc>
          <w:tcPr>
            <w:tcW w:w="715" w:type="dxa"/>
            <w:noWrap/>
            <w:vAlign w:val="center"/>
          </w:tcPr>
          <w:p w14:paraId="57A38F79">
            <w:pPr>
              <w:widowControl/>
              <w:jc w:val="center"/>
              <w:rPr>
                <w:kern w:val="0"/>
                <w:sz w:val="24"/>
                <w:szCs w:val="24"/>
              </w:rPr>
            </w:pPr>
          </w:p>
        </w:tc>
        <w:tc>
          <w:tcPr>
            <w:tcW w:w="1235" w:type="dxa"/>
            <w:vAlign w:val="center"/>
          </w:tcPr>
          <w:p w14:paraId="0572B021">
            <w:pPr>
              <w:widowControl/>
              <w:jc w:val="center"/>
              <w:rPr>
                <w:kern w:val="0"/>
                <w:sz w:val="24"/>
                <w:szCs w:val="18"/>
              </w:rPr>
            </w:pPr>
          </w:p>
        </w:tc>
        <w:tc>
          <w:tcPr>
            <w:tcW w:w="715" w:type="dxa"/>
            <w:vAlign w:val="center"/>
          </w:tcPr>
          <w:p w14:paraId="6D7CCD27">
            <w:pPr>
              <w:widowControl/>
              <w:jc w:val="center"/>
              <w:rPr>
                <w:kern w:val="0"/>
                <w:sz w:val="24"/>
                <w:szCs w:val="18"/>
              </w:rPr>
            </w:pPr>
          </w:p>
        </w:tc>
        <w:tc>
          <w:tcPr>
            <w:tcW w:w="795" w:type="dxa"/>
            <w:noWrap/>
            <w:vAlign w:val="center"/>
          </w:tcPr>
          <w:p w14:paraId="38943168">
            <w:pPr>
              <w:widowControl/>
              <w:jc w:val="center"/>
              <w:rPr>
                <w:kern w:val="0"/>
                <w:sz w:val="24"/>
                <w:szCs w:val="24"/>
              </w:rPr>
            </w:pPr>
          </w:p>
        </w:tc>
        <w:tc>
          <w:tcPr>
            <w:tcW w:w="767" w:type="dxa"/>
            <w:noWrap/>
            <w:vAlign w:val="center"/>
          </w:tcPr>
          <w:p w14:paraId="06A9C30B">
            <w:pPr>
              <w:widowControl/>
              <w:jc w:val="center"/>
              <w:rPr>
                <w:kern w:val="0"/>
                <w:sz w:val="24"/>
                <w:szCs w:val="24"/>
              </w:rPr>
            </w:pPr>
          </w:p>
        </w:tc>
        <w:tc>
          <w:tcPr>
            <w:tcW w:w="817" w:type="dxa"/>
            <w:noWrap/>
            <w:vAlign w:val="center"/>
          </w:tcPr>
          <w:p w14:paraId="4AEF16CE">
            <w:pPr>
              <w:widowControl/>
              <w:jc w:val="center"/>
              <w:rPr>
                <w:kern w:val="0"/>
                <w:sz w:val="24"/>
                <w:szCs w:val="24"/>
              </w:rPr>
            </w:pPr>
          </w:p>
        </w:tc>
      </w:tr>
      <w:tr w14:paraId="1B80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4D179C0">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4</w:t>
            </w:r>
          </w:p>
        </w:tc>
        <w:tc>
          <w:tcPr>
            <w:tcW w:w="1348" w:type="dxa"/>
            <w:shd w:val="clear" w:color="auto" w:fill="auto"/>
            <w:noWrap/>
            <w:vAlign w:val="center"/>
          </w:tcPr>
          <w:p w14:paraId="54031E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上肢舒缓训练器</w:t>
            </w:r>
          </w:p>
        </w:tc>
        <w:tc>
          <w:tcPr>
            <w:tcW w:w="716" w:type="dxa"/>
            <w:noWrap/>
            <w:vAlign w:val="center"/>
          </w:tcPr>
          <w:p w14:paraId="6A06C2E6">
            <w:pPr>
              <w:widowControl/>
              <w:jc w:val="center"/>
              <w:rPr>
                <w:kern w:val="0"/>
                <w:sz w:val="24"/>
                <w:szCs w:val="24"/>
              </w:rPr>
            </w:pPr>
          </w:p>
        </w:tc>
        <w:tc>
          <w:tcPr>
            <w:tcW w:w="715" w:type="dxa"/>
            <w:noWrap/>
            <w:vAlign w:val="center"/>
          </w:tcPr>
          <w:p w14:paraId="43533FC1">
            <w:pPr>
              <w:widowControl/>
              <w:jc w:val="center"/>
              <w:rPr>
                <w:kern w:val="0"/>
                <w:sz w:val="24"/>
                <w:szCs w:val="24"/>
              </w:rPr>
            </w:pPr>
          </w:p>
        </w:tc>
        <w:tc>
          <w:tcPr>
            <w:tcW w:w="1230" w:type="dxa"/>
            <w:noWrap/>
            <w:vAlign w:val="center"/>
          </w:tcPr>
          <w:p w14:paraId="2CD0FE9D">
            <w:pPr>
              <w:widowControl/>
              <w:jc w:val="center"/>
              <w:rPr>
                <w:kern w:val="0"/>
                <w:sz w:val="24"/>
                <w:szCs w:val="24"/>
              </w:rPr>
            </w:pPr>
          </w:p>
        </w:tc>
        <w:tc>
          <w:tcPr>
            <w:tcW w:w="715" w:type="dxa"/>
            <w:noWrap/>
            <w:vAlign w:val="center"/>
          </w:tcPr>
          <w:p w14:paraId="0E927BC1">
            <w:pPr>
              <w:widowControl/>
              <w:jc w:val="center"/>
              <w:rPr>
                <w:kern w:val="0"/>
                <w:sz w:val="24"/>
                <w:szCs w:val="24"/>
              </w:rPr>
            </w:pPr>
          </w:p>
        </w:tc>
        <w:tc>
          <w:tcPr>
            <w:tcW w:w="1235" w:type="dxa"/>
            <w:vAlign w:val="center"/>
          </w:tcPr>
          <w:p w14:paraId="1D6FB99A">
            <w:pPr>
              <w:widowControl/>
              <w:jc w:val="center"/>
              <w:rPr>
                <w:kern w:val="0"/>
                <w:sz w:val="24"/>
                <w:szCs w:val="18"/>
              </w:rPr>
            </w:pPr>
          </w:p>
        </w:tc>
        <w:tc>
          <w:tcPr>
            <w:tcW w:w="715" w:type="dxa"/>
            <w:vAlign w:val="center"/>
          </w:tcPr>
          <w:p w14:paraId="5CAC04D3">
            <w:pPr>
              <w:widowControl/>
              <w:jc w:val="center"/>
              <w:rPr>
                <w:kern w:val="0"/>
                <w:sz w:val="24"/>
                <w:szCs w:val="18"/>
              </w:rPr>
            </w:pPr>
          </w:p>
        </w:tc>
        <w:tc>
          <w:tcPr>
            <w:tcW w:w="795" w:type="dxa"/>
            <w:noWrap/>
            <w:vAlign w:val="center"/>
          </w:tcPr>
          <w:p w14:paraId="5890C36B">
            <w:pPr>
              <w:widowControl/>
              <w:jc w:val="center"/>
              <w:rPr>
                <w:kern w:val="0"/>
                <w:sz w:val="24"/>
                <w:szCs w:val="24"/>
              </w:rPr>
            </w:pPr>
          </w:p>
        </w:tc>
        <w:tc>
          <w:tcPr>
            <w:tcW w:w="767" w:type="dxa"/>
            <w:noWrap/>
            <w:vAlign w:val="center"/>
          </w:tcPr>
          <w:p w14:paraId="6D15DE48">
            <w:pPr>
              <w:widowControl/>
              <w:jc w:val="center"/>
              <w:rPr>
                <w:kern w:val="0"/>
                <w:sz w:val="24"/>
                <w:szCs w:val="24"/>
              </w:rPr>
            </w:pPr>
          </w:p>
        </w:tc>
        <w:tc>
          <w:tcPr>
            <w:tcW w:w="817" w:type="dxa"/>
            <w:noWrap/>
            <w:vAlign w:val="center"/>
          </w:tcPr>
          <w:p w14:paraId="55170BAF">
            <w:pPr>
              <w:widowControl/>
              <w:jc w:val="center"/>
              <w:rPr>
                <w:kern w:val="0"/>
                <w:sz w:val="24"/>
                <w:szCs w:val="24"/>
              </w:rPr>
            </w:pPr>
          </w:p>
        </w:tc>
      </w:tr>
      <w:tr w14:paraId="12BD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197494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5</w:t>
            </w:r>
          </w:p>
        </w:tc>
        <w:tc>
          <w:tcPr>
            <w:tcW w:w="1348" w:type="dxa"/>
            <w:shd w:val="clear" w:color="auto" w:fill="auto"/>
            <w:noWrap/>
            <w:vAlign w:val="center"/>
          </w:tcPr>
          <w:p w14:paraId="5DEB0DD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双人平步机</w:t>
            </w:r>
          </w:p>
        </w:tc>
        <w:tc>
          <w:tcPr>
            <w:tcW w:w="716" w:type="dxa"/>
            <w:noWrap/>
            <w:vAlign w:val="center"/>
          </w:tcPr>
          <w:p w14:paraId="0E42BE09">
            <w:pPr>
              <w:widowControl/>
              <w:jc w:val="center"/>
              <w:rPr>
                <w:kern w:val="0"/>
                <w:sz w:val="24"/>
                <w:szCs w:val="24"/>
              </w:rPr>
            </w:pPr>
          </w:p>
        </w:tc>
        <w:tc>
          <w:tcPr>
            <w:tcW w:w="715" w:type="dxa"/>
            <w:noWrap/>
            <w:vAlign w:val="center"/>
          </w:tcPr>
          <w:p w14:paraId="5DFDCD94">
            <w:pPr>
              <w:widowControl/>
              <w:jc w:val="center"/>
              <w:rPr>
                <w:kern w:val="0"/>
                <w:sz w:val="24"/>
                <w:szCs w:val="24"/>
              </w:rPr>
            </w:pPr>
          </w:p>
        </w:tc>
        <w:tc>
          <w:tcPr>
            <w:tcW w:w="1230" w:type="dxa"/>
            <w:noWrap/>
            <w:vAlign w:val="center"/>
          </w:tcPr>
          <w:p w14:paraId="3D9BB554">
            <w:pPr>
              <w:widowControl/>
              <w:jc w:val="center"/>
              <w:rPr>
                <w:kern w:val="0"/>
                <w:sz w:val="24"/>
                <w:szCs w:val="24"/>
              </w:rPr>
            </w:pPr>
          </w:p>
        </w:tc>
        <w:tc>
          <w:tcPr>
            <w:tcW w:w="715" w:type="dxa"/>
            <w:noWrap/>
            <w:vAlign w:val="center"/>
          </w:tcPr>
          <w:p w14:paraId="230564B7">
            <w:pPr>
              <w:widowControl/>
              <w:jc w:val="center"/>
              <w:rPr>
                <w:kern w:val="0"/>
                <w:sz w:val="24"/>
                <w:szCs w:val="24"/>
              </w:rPr>
            </w:pPr>
          </w:p>
        </w:tc>
        <w:tc>
          <w:tcPr>
            <w:tcW w:w="1235" w:type="dxa"/>
            <w:noWrap/>
            <w:vAlign w:val="center"/>
          </w:tcPr>
          <w:p w14:paraId="1830C9E3">
            <w:pPr>
              <w:widowControl/>
              <w:jc w:val="center"/>
              <w:rPr>
                <w:kern w:val="0"/>
                <w:sz w:val="24"/>
                <w:szCs w:val="18"/>
              </w:rPr>
            </w:pPr>
          </w:p>
        </w:tc>
        <w:tc>
          <w:tcPr>
            <w:tcW w:w="715" w:type="dxa"/>
            <w:noWrap/>
            <w:vAlign w:val="center"/>
          </w:tcPr>
          <w:p w14:paraId="7506B675">
            <w:pPr>
              <w:widowControl/>
              <w:jc w:val="center"/>
              <w:rPr>
                <w:kern w:val="0"/>
                <w:sz w:val="24"/>
                <w:szCs w:val="24"/>
              </w:rPr>
            </w:pPr>
          </w:p>
        </w:tc>
        <w:tc>
          <w:tcPr>
            <w:tcW w:w="795" w:type="dxa"/>
            <w:noWrap/>
            <w:vAlign w:val="center"/>
          </w:tcPr>
          <w:p w14:paraId="0D0FD49D">
            <w:pPr>
              <w:widowControl/>
              <w:jc w:val="center"/>
              <w:rPr>
                <w:kern w:val="0"/>
                <w:sz w:val="24"/>
                <w:szCs w:val="24"/>
              </w:rPr>
            </w:pPr>
          </w:p>
        </w:tc>
        <w:tc>
          <w:tcPr>
            <w:tcW w:w="767" w:type="dxa"/>
            <w:noWrap/>
            <w:vAlign w:val="center"/>
          </w:tcPr>
          <w:p w14:paraId="1AB6FDF8">
            <w:pPr>
              <w:widowControl/>
              <w:jc w:val="center"/>
              <w:rPr>
                <w:kern w:val="0"/>
                <w:sz w:val="24"/>
                <w:szCs w:val="24"/>
              </w:rPr>
            </w:pPr>
          </w:p>
        </w:tc>
        <w:tc>
          <w:tcPr>
            <w:tcW w:w="817" w:type="dxa"/>
            <w:noWrap/>
            <w:vAlign w:val="center"/>
          </w:tcPr>
          <w:p w14:paraId="3BBB4E85">
            <w:pPr>
              <w:widowControl/>
              <w:jc w:val="center"/>
              <w:rPr>
                <w:kern w:val="0"/>
                <w:sz w:val="24"/>
                <w:szCs w:val="24"/>
              </w:rPr>
            </w:pPr>
          </w:p>
        </w:tc>
      </w:tr>
      <w:tr w14:paraId="05AC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7AFF6B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6</w:t>
            </w:r>
          </w:p>
        </w:tc>
        <w:tc>
          <w:tcPr>
            <w:tcW w:w="1348" w:type="dxa"/>
            <w:shd w:val="clear" w:color="auto" w:fill="auto"/>
            <w:noWrap/>
            <w:vAlign w:val="center"/>
          </w:tcPr>
          <w:p w14:paraId="60A868F1">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推肩训练器</w:t>
            </w:r>
          </w:p>
        </w:tc>
        <w:tc>
          <w:tcPr>
            <w:tcW w:w="716" w:type="dxa"/>
            <w:noWrap/>
            <w:vAlign w:val="center"/>
          </w:tcPr>
          <w:p w14:paraId="672CEC52">
            <w:pPr>
              <w:widowControl/>
              <w:jc w:val="center"/>
              <w:rPr>
                <w:kern w:val="0"/>
                <w:sz w:val="24"/>
                <w:szCs w:val="24"/>
              </w:rPr>
            </w:pPr>
          </w:p>
        </w:tc>
        <w:tc>
          <w:tcPr>
            <w:tcW w:w="715" w:type="dxa"/>
            <w:noWrap/>
            <w:vAlign w:val="center"/>
          </w:tcPr>
          <w:p w14:paraId="302046C8">
            <w:pPr>
              <w:widowControl/>
              <w:jc w:val="center"/>
              <w:rPr>
                <w:kern w:val="0"/>
                <w:sz w:val="24"/>
                <w:szCs w:val="24"/>
              </w:rPr>
            </w:pPr>
          </w:p>
        </w:tc>
        <w:tc>
          <w:tcPr>
            <w:tcW w:w="1230" w:type="dxa"/>
            <w:noWrap/>
            <w:vAlign w:val="center"/>
          </w:tcPr>
          <w:p w14:paraId="06331630">
            <w:pPr>
              <w:widowControl/>
              <w:jc w:val="center"/>
              <w:rPr>
                <w:kern w:val="0"/>
                <w:sz w:val="24"/>
                <w:szCs w:val="24"/>
              </w:rPr>
            </w:pPr>
          </w:p>
        </w:tc>
        <w:tc>
          <w:tcPr>
            <w:tcW w:w="715" w:type="dxa"/>
            <w:noWrap/>
            <w:vAlign w:val="center"/>
          </w:tcPr>
          <w:p w14:paraId="754E2EC8">
            <w:pPr>
              <w:widowControl/>
              <w:jc w:val="center"/>
              <w:rPr>
                <w:kern w:val="0"/>
                <w:sz w:val="24"/>
                <w:szCs w:val="24"/>
              </w:rPr>
            </w:pPr>
          </w:p>
        </w:tc>
        <w:tc>
          <w:tcPr>
            <w:tcW w:w="1235" w:type="dxa"/>
            <w:noWrap/>
            <w:vAlign w:val="center"/>
          </w:tcPr>
          <w:p w14:paraId="43890F1B">
            <w:pPr>
              <w:widowControl/>
              <w:jc w:val="center"/>
              <w:rPr>
                <w:kern w:val="0"/>
                <w:sz w:val="24"/>
                <w:szCs w:val="24"/>
              </w:rPr>
            </w:pPr>
          </w:p>
        </w:tc>
        <w:tc>
          <w:tcPr>
            <w:tcW w:w="715" w:type="dxa"/>
            <w:noWrap/>
            <w:vAlign w:val="center"/>
          </w:tcPr>
          <w:p w14:paraId="1E567612">
            <w:pPr>
              <w:widowControl/>
              <w:jc w:val="center"/>
              <w:rPr>
                <w:kern w:val="0"/>
                <w:sz w:val="24"/>
                <w:szCs w:val="24"/>
              </w:rPr>
            </w:pPr>
          </w:p>
        </w:tc>
        <w:tc>
          <w:tcPr>
            <w:tcW w:w="795" w:type="dxa"/>
            <w:noWrap/>
            <w:vAlign w:val="center"/>
          </w:tcPr>
          <w:p w14:paraId="733E2E18">
            <w:pPr>
              <w:widowControl/>
              <w:jc w:val="center"/>
              <w:rPr>
                <w:kern w:val="0"/>
                <w:sz w:val="24"/>
                <w:szCs w:val="24"/>
              </w:rPr>
            </w:pPr>
          </w:p>
        </w:tc>
        <w:tc>
          <w:tcPr>
            <w:tcW w:w="767" w:type="dxa"/>
            <w:noWrap/>
            <w:vAlign w:val="center"/>
          </w:tcPr>
          <w:p w14:paraId="1AFB1E71">
            <w:pPr>
              <w:widowControl/>
              <w:jc w:val="center"/>
              <w:rPr>
                <w:kern w:val="0"/>
                <w:sz w:val="24"/>
                <w:szCs w:val="24"/>
              </w:rPr>
            </w:pPr>
          </w:p>
        </w:tc>
        <w:tc>
          <w:tcPr>
            <w:tcW w:w="817" w:type="dxa"/>
            <w:noWrap/>
            <w:vAlign w:val="center"/>
          </w:tcPr>
          <w:p w14:paraId="52F59CA7">
            <w:pPr>
              <w:widowControl/>
              <w:jc w:val="center"/>
              <w:rPr>
                <w:kern w:val="0"/>
                <w:sz w:val="24"/>
                <w:szCs w:val="24"/>
              </w:rPr>
            </w:pPr>
          </w:p>
        </w:tc>
      </w:tr>
      <w:tr w14:paraId="5B9C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53C0F45">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7</w:t>
            </w:r>
          </w:p>
        </w:tc>
        <w:tc>
          <w:tcPr>
            <w:tcW w:w="1348" w:type="dxa"/>
            <w:shd w:val="clear" w:color="auto" w:fill="auto"/>
            <w:noWrap/>
            <w:vAlign w:val="center"/>
          </w:tcPr>
          <w:p w14:paraId="32AC276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推胸训练器</w:t>
            </w:r>
          </w:p>
        </w:tc>
        <w:tc>
          <w:tcPr>
            <w:tcW w:w="716" w:type="dxa"/>
            <w:noWrap/>
            <w:vAlign w:val="center"/>
          </w:tcPr>
          <w:p w14:paraId="552CCD89">
            <w:pPr>
              <w:widowControl/>
              <w:jc w:val="center"/>
              <w:rPr>
                <w:kern w:val="0"/>
                <w:sz w:val="24"/>
                <w:szCs w:val="24"/>
              </w:rPr>
            </w:pPr>
          </w:p>
        </w:tc>
        <w:tc>
          <w:tcPr>
            <w:tcW w:w="715" w:type="dxa"/>
            <w:noWrap/>
            <w:vAlign w:val="center"/>
          </w:tcPr>
          <w:p w14:paraId="1D7055DF">
            <w:pPr>
              <w:widowControl/>
              <w:jc w:val="center"/>
              <w:rPr>
                <w:kern w:val="0"/>
                <w:sz w:val="24"/>
                <w:szCs w:val="24"/>
              </w:rPr>
            </w:pPr>
          </w:p>
        </w:tc>
        <w:tc>
          <w:tcPr>
            <w:tcW w:w="1230" w:type="dxa"/>
            <w:noWrap/>
            <w:vAlign w:val="center"/>
          </w:tcPr>
          <w:p w14:paraId="5AEE3961">
            <w:pPr>
              <w:widowControl/>
              <w:jc w:val="center"/>
              <w:rPr>
                <w:kern w:val="0"/>
                <w:sz w:val="24"/>
                <w:szCs w:val="24"/>
              </w:rPr>
            </w:pPr>
          </w:p>
        </w:tc>
        <w:tc>
          <w:tcPr>
            <w:tcW w:w="715" w:type="dxa"/>
            <w:noWrap/>
            <w:vAlign w:val="center"/>
          </w:tcPr>
          <w:p w14:paraId="73A5D83D">
            <w:pPr>
              <w:widowControl/>
              <w:jc w:val="center"/>
              <w:rPr>
                <w:kern w:val="0"/>
                <w:sz w:val="24"/>
                <w:szCs w:val="24"/>
              </w:rPr>
            </w:pPr>
          </w:p>
        </w:tc>
        <w:tc>
          <w:tcPr>
            <w:tcW w:w="1235" w:type="dxa"/>
            <w:noWrap/>
            <w:vAlign w:val="center"/>
          </w:tcPr>
          <w:p w14:paraId="3C44D96D">
            <w:pPr>
              <w:widowControl/>
              <w:jc w:val="center"/>
              <w:rPr>
                <w:kern w:val="0"/>
                <w:sz w:val="24"/>
                <w:szCs w:val="24"/>
              </w:rPr>
            </w:pPr>
          </w:p>
        </w:tc>
        <w:tc>
          <w:tcPr>
            <w:tcW w:w="715" w:type="dxa"/>
            <w:noWrap/>
            <w:vAlign w:val="center"/>
          </w:tcPr>
          <w:p w14:paraId="75FE98CD">
            <w:pPr>
              <w:widowControl/>
              <w:jc w:val="center"/>
              <w:rPr>
                <w:kern w:val="0"/>
                <w:sz w:val="24"/>
                <w:szCs w:val="24"/>
              </w:rPr>
            </w:pPr>
          </w:p>
        </w:tc>
        <w:tc>
          <w:tcPr>
            <w:tcW w:w="795" w:type="dxa"/>
            <w:noWrap/>
            <w:vAlign w:val="center"/>
          </w:tcPr>
          <w:p w14:paraId="62D8DE2C">
            <w:pPr>
              <w:widowControl/>
              <w:jc w:val="center"/>
              <w:rPr>
                <w:kern w:val="0"/>
                <w:sz w:val="24"/>
                <w:szCs w:val="24"/>
              </w:rPr>
            </w:pPr>
          </w:p>
        </w:tc>
        <w:tc>
          <w:tcPr>
            <w:tcW w:w="767" w:type="dxa"/>
            <w:noWrap/>
            <w:vAlign w:val="center"/>
          </w:tcPr>
          <w:p w14:paraId="6849919D">
            <w:pPr>
              <w:widowControl/>
              <w:jc w:val="center"/>
              <w:rPr>
                <w:kern w:val="0"/>
                <w:sz w:val="24"/>
                <w:szCs w:val="24"/>
              </w:rPr>
            </w:pPr>
          </w:p>
        </w:tc>
        <w:tc>
          <w:tcPr>
            <w:tcW w:w="817" w:type="dxa"/>
            <w:noWrap/>
            <w:vAlign w:val="center"/>
          </w:tcPr>
          <w:p w14:paraId="02BDE53A">
            <w:pPr>
              <w:widowControl/>
              <w:jc w:val="center"/>
              <w:rPr>
                <w:kern w:val="0"/>
                <w:sz w:val="24"/>
                <w:szCs w:val="24"/>
              </w:rPr>
            </w:pPr>
          </w:p>
        </w:tc>
      </w:tr>
      <w:tr w14:paraId="7DE4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564487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8</w:t>
            </w:r>
          </w:p>
        </w:tc>
        <w:tc>
          <w:tcPr>
            <w:tcW w:w="1348" w:type="dxa"/>
            <w:shd w:val="clear" w:color="auto" w:fill="auto"/>
            <w:noWrap/>
            <w:vAlign w:val="center"/>
          </w:tcPr>
          <w:p w14:paraId="4DA8280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高拉训练器</w:t>
            </w:r>
          </w:p>
        </w:tc>
        <w:tc>
          <w:tcPr>
            <w:tcW w:w="716" w:type="dxa"/>
            <w:noWrap/>
            <w:vAlign w:val="center"/>
          </w:tcPr>
          <w:p w14:paraId="74720453">
            <w:pPr>
              <w:widowControl/>
              <w:jc w:val="center"/>
              <w:rPr>
                <w:kern w:val="0"/>
                <w:sz w:val="24"/>
                <w:szCs w:val="24"/>
              </w:rPr>
            </w:pPr>
          </w:p>
        </w:tc>
        <w:tc>
          <w:tcPr>
            <w:tcW w:w="715" w:type="dxa"/>
            <w:noWrap/>
            <w:vAlign w:val="center"/>
          </w:tcPr>
          <w:p w14:paraId="65D0F18A">
            <w:pPr>
              <w:widowControl/>
              <w:jc w:val="center"/>
              <w:rPr>
                <w:kern w:val="0"/>
                <w:sz w:val="24"/>
                <w:szCs w:val="24"/>
              </w:rPr>
            </w:pPr>
          </w:p>
        </w:tc>
        <w:tc>
          <w:tcPr>
            <w:tcW w:w="1230" w:type="dxa"/>
            <w:noWrap/>
            <w:vAlign w:val="center"/>
          </w:tcPr>
          <w:p w14:paraId="7B1A8163">
            <w:pPr>
              <w:widowControl/>
              <w:jc w:val="center"/>
              <w:rPr>
                <w:kern w:val="0"/>
                <w:sz w:val="24"/>
                <w:szCs w:val="24"/>
              </w:rPr>
            </w:pPr>
          </w:p>
        </w:tc>
        <w:tc>
          <w:tcPr>
            <w:tcW w:w="715" w:type="dxa"/>
            <w:noWrap/>
            <w:vAlign w:val="center"/>
          </w:tcPr>
          <w:p w14:paraId="75A15B18">
            <w:pPr>
              <w:widowControl/>
              <w:jc w:val="center"/>
              <w:rPr>
                <w:kern w:val="0"/>
                <w:sz w:val="24"/>
                <w:szCs w:val="24"/>
              </w:rPr>
            </w:pPr>
          </w:p>
        </w:tc>
        <w:tc>
          <w:tcPr>
            <w:tcW w:w="1235" w:type="dxa"/>
            <w:noWrap/>
            <w:vAlign w:val="center"/>
          </w:tcPr>
          <w:p w14:paraId="7E7DA115">
            <w:pPr>
              <w:widowControl/>
              <w:jc w:val="center"/>
              <w:rPr>
                <w:kern w:val="0"/>
                <w:sz w:val="24"/>
                <w:szCs w:val="24"/>
              </w:rPr>
            </w:pPr>
          </w:p>
        </w:tc>
        <w:tc>
          <w:tcPr>
            <w:tcW w:w="715" w:type="dxa"/>
            <w:noWrap/>
            <w:vAlign w:val="center"/>
          </w:tcPr>
          <w:p w14:paraId="4D030B2B">
            <w:pPr>
              <w:widowControl/>
              <w:jc w:val="center"/>
              <w:rPr>
                <w:kern w:val="0"/>
                <w:sz w:val="24"/>
                <w:szCs w:val="24"/>
              </w:rPr>
            </w:pPr>
          </w:p>
        </w:tc>
        <w:tc>
          <w:tcPr>
            <w:tcW w:w="795" w:type="dxa"/>
            <w:noWrap/>
            <w:vAlign w:val="center"/>
          </w:tcPr>
          <w:p w14:paraId="363ACF4B">
            <w:pPr>
              <w:widowControl/>
              <w:jc w:val="center"/>
              <w:rPr>
                <w:kern w:val="0"/>
                <w:sz w:val="24"/>
                <w:szCs w:val="24"/>
              </w:rPr>
            </w:pPr>
          </w:p>
        </w:tc>
        <w:tc>
          <w:tcPr>
            <w:tcW w:w="767" w:type="dxa"/>
            <w:noWrap/>
            <w:vAlign w:val="center"/>
          </w:tcPr>
          <w:p w14:paraId="7E8BBE74">
            <w:pPr>
              <w:widowControl/>
              <w:jc w:val="center"/>
              <w:rPr>
                <w:kern w:val="0"/>
                <w:sz w:val="24"/>
                <w:szCs w:val="24"/>
              </w:rPr>
            </w:pPr>
          </w:p>
        </w:tc>
        <w:tc>
          <w:tcPr>
            <w:tcW w:w="817" w:type="dxa"/>
            <w:noWrap/>
            <w:vAlign w:val="center"/>
          </w:tcPr>
          <w:p w14:paraId="1C2C71E2">
            <w:pPr>
              <w:widowControl/>
              <w:jc w:val="center"/>
              <w:rPr>
                <w:kern w:val="0"/>
                <w:sz w:val="24"/>
                <w:szCs w:val="24"/>
              </w:rPr>
            </w:pPr>
          </w:p>
        </w:tc>
      </w:tr>
      <w:tr w14:paraId="5B43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82898A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9</w:t>
            </w:r>
          </w:p>
        </w:tc>
        <w:tc>
          <w:tcPr>
            <w:tcW w:w="1348" w:type="dxa"/>
            <w:shd w:val="clear" w:color="auto" w:fill="auto"/>
            <w:noWrap/>
            <w:vAlign w:val="center"/>
          </w:tcPr>
          <w:p w14:paraId="13D8E6CF">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蹬腿训练器</w:t>
            </w:r>
          </w:p>
        </w:tc>
        <w:tc>
          <w:tcPr>
            <w:tcW w:w="716" w:type="dxa"/>
            <w:noWrap/>
            <w:vAlign w:val="center"/>
          </w:tcPr>
          <w:p w14:paraId="4DD53491">
            <w:pPr>
              <w:widowControl/>
              <w:jc w:val="center"/>
              <w:rPr>
                <w:kern w:val="0"/>
                <w:sz w:val="24"/>
                <w:szCs w:val="24"/>
              </w:rPr>
            </w:pPr>
          </w:p>
        </w:tc>
        <w:tc>
          <w:tcPr>
            <w:tcW w:w="715" w:type="dxa"/>
            <w:noWrap/>
            <w:vAlign w:val="center"/>
          </w:tcPr>
          <w:p w14:paraId="4BB373A9">
            <w:pPr>
              <w:widowControl/>
              <w:jc w:val="center"/>
              <w:rPr>
                <w:kern w:val="0"/>
                <w:sz w:val="24"/>
                <w:szCs w:val="24"/>
              </w:rPr>
            </w:pPr>
          </w:p>
        </w:tc>
        <w:tc>
          <w:tcPr>
            <w:tcW w:w="1230" w:type="dxa"/>
            <w:noWrap/>
            <w:vAlign w:val="center"/>
          </w:tcPr>
          <w:p w14:paraId="7484DECA">
            <w:pPr>
              <w:widowControl/>
              <w:jc w:val="center"/>
              <w:rPr>
                <w:kern w:val="0"/>
                <w:sz w:val="24"/>
                <w:szCs w:val="24"/>
              </w:rPr>
            </w:pPr>
          </w:p>
        </w:tc>
        <w:tc>
          <w:tcPr>
            <w:tcW w:w="715" w:type="dxa"/>
            <w:noWrap/>
            <w:vAlign w:val="center"/>
          </w:tcPr>
          <w:p w14:paraId="3471761B">
            <w:pPr>
              <w:widowControl/>
              <w:jc w:val="center"/>
              <w:rPr>
                <w:kern w:val="0"/>
                <w:sz w:val="24"/>
                <w:szCs w:val="24"/>
              </w:rPr>
            </w:pPr>
          </w:p>
        </w:tc>
        <w:tc>
          <w:tcPr>
            <w:tcW w:w="1235" w:type="dxa"/>
            <w:noWrap/>
            <w:vAlign w:val="center"/>
          </w:tcPr>
          <w:p w14:paraId="5B2497E5">
            <w:pPr>
              <w:widowControl/>
              <w:jc w:val="center"/>
              <w:rPr>
                <w:kern w:val="0"/>
                <w:sz w:val="24"/>
                <w:szCs w:val="24"/>
              </w:rPr>
            </w:pPr>
          </w:p>
        </w:tc>
        <w:tc>
          <w:tcPr>
            <w:tcW w:w="715" w:type="dxa"/>
            <w:noWrap/>
            <w:vAlign w:val="center"/>
          </w:tcPr>
          <w:p w14:paraId="373CCCFF">
            <w:pPr>
              <w:widowControl/>
              <w:jc w:val="center"/>
              <w:rPr>
                <w:kern w:val="0"/>
                <w:sz w:val="24"/>
                <w:szCs w:val="24"/>
              </w:rPr>
            </w:pPr>
          </w:p>
        </w:tc>
        <w:tc>
          <w:tcPr>
            <w:tcW w:w="795" w:type="dxa"/>
            <w:noWrap/>
            <w:vAlign w:val="center"/>
          </w:tcPr>
          <w:p w14:paraId="4166AF42">
            <w:pPr>
              <w:widowControl/>
              <w:jc w:val="center"/>
              <w:rPr>
                <w:kern w:val="0"/>
                <w:sz w:val="24"/>
                <w:szCs w:val="24"/>
              </w:rPr>
            </w:pPr>
          </w:p>
        </w:tc>
        <w:tc>
          <w:tcPr>
            <w:tcW w:w="767" w:type="dxa"/>
            <w:noWrap/>
            <w:vAlign w:val="center"/>
          </w:tcPr>
          <w:p w14:paraId="3FF56453">
            <w:pPr>
              <w:widowControl/>
              <w:jc w:val="center"/>
              <w:rPr>
                <w:kern w:val="0"/>
                <w:sz w:val="24"/>
                <w:szCs w:val="24"/>
              </w:rPr>
            </w:pPr>
          </w:p>
        </w:tc>
        <w:tc>
          <w:tcPr>
            <w:tcW w:w="817" w:type="dxa"/>
            <w:noWrap/>
            <w:vAlign w:val="center"/>
          </w:tcPr>
          <w:p w14:paraId="4339FD53">
            <w:pPr>
              <w:widowControl/>
              <w:jc w:val="center"/>
              <w:rPr>
                <w:kern w:val="0"/>
                <w:sz w:val="24"/>
                <w:szCs w:val="24"/>
              </w:rPr>
            </w:pPr>
          </w:p>
        </w:tc>
      </w:tr>
      <w:tr w14:paraId="1CAB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7FE825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c>
          <w:tcPr>
            <w:tcW w:w="1348" w:type="dxa"/>
            <w:shd w:val="clear" w:color="auto" w:fill="auto"/>
            <w:noWrap/>
            <w:vAlign w:val="center"/>
          </w:tcPr>
          <w:p w14:paraId="2BD59E4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双位智能划船器</w:t>
            </w:r>
          </w:p>
        </w:tc>
        <w:tc>
          <w:tcPr>
            <w:tcW w:w="716" w:type="dxa"/>
            <w:noWrap/>
            <w:vAlign w:val="center"/>
          </w:tcPr>
          <w:p w14:paraId="084209E2">
            <w:pPr>
              <w:widowControl/>
              <w:jc w:val="center"/>
              <w:rPr>
                <w:kern w:val="0"/>
                <w:sz w:val="24"/>
                <w:szCs w:val="24"/>
              </w:rPr>
            </w:pPr>
          </w:p>
        </w:tc>
        <w:tc>
          <w:tcPr>
            <w:tcW w:w="715" w:type="dxa"/>
            <w:noWrap/>
            <w:vAlign w:val="center"/>
          </w:tcPr>
          <w:p w14:paraId="39009085">
            <w:pPr>
              <w:widowControl/>
              <w:jc w:val="center"/>
              <w:rPr>
                <w:kern w:val="0"/>
                <w:sz w:val="24"/>
                <w:szCs w:val="24"/>
              </w:rPr>
            </w:pPr>
          </w:p>
        </w:tc>
        <w:tc>
          <w:tcPr>
            <w:tcW w:w="1230" w:type="dxa"/>
            <w:noWrap/>
            <w:vAlign w:val="center"/>
          </w:tcPr>
          <w:p w14:paraId="77735577">
            <w:pPr>
              <w:widowControl/>
              <w:jc w:val="center"/>
              <w:rPr>
                <w:kern w:val="0"/>
                <w:sz w:val="24"/>
                <w:szCs w:val="24"/>
              </w:rPr>
            </w:pPr>
          </w:p>
        </w:tc>
        <w:tc>
          <w:tcPr>
            <w:tcW w:w="715" w:type="dxa"/>
            <w:noWrap/>
            <w:vAlign w:val="center"/>
          </w:tcPr>
          <w:p w14:paraId="130BFC17">
            <w:pPr>
              <w:widowControl/>
              <w:jc w:val="center"/>
              <w:rPr>
                <w:kern w:val="0"/>
                <w:sz w:val="24"/>
                <w:szCs w:val="24"/>
              </w:rPr>
            </w:pPr>
          </w:p>
        </w:tc>
        <w:tc>
          <w:tcPr>
            <w:tcW w:w="1235" w:type="dxa"/>
            <w:noWrap/>
            <w:vAlign w:val="center"/>
          </w:tcPr>
          <w:p w14:paraId="11A75420">
            <w:pPr>
              <w:widowControl/>
              <w:jc w:val="center"/>
              <w:rPr>
                <w:kern w:val="0"/>
                <w:sz w:val="24"/>
                <w:szCs w:val="24"/>
              </w:rPr>
            </w:pPr>
          </w:p>
        </w:tc>
        <w:tc>
          <w:tcPr>
            <w:tcW w:w="715" w:type="dxa"/>
            <w:noWrap/>
            <w:vAlign w:val="center"/>
          </w:tcPr>
          <w:p w14:paraId="4E6F203F">
            <w:pPr>
              <w:widowControl/>
              <w:jc w:val="center"/>
              <w:rPr>
                <w:kern w:val="0"/>
                <w:sz w:val="24"/>
                <w:szCs w:val="24"/>
              </w:rPr>
            </w:pPr>
          </w:p>
        </w:tc>
        <w:tc>
          <w:tcPr>
            <w:tcW w:w="795" w:type="dxa"/>
            <w:noWrap/>
            <w:vAlign w:val="center"/>
          </w:tcPr>
          <w:p w14:paraId="7F8420AB">
            <w:pPr>
              <w:widowControl/>
              <w:jc w:val="center"/>
              <w:rPr>
                <w:kern w:val="0"/>
                <w:sz w:val="24"/>
                <w:szCs w:val="24"/>
              </w:rPr>
            </w:pPr>
          </w:p>
        </w:tc>
        <w:tc>
          <w:tcPr>
            <w:tcW w:w="767" w:type="dxa"/>
            <w:noWrap/>
            <w:vAlign w:val="center"/>
          </w:tcPr>
          <w:p w14:paraId="57579AB7">
            <w:pPr>
              <w:widowControl/>
              <w:jc w:val="center"/>
              <w:rPr>
                <w:kern w:val="0"/>
                <w:sz w:val="24"/>
                <w:szCs w:val="24"/>
              </w:rPr>
            </w:pPr>
          </w:p>
        </w:tc>
        <w:tc>
          <w:tcPr>
            <w:tcW w:w="817" w:type="dxa"/>
            <w:noWrap/>
            <w:vAlign w:val="center"/>
          </w:tcPr>
          <w:p w14:paraId="5BBDB758">
            <w:pPr>
              <w:widowControl/>
              <w:jc w:val="center"/>
              <w:rPr>
                <w:kern w:val="0"/>
                <w:sz w:val="24"/>
                <w:szCs w:val="24"/>
              </w:rPr>
            </w:pPr>
          </w:p>
        </w:tc>
      </w:tr>
      <w:tr w14:paraId="5799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AAD839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cs="宋体"/>
                <w:color w:val="000000"/>
                <w:kern w:val="0"/>
                <w:sz w:val="24"/>
                <w:szCs w:val="24"/>
                <w:lang w:val="en-US" w:eastAsia="zh-CN" w:bidi="ar"/>
              </w:rPr>
              <w:t>1</w:t>
            </w:r>
          </w:p>
        </w:tc>
        <w:tc>
          <w:tcPr>
            <w:tcW w:w="1348" w:type="dxa"/>
            <w:shd w:val="clear" w:color="auto" w:fill="auto"/>
            <w:noWrap/>
            <w:vAlign w:val="center"/>
          </w:tcPr>
          <w:p w14:paraId="3B170DA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双位智能背部按摩器</w:t>
            </w:r>
          </w:p>
        </w:tc>
        <w:tc>
          <w:tcPr>
            <w:tcW w:w="716" w:type="dxa"/>
            <w:noWrap/>
            <w:vAlign w:val="center"/>
          </w:tcPr>
          <w:p w14:paraId="4353C227">
            <w:pPr>
              <w:widowControl/>
              <w:jc w:val="center"/>
              <w:rPr>
                <w:kern w:val="0"/>
                <w:sz w:val="24"/>
                <w:szCs w:val="24"/>
              </w:rPr>
            </w:pPr>
          </w:p>
        </w:tc>
        <w:tc>
          <w:tcPr>
            <w:tcW w:w="715" w:type="dxa"/>
            <w:noWrap/>
            <w:vAlign w:val="center"/>
          </w:tcPr>
          <w:p w14:paraId="4702AC95">
            <w:pPr>
              <w:widowControl/>
              <w:jc w:val="center"/>
              <w:rPr>
                <w:kern w:val="0"/>
                <w:sz w:val="24"/>
                <w:szCs w:val="24"/>
              </w:rPr>
            </w:pPr>
          </w:p>
        </w:tc>
        <w:tc>
          <w:tcPr>
            <w:tcW w:w="1230" w:type="dxa"/>
            <w:noWrap/>
            <w:vAlign w:val="center"/>
          </w:tcPr>
          <w:p w14:paraId="37D99AA7">
            <w:pPr>
              <w:widowControl/>
              <w:jc w:val="center"/>
              <w:rPr>
                <w:kern w:val="0"/>
                <w:sz w:val="24"/>
                <w:szCs w:val="24"/>
              </w:rPr>
            </w:pPr>
          </w:p>
        </w:tc>
        <w:tc>
          <w:tcPr>
            <w:tcW w:w="715" w:type="dxa"/>
            <w:noWrap/>
            <w:vAlign w:val="center"/>
          </w:tcPr>
          <w:p w14:paraId="26A0307A">
            <w:pPr>
              <w:widowControl/>
              <w:jc w:val="center"/>
              <w:rPr>
                <w:kern w:val="0"/>
                <w:sz w:val="24"/>
                <w:szCs w:val="24"/>
              </w:rPr>
            </w:pPr>
          </w:p>
        </w:tc>
        <w:tc>
          <w:tcPr>
            <w:tcW w:w="1235" w:type="dxa"/>
            <w:noWrap/>
            <w:vAlign w:val="center"/>
          </w:tcPr>
          <w:p w14:paraId="6C492725">
            <w:pPr>
              <w:widowControl/>
              <w:jc w:val="center"/>
              <w:rPr>
                <w:kern w:val="0"/>
                <w:sz w:val="24"/>
                <w:szCs w:val="24"/>
              </w:rPr>
            </w:pPr>
          </w:p>
        </w:tc>
        <w:tc>
          <w:tcPr>
            <w:tcW w:w="715" w:type="dxa"/>
            <w:noWrap/>
            <w:vAlign w:val="center"/>
          </w:tcPr>
          <w:p w14:paraId="5F96940C">
            <w:pPr>
              <w:widowControl/>
              <w:jc w:val="center"/>
              <w:rPr>
                <w:kern w:val="0"/>
                <w:sz w:val="24"/>
                <w:szCs w:val="24"/>
              </w:rPr>
            </w:pPr>
          </w:p>
        </w:tc>
        <w:tc>
          <w:tcPr>
            <w:tcW w:w="795" w:type="dxa"/>
            <w:noWrap/>
            <w:vAlign w:val="center"/>
          </w:tcPr>
          <w:p w14:paraId="54E7D9FB">
            <w:pPr>
              <w:widowControl/>
              <w:jc w:val="center"/>
              <w:rPr>
                <w:kern w:val="0"/>
                <w:sz w:val="24"/>
                <w:szCs w:val="24"/>
              </w:rPr>
            </w:pPr>
          </w:p>
        </w:tc>
        <w:tc>
          <w:tcPr>
            <w:tcW w:w="767" w:type="dxa"/>
            <w:noWrap/>
            <w:vAlign w:val="center"/>
          </w:tcPr>
          <w:p w14:paraId="31A13CDA">
            <w:pPr>
              <w:widowControl/>
              <w:jc w:val="center"/>
              <w:rPr>
                <w:kern w:val="0"/>
                <w:sz w:val="24"/>
                <w:szCs w:val="24"/>
              </w:rPr>
            </w:pPr>
          </w:p>
        </w:tc>
        <w:tc>
          <w:tcPr>
            <w:tcW w:w="817" w:type="dxa"/>
            <w:noWrap/>
            <w:vAlign w:val="center"/>
          </w:tcPr>
          <w:p w14:paraId="6B22CE90">
            <w:pPr>
              <w:widowControl/>
              <w:jc w:val="center"/>
              <w:rPr>
                <w:kern w:val="0"/>
                <w:sz w:val="24"/>
                <w:szCs w:val="24"/>
              </w:rPr>
            </w:pPr>
          </w:p>
        </w:tc>
      </w:tr>
      <w:tr w14:paraId="714B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CA2BEE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cs="宋体"/>
                <w:color w:val="000000"/>
                <w:kern w:val="0"/>
                <w:sz w:val="24"/>
                <w:szCs w:val="24"/>
                <w:lang w:val="en-US" w:eastAsia="zh-CN" w:bidi="ar"/>
              </w:rPr>
              <w:t>2</w:t>
            </w:r>
          </w:p>
        </w:tc>
        <w:tc>
          <w:tcPr>
            <w:tcW w:w="1348" w:type="dxa"/>
            <w:shd w:val="clear" w:color="auto" w:fill="auto"/>
            <w:noWrap/>
            <w:vAlign w:val="center"/>
          </w:tcPr>
          <w:p w14:paraId="726C08E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双位智能椭圆漫步机</w:t>
            </w:r>
          </w:p>
        </w:tc>
        <w:tc>
          <w:tcPr>
            <w:tcW w:w="716" w:type="dxa"/>
            <w:noWrap/>
            <w:vAlign w:val="center"/>
          </w:tcPr>
          <w:p w14:paraId="6C29670A">
            <w:pPr>
              <w:widowControl/>
              <w:jc w:val="center"/>
              <w:rPr>
                <w:kern w:val="0"/>
                <w:sz w:val="24"/>
                <w:szCs w:val="24"/>
              </w:rPr>
            </w:pPr>
          </w:p>
        </w:tc>
        <w:tc>
          <w:tcPr>
            <w:tcW w:w="715" w:type="dxa"/>
            <w:noWrap/>
            <w:vAlign w:val="center"/>
          </w:tcPr>
          <w:p w14:paraId="74366427">
            <w:pPr>
              <w:widowControl/>
              <w:jc w:val="center"/>
              <w:rPr>
                <w:kern w:val="0"/>
                <w:sz w:val="24"/>
                <w:szCs w:val="24"/>
              </w:rPr>
            </w:pPr>
          </w:p>
        </w:tc>
        <w:tc>
          <w:tcPr>
            <w:tcW w:w="1230" w:type="dxa"/>
            <w:noWrap/>
            <w:vAlign w:val="center"/>
          </w:tcPr>
          <w:p w14:paraId="16205293">
            <w:pPr>
              <w:widowControl/>
              <w:jc w:val="center"/>
              <w:rPr>
                <w:kern w:val="0"/>
                <w:sz w:val="24"/>
                <w:szCs w:val="24"/>
              </w:rPr>
            </w:pPr>
          </w:p>
        </w:tc>
        <w:tc>
          <w:tcPr>
            <w:tcW w:w="715" w:type="dxa"/>
            <w:noWrap/>
            <w:vAlign w:val="center"/>
          </w:tcPr>
          <w:p w14:paraId="57A393E6">
            <w:pPr>
              <w:widowControl/>
              <w:jc w:val="center"/>
              <w:rPr>
                <w:kern w:val="0"/>
                <w:sz w:val="24"/>
                <w:szCs w:val="24"/>
              </w:rPr>
            </w:pPr>
          </w:p>
        </w:tc>
        <w:tc>
          <w:tcPr>
            <w:tcW w:w="1235" w:type="dxa"/>
            <w:noWrap/>
            <w:vAlign w:val="center"/>
          </w:tcPr>
          <w:p w14:paraId="34B49802">
            <w:pPr>
              <w:widowControl/>
              <w:jc w:val="center"/>
              <w:rPr>
                <w:kern w:val="0"/>
                <w:sz w:val="24"/>
                <w:szCs w:val="24"/>
              </w:rPr>
            </w:pPr>
          </w:p>
        </w:tc>
        <w:tc>
          <w:tcPr>
            <w:tcW w:w="715" w:type="dxa"/>
            <w:noWrap/>
            <w:vAlign w:val="center"/>
          </w:tcPr>
          <w:p w14:paraId="3DD7B279">
            <w:pPr>
              <w:widowControl/>
              <w:jc w:val="center"/>
              <w:rPr>
                <w:kern w:val="0"/>
                <w:sz w:val="24"/>
                <w:szCs w:val="24"/>
              </w:rPr>
            </w:pPr>
          </w:p>
        </w:tc>
        <w:tc>
          <w:tcPr>
            <w:tcW w:w="795" w:type="dxa"/>
            <w:noWrap/>
            <w:vAlign w:val="center"/>
          </w:tcPr>
          <w:p w14:paraId="0D35B467">
            <w:pPr>
              <w:widowControl/>
              <w:jc w:val="center"/>
              <w:rPr>
                <w:kern w:val="0"/>
                <w:sz w:val="24"/>
                <w:szCs w:val="24"/>
              </w:rPr>
            </w:pPr>
          </w:p>
        </w:tc>
        <w:tc>
          <w:tcPr>
            <w:tcW w:w="767" w:type="dxa"/>
            <w:noWrap/>
            <w:vAlign w:val="center"/>
          </w:tcPr>
          <w:p w14:paraId="0B43780F">
            <w:pPr>
              <w:widowControl/>
              <w:jc w:val="center"/>
              <w:rPr>
                <w:kern w:val="0"/>
                <w:sz w:val="24"/>
                <w:szCs w:val="24"/>
              </w:rPr>
            </w:pPr>
          </w:p>
        </w:tc>
        <w:tc>
          <w:tcPr>
            <w:tcW w:w="817" w:type="dxa"/>
            <w:noWrap/>
            <w:vAlign w:val="center"/>
          </w:tcPr>
          <w:p w14:paraId="45C0EED9">
            <w:pPr>
              <w:widowControl/>
              <w:jc w:val="center"/>
              <w:rPr>
                <w:kern w:val="0"/>
                <w:sz w:val="24"/>
                <w:szCs w:val="24"/>
              </w:rPr>
            </w:pPr>
          </w:p>
        </w:tc>
      </w:tr>
      <w:tr w14:paraId="7F4D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9E9299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1</w:t>
            </w:r>
            <w:r>
              <w:rPr>
                <w:rFonts w:hint="eastAsia" w:ascii="宋体" w:hAnsi="宋体" w:cs="宋体"/>
                <w:color w:val="000000"/>
                <w:kern w:val="0"/>
                <w:sz w:val="24"/>
                <w:szCs w:val="24"/>
                <w:lang w:val="en-US" w:eastAsia="zh-CN" w:bidi="ar"/>
              </w:rPr>
              <w:t>3</w:t>
            </w:r>
          </w:p>
        </w:tc>
        <w:tc>
          <w:tcPr>
            <w:tcW w:w="1348" w:type="dxa"/>
            <w:shd w:val="clear" w:color="auto" w:fill="auto"/>
            <w:noWrap/>
            <w:vAlign w:val="center"/>
          </w:tcPr>
          <w:p w14:paraId="61B8986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双位智能推举训练器</w:t>
            </w:r>
          </w:p>
        </w:tc>
        <w:tc>
          <w:tcPr>
            <w:tcW w:w="716" w:type="dxa"/>
            <w:noWrap/>
            <w:vAlign w:val="center"/>
          </w:tcPr>
          <w:p w14:paraId="55C55B6A">
            <w:pPr>
              <w:widowControl/>
              <w:jc w:val="center"/>
              <w:rPr>
                <w:kern w:val="0"/>
                <w:sz w:val="24"/>
                <w:szCs w:val="24"/>
              </w:rPr>
            </w:pPr>
          </w:p>
        </w:tc>
        <w:tc>
          <w:tcPr>
            <w:tcW w:w="715" w:type="dxa"/>
            <w:noWrap/>
            <w:vAlign w:val="center"/>
          </w:tcPr>
          <w:p w14:paraId="49497669">
            <w:pPr>
              <w:widowControl/>
              <w:jc w:val="center"/>
              <w:rPr>
                <w:kern w:val="0"/>
                <w:sz w:val="24"/>
                <w:szCs w:val="24"/>
              </w:rPr>
            </w:pPr>
          </w:p>
        </w:tc>
        <w:tc>
          <w:tcPr>
            <w:tcW w:w="1230" w:type="dxa"/>
            <w:noWrap/>
            <w:vAlign w:val="center"/>
          </w:tcPr>
          <w:p w14:paraId="48D879E1">
            <w:pPr>
              <w:widowControl/>
              <w:jc w:val="center"/>
              <w:rPr>
                <w:kern w:val="0"/>
                <w:sz w:val="24"/>
                <w:szCs w:val="24"/>
              </w:rPr>
            </w:pPr>
          </w:p>
        </w:tc>
        <w:tc>
          <w:tcPr>
            <w:tcW w:w="715" w:type="dxa"/>
            <w:noWrap/>
            <w:vAlign w:val="center"/>
          </w:tcPr>
          <w:p w14:paraId="443A4B29">
            <w:pPr>
              <w:widowControl/>
              <w:jc w:val="center"/>
              <w:rPr>
                <w:kern w:val="0"/>
                <w:sz w:val="24"/>
                <w:szCs w:val="24"/>
              </w:rPr>
            </w:pPr>
          </w:p>
        </w:tc>
        <w:tc>
          <w:tcPr>
            <w:tcW w:w="1235" w:type="dxa"/>
            <w:noWrap/>
            <w:vAlign w:val="center"/>
          </w:tcPr>
          <w:p w14:paraId="37CE7C69">
            <w:pPr>
              <w:widowControl/>
              <w:jc w:val="center"/>
              <w:rPr>
                <w:kern w:val="0"/>
                <w:sz w:val="24"/>
                <w:szCs w:val="24"/>
              </w:rPr>
            </w:pPr>
          </w:p>
        </w:tc>
        <w:tc>
          <w:tcPr>
            <w:tcW w:w="715" w:type="dxa"/>
            <w:noWrap/>
            <w:vAlign w:val="center"/>
          </w:tcPr>
          <w:p w14:paraId="70BB2B6C">
            <w:pPr>
              <w:widowControl/>
              <w:jc w:val="center"/>
              <w:rPr>
                <w:kern w:val="0"/>
                <w:sz w:val="24"/>
                <w:szCs w:val="24"/>
              </w:rPr>
            </w:pPr>
          </w:p>
        </w:tc>
        <w:tc>
          <w:tcPr>
            <w:tcW w:w="795" w:type="dxa"/>
            <w:noWrap/>
            <w:vAlign w:val="center"/>
          </w:tcPr>
          <w:p w14:paraId="1D0BEA08">
            <w:pPr>
              <w:widowControl/>
              <w:jc w:val="center"/>
              <w:rPr>
                <w:kern w:val="0"/>
                <w:sz w:val="24"/>
                <w:szCs w:val="24"/>
              </w:rPr>
            </w:pPr>
          </w:p>
        </w:tc>
        <w:tc>
          <w:tcPr>
            <w:tcW w:w="767" w:type="dxa"/>
            <w:noWrap/>
            <w:vAlign w:val="center"/>
          </w:tcPr>
          <w:p w14:paraId="31A36B2C">
            <w:pPr>
              <w:widowControl/>
              <w:jc w:val="center"/>
              <w:rPr>
                <w:kern w:val="0"/>
                <w:sz w:val="24"/>
                <w:szCs w:val="24"/>
              </w:rPr>
            </w:pPr>
          </w:p>
        </w:tc>
        <w:tc>
          <w:tcPr>
            <w:tcW w:w="817" w:type="dxa"/>
            <w:noWrap/>
            <w:vAlign w:val="center"/>
          </w:tcPr>
          <w:p w14:paraId="7D12BC51">
            <w:pPr>
              <w:widowControl/>
              <w:jc w:val="center"/>
              <w:rPr>
                <w:kern w:val="0"/>
                <w:sz w:val="24"/>
                <w:szCs w:val="24"/>
              </w:rPr>
            </w:pPr>
          </w:p>
        </w:tc>
      </w:tr>
      <w:tr w14:paraId="5F2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0415DA9">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14</w:t>
            </w:r>
          </w:p>
        </w:tc>
        <w:tc>
          <w:tcPr>
            <w:tcW w:w="1348" w:type="dxa"/>
            <w:shd w:val="clear" w:color="auto" w:fill="auto"/>
            <w:noWrap/>
            <w:vAlign w:val="center"/>
          </w:tcPr>
          <w:p w14:paraId="14FDA9DD">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双位智能颈腰按摩器</w:t>
            </w:r>
          </w:p>
        </w:tc>
        <w:tc>
          <w:tcPr>
            <w:tcW w:w="716" w:type="dxa"/>
            <w:noWrap/>
            <w:vAlign w:val="center"/>
          </w:tcPr>
          <w:p w14:paraId="48898D99">
            <w:pPr>
              <w:widowControl/>
              <w:jc w:val="center"/>
              <w:rPr>
                <w:kern w:val="0"/>
                <w:sz w:val="24"/>
                <w:szCs w:val="24"/>
              </w:rPr>
            </w:pPr>
          </w:p>
        </w:tc>
        <w:tc>
          <w:tcPr>
            <w:tcW w:w="715" w:type="dxa"/>
            <w:noWrap/>
            <w:vAlign w:val="center"/>
          </w:tcPr>
          <w:p w14:paraId="5B93E526">
            <w:pPr>
              <w:widowControl/>
              <w:jc w:val="center"/>
              <w:rPr>
                <w:kern w:val="0"/>
                <w:sz w:val="24"/>
                <w:szCs w:val="24"/>
              </w:rPr>
            </w:pPr>
          </w:p>
        </w:tc>
        <w:tc>
          <w:tcPr>
            <w:tcW w:w="1230" w:type="dxa"/>
            <w:noWrap/>
            <w:vAlign w:val="center"/>
          </w:tcPr>
          <w:p w14:paraId="6DBBBEE3">
            <w:pPr>
              <w:widowControl/>
              <w:jc w:val="center"/>
              <w:rPr>
                <w:kern w:val="0"/>
                <w:sz w:val="24"/>
                <w:szCs w:val="24"/>
              </w:rPr>
            </w:pPr>
          </w:p>
        </w:tc>
        <w:tc>
          <w:tcPr>
            <w:tcW w:w="715" w:type="dxa"/>
            <w:noWrap/>
            <w:vAlign w:val="center"/>
          </w:tcPr>
          <w:p w14:paraId="0D3612FA">
            <w:pPr>
              <w:widowControl/>
              <w:jc w:val="center"/>
              <w:rPr>
                <w:kern w:val="0"/>
                <w:sz w:val="24"/>
                <w:szCs w:val="24"/>
              </w:rPr>
            </w:pPr>
          </w:p>
        </w:tc>
        <w:tc>
          <w:tcPr>
            <w:tcW w:w="1235" w:type="dxa"/>
            <w:noWrap/>
            <w:vAlign w:val="center"/>
          </w:tcPr>
          <w:p w14:paraId="0520F4D9">
            <w:pPr>
              <w:widowControl/>
              <w:jc w:val="center"/>
              <w:rPr>
                <w:kern w:val="0"/>
                <w:sz w:val="24"/>
                <w:szCs w:val="24"/>
              </w:rPr>
            </w:pPr>
          </w:p>
        </w:tc>
        <w:tc>
          <w:tcPr>
            <w:tcW w:w="715" w:type="dxa"/>
            <w:noWrap/>
            <w:vAlign w:val="center"/>
          </w:tcPr>
          <w:p w14:paraId="3042DC87">
            <w:pPr>
              <w:widowControl/>
              <w:jc w:val="center"/>
              <w:rPr>
                <w:kern w:val="0"/>
                <w:sz w:val="24"/>
                <w:szCs w:val="24"/>
              </w:rPr>
            </w:pPr>
          </w:p>
        </w:tc>
        <w:tc>
          <w:tcPr>
            <w:tcW w:w="795" w:type="dxa"/>
            <w:noWrap/>
            <w:vAlign w:val="center"/>
          </w:tcPr>
          <w:p w14:paraId="125420C4">
            <w:pPr>
              <w:widowControl/>
              <w:jc w:val="center"/>
              <w:rPr>
                <w:kern w:val="0"/>
                <w:sz w:val="24"/>
                <w:szCs w:val="24"/>
              </w:rPr>
            </w:pPr>
          </w:p>
        </w:tc>
        <w:tc>
          <w:tcPr>
            <w:tcW w:w="767" w:type="dxa"/>
            <w:noWrap/>
            <w:vAlign w:val="center"/>
          </w:tcPr>
          <w:p w14:paraId="42499197">
            <w:pPr>
              <w:widowControl/>
              <w:jc w:val="center"/>
              <w:rPr>
                <w:kern w:val="0"/>
                <w:sz w:val="24"/>
                <w:szCs w:val="24"/>
              </w:rPr>
            </w:pPr>
          </w:p>
        </w:tc>
        <w:tc>
          <w:tcPr>
            <w:tcW w:w="817" w:type="dxa"/>
            <w:noWrap/>
            <w:vAlign w:val="center"/>
          </w:tcPr>
          <w:p w14:paraId="3BB02C2D">
            <w:pPr>
              <w:widowControl/>
              <w:jc w:val="center"/>
              <w:rPr>
                <w:kern w:val="0"/>
                <w:sz w:val="24"/>
                <w:szCs w:val="24"/>
              </w:rPr>
            </w:pPr>
          </w:p>
        </w:tc>
      </w:tr>
      <w:tr w14:paraId="2F4B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8ACB616">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15</w:t>
            </w:r>
          </w:p>
        </w:tc>
        <w:tc>
          <w:tcPr>
            <w:tcW w:w="1348" w:type="dxa"/>
            <w:shd w:val="clear" w:color="auto" w:fill="auto"/>
            <w:noWrap/>
            <w:vAlign w:val="center"/>
          </w:tcPr>
          <w:p w14:paraId="7912940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双位智能健骑膝关节训练器</w:t>
            </w:r>
          </w:p>
        </w:tc>
        <w:tc>
          <w:tcPr>
            <w:tcW w:w="716" w:type="dxa"/>
            <w:noWrap/>
            <w:vAlign w:val="center"/>
          </w:tcPr>
          <w:p w14:paraId="6BBD6EBC">
            <w:pPr>
              <w:widowControl/>
              <w:jc w:val="center"/>
              <w:rPr>
                <w:kern w:val="0"/>
                <w:sz w:val="24"/>
                <w:szCs w:val="24"/>
              </w:rPr>
            </w:pPr>
          </w:p>
        </w:tc>
        <w:tc>
          <w:tcPr>
            <w:tcW w:w="715" w:type="dxa"/>
            <w:noWrap/>
            <w:vAlign w:val="center"/>
          </w:tcPr>
          <w:p w14:paraId="50AB733D">
            <w:pPr>
              <w:widowControl/>
              <w:jc w:val="center"/>
              <w:rPr>
                <w:kern w:val="0"/>
                <w:sz w:val="24"/>
                <w:szCs w:val="24"/>
              </w:rPr>
            </w:pPr>
          </w:p>
        </w:tc>
        <w:tc>
          <w:tcPr>
            <w:tcW w:w="1230" w:type="dxa"/>
            <w:noWrap/>
            <w:vAlign w:val="center"/>
          </w:tcPr>
          <w:p w14:paraId="4FE7FE22">
            <w:pPr>
              <w:widowControl/>
              <w:jc w:val="center"/>
              <w:rPr>
                <w:kern w:val="0"/>
                <w:sz w:val="24"/>
                <w:szCs w:val="24"/>
              </w:rPr>
            </w:pPr>
          </w:p>
        </w:tc>
        <w:tc>
          <w:tcPr>
            <w:tcW w:w="715" w:type="dxa"/>
            <w:noWrap/>
            <w:vAlign w:val="center"/>
          </w:tcPr>
          <w:p w14:paraId="221E7B11">
            <w:pPr>
              <w:widowControl/>
              <w:jc w:val="center"/>
              <w:rPr>
                <w:kern w:val="0"/>
                <w:sz w:val="24"/>
                <w:szCs w:val="24"/>
              </w:rPr>
            </w:pPr>
          </w:p>
        </w:tc>
        <w:tc>
          <w:tcPr>
            <w:tcW w:w="1235" w:type="dxa"/>
            <w:noWrap/>
            <w:vAlign w:val="center"/>
          </w:tcPr>
          <w:p w14:paraId="0C3FF136">
            <w:pPr>
              <w:widowControl/>
              <w:jc w:val="center"/>
              <w:rPr>
                <w:kern w:val="0"/>
                <w:sz w:val="24"/>
                <w:szCs w:val="24"/>
              </w:rPr>
            </w:pPr>
          </w:p>
        </w:tc>
        <w:tc>
          <w:tcPr>
            <w:tcW w:w="715" w:type="dxa"/>
            <w:noWrap/>
            <w:vAlign w:val="center"/>
          </w:tcPr>
          <w:p w14:paraId="0216967D">
            <w:pPr>
              <w:widowControl/>
              <w:jc w:val="center"/>
              <w:rPr>
                <w:kern w:val="0"/>
                <w:sz w:val="24"/>
                <w:szCs w:val="24"/>
              </w:rPr>
            </w:pPr>
          </w:p>
        </w:tc>
        <w:tc>
          <w:tcPr>
            <w:tcW w:w="795" w:type="dxa"/>
            <w:noWrap/>
            <w:vAlign w:val="center"/>
          </w:tcPr>
          <w:p w14:paraId="47E338C2">
            <w:pPr>
              <w:widowControl/>
              <w:jc w:val="center"/>
              <w:rPr>
                <w:kern w:val="0"/>
                <w:sz w:val="24"/>
                <w:szCs w:val="24"/>
              </w:rPr>
            </w:pPr>
          </w:p>
        </w:tc>
        <w:tc>
          <w:tcPr>
            <w:tcW w:w="767" w:type="dxa"/>
            <w:noWrap/>
            <w:vAlign w:val="center"/>
          </w:tcPr>
          <w:p w14:paraId="3D85C314">
            <w:pPr>
              <w:widowControl/>
              <w:jc w:val="center"/>
              <w:rPr>
                <w:kern w:val="0"/>
                <w:sz w:val="24"/>
                <w:szCs w:val="24"/>
              </w:rPr>
            </w:pPr>
          </w:p>
        </w:tc>
        <w:tc>
          <w:tcPr>
            <w:tcW w:w="817" w:type="dxa"/>
            <w:noWrap/>
            <w:vAlign w:val="center"/>
          </w:tcPr>
          <w:p w14:paraId="7F62E96D">
            <w:pPr>
              <w:widowControl/>
              <w:jc w:val="center"/>
              <w:rPr>
                <w:kern w:val="0"/>
                <w:sz w:val="24"/>
                <w:szCs w:val="24"/>
              </w:rPr>
            </w:pPr>
          </w:p>
        </w:tc>
      </w:tr>
      <w:tr w14:paraId="12BC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shd w:val="clear" w:color="auto" w:fill="auto"/>
            <w:noWrap/>
            <w:vAlign w:val="center"/>
          </w:tcPr>
          <w:p w14:paraId="6691A311">
            <w:pPr>
              <w:widowControl/>
              <w:spacing w:line="360" w:lineRule="auto"/>
              <w:jc w:val="center"/>
              <w:textAlignment w:val="center"/>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合计</w:t>
            </w:r>
          </w:p>
        </w:tc>
        <w:tc>
          <w:tcPr>
            <w:tcW w:w="7705" w:type="dxa"/>
            <w:gridSpan w:val="9"/>
            <w:noWrap/>
            <w:vAlign w:val="center"/>
          </w:tcPr>
          <w:p w14:paraId="7F4D1B7A">
            <w:pPr>
              <w:widowControl/>
              <w:jc w:val="center"/>
              <w:rPr>
                <w:kern w:val="0"/>
                <w:sz w:val="24"/>
                <w:szCs w:val="24"/>
              </w:rPr>
            </w:pPr>
          </w:p>
        </w:tc>
      </w:tr>
    </w:tbl>
    <w:p w14:paraId="0A120BD5">
      <w:pPr>
        <w:pStyle w:val="2"/>
        <w:rPr>
          <w:sz w:val="24"/>
        </w:rPr>
      </w:pPr>
    </w:p>
    <w:p w14:paraId="631D103D">
      <w:pPr>
        <w:rPr>
          <w:rFonts w:hint="default" w:eastAsia="宋体"/>
          <w:lang w:val="en-US" w:eastAsia="zh-CN"/>
        </w:rPr>
      </w:pPr>
      <w:r>
        <w:rPr>
          <w:rFonts w:hint="eastAsia"/>
          <w:sz w:val="24"/>
          <w:lang w:val="en-US" w:eastAsia="zh-CN"/>
        </w:rPr>
        <w:t>方案6：</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817"/>
      </w:tblGrid>
      <w:tr w14:paraId="554F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2C89DDC">
            <w:pPr>
              <w:widowControl/>
              <w:jc w:val="center"/>
              <w:rPr>
                <w:bCs/>
                <w:kern w:val="0"/>
                <w:sz w:val="24"/>
                <w:szCs w:val="24"/>
              </w:rPr>
            </w:pPr>
            <w:r>
              <w:rPr>
                <w:bCs/>
                <w:kern w:val="0"/>
                <w:sz w:val="24"/>
                <w:szCs w:val="24"/>
              </w:rPr>
              <w:t>项号</w:t>
            </w:r>
          </w:p>
        </w:tc>
        <w:tc>
          <w:tcPr>
            <w:tcW w:w="1348" w:type="dxa"/>
            <w:vAlign w:val="center"/>
          </w:tcPr>
          <w:p w14:paraId="0AC80B43">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18010A45">
            <w:pPr>
              <w:widowControl/>
              <w:jc w:val="center"/>
              <w:rPr>
                <w:bCs/>
                <w:kern w:val="0"/>
                <w:sz w:val="24"/>
                <w:szCs w:val="24"/>
              </w:rPr>
            </w:pPr>
            <w:r>
              <w:rPr>
                <w:bCs/>
                <w:kern w:val="0"/>
                <w:sz w:val="24"/>
                <w:szCs w:val="24"/>
              </w:rPr>
              <w:t>品牌</w:t>
            </w:r>
          </w:p>
        </w:tc>
        <w:tc>
          <w:tcPr>
            <w:tcW w:w="715" w:type="dxa"/>
            <w:vAlign w:val="center"/>
          </w:tcPr>
          <w:p w14:paraId="08E2A35F">
            <w:pPr>
              <w:widowControl/>
              <w:jc w:val="center"/>
              <w:rPr>
                <w:bCs/>
                <w:kern w:val="0"/>
                <w:sz w:val="24"/>
                <w:szCs w:val="24"/>
              </w:rPr>
            </w:pPr>
            <w:r>
              <w:rPr>
                <w:bCs/>
                <w:kern w:val="0"/>
                <w:sz w:val="24"/>
                <w:szCs w:val="24"/>
              </w:rPr>
              <w:t>规格型号</w:t>
            </w:r>
          </w:p>
        </w:tc>
        <w:tc>
          <w:tcPr>
            <w:tcW w:w="1230" w:type="dxa"/>
            <w:vAlign w:val="center"/>
          </w:tcPr>
          <w:p w14:paraId="15F41B34">
            <w:pPr>
              <w:widowControl/>
              <w:jc w:val="center"/>
              <w:rPr>
                <w:bCs/>
                <w:kern w:val="0"/>
                <w:sz w:val="24"/>
                <w:szCs w:val="24"/>
              </w:rPr>
            </w:pPr>
            <w:r>
              <w:rPr>
                <w:bCs/>
                <w:kern w:val="0"/>
                <w:sz w:val="24"/>
                <w:szCs w:val="24"/>
              </w:rPr>
              <w:t>制造商</w:t>
            </w:r>
          </w:p>
        </w:tc>
        <w:tc>
          <w:tcPr>
            <w:tcW w:w="715" w:type="dxa"/>
            <w:vAlign w:val="center"/>
          </w:tcPr>
          <w:p w14:paraId="0BEBFF84">
            <w:pPr>
              <w:widowControl/>
              <w:jc w:val="center"/>
              <w:rPr>
                <w:bCs/>
                <w:kern w:val="0"/>
                <w:sz w:val="24"/>
                <w:szCs w:val="24"/>
              </w:rPr>
            </w:pPr>
            <w:r>
              <w:rPr>
                <w:bCs/>
                <w:kern w:val="0"/>
                <w:sz w:val="24"/>
                <w:szCs w:val="24"/>
              </w:rPr>
              <w:t>产地</w:t>
            </w:r>
          </w:p>
        </w:tc>
        <w:tc>
          <w:tcPr>
            <w:tcW w:w="1235" w:type="dxa"/>
            <w:vAlign w:val="center"/>
          </w:tcPr>
          <w:p w14:paraId="4966BC67">
            <w:pPr>
              <w:widowControl/>
              <w:jc w:val="center"/>
              <w:rPr>
                <w:bCs/>
                <w:kern w:val="0"/>
                <w:sz w:val="24"/>
                <w:szCs w:val="24"/>
              </w:rPr>
            </w:pPr>
            <w:r>
              <w:rPr>
                <w:bCs/>
                <w:kern w:val="0"/>
                <w:sz w:val="24"/>
                <w:szCs w:val="24"/>
              </w:rPr>
              <w:t>商品属性</w:t>
            </w:r>
          </w:p>
        </w:tc>
        <w:tc>
          <w:tcPr>
            <w:tcW w:w="715" w:type="dxa"/>
            <w:vAlign w:val="center"/>
          </w:tcPr>
          <w:p w14:paraId="19E82345">
            <w:pPr>
              <w:widowControl/>
              <w:jc w:val="center"/>
              <w:rPr>
                <w:bCs/>
                <w:kern w:val="0"/>
                <w:sz w:val="24"/>
                <w:szCs w:val="24"/>
              </w:rPr>
            </w:pPr>
            <w:r>
              <w:rPr>
                <w:bCs/>
                <w:kern w:val="0"/>
                <w:sz w:val="24"/>
                <w:szCs w:val="24"/>
              </w:rPr>
              <w:t>单价</w:t>
            </w:r>
          </w:p>
        </w:tc>
        <w:tc>
          <w:tcPr>
            <w:tcW w:w="795" w:type="dxa"/>
            <w:vAlign w:val="center"/>
          </w:tcPr>
          <w:p w14:paraId="3A1922C3">
            <w:pPr>
              <w:widowControl/>
              <w:jc w:val="center"/>
              <w:rPr>
                <w:bCs/>
                <w:kern w:val="0"/>
                <w:sz w:val="24"/>
                <w:szCs w:val="24"/>
              </w:rPr>
            </w:pPr>
            <w:r>
              <w:rPr>
                <w:bCs/>
                <w:kern w:val="0"/>
                <w:sz w:val="24"/>
                <w:szCs w:val="24"/>
              </w:rPr>
              <w:t>采购数量</w:t>
            </w:r>
          </w:p>
        </w:tc>
        <w:tc>
          <w:tcPr>
            <w:tcW w:w="767" w:type="dxa"/>
            <w:vAlign w:val="center"/>
          </w:tcPr>
          <w:p w14:paraId="0C5EFBDF">
            <w:pPr>
              <w:widowControl/>
              <w:jc w:val="center"/>
              <w:rPr>
                <w:bCs/>
                <w:kern w:val="0"/>
                <w:sz w:val="24"/>
                <w:szCs w:val="24"/>
              </w:rPr>
            </w:pPr>
            <w:r>
              <w:rPr>
                <w:bCs/>
                <w:kern w:val="0"/>
                <w:sz w:val="24"/>
                <w:szCs w:val="24"/>
              </w:rPr>
              <w:t>计量单位</w:t>
            </w:r>
          </w:p>
        </w:tc>
        <w:tc>
          <w:tcPr>
            <w:tcW w:w="817" w:type="dxa"/>
            <w:vAlign w:val="center"/>
          </w:tcPr>
          <w:p w14:paraId="12114D11">
            <w:pPr>
              <w:widowControl/>
              <w:jc w:val="center"/>
              <w:rPr>
                <w:bCs/>
                <w:kern w:val="0"/>
                <w:sz w:val="24"/>
                <w:szCs w:val="24"/>
              </w:rPr>
            </w:pPr>
            <w:r>
              <w:rPr>
                <w:bCs/>
                <w:kern w:val="0"/>
                <w:sz w:val="24"/>
                <w:szCs w:val="24"/>
              </w:rPr>
              <w:t>总价</w:t>
            </w:r>
          </w:p>
        </w:tc>
      </w:tr>
      <w:tr w14:paraId="321E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CAC33D3">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1</w:t>
            </w:r>
          </w:p>
        </w:tc>
        <w:tc>
          <w:tcPr>
            <w:tcW w:w="1348" w:type="dxa"/>
            <w:shd w:val="clear" w:color="auto" w:fill="auto"/>
            <w:noWrap/>
            <w:vAlign w:val="center"/>
          </w:tcPr>
          <w:p w14:paraId="6C9BD99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预制卷材</w:t>
            </w:r>
          </w:p>
        </w:tc>
        <w:tc>
          <w:tcPr>
            <w:tcW w:w="716" w:type="dxa"/>
            <w:noWrap/>
            <w:vAlign w:val="center"/>
          </w:tcPr>
          <w:p w14:paraId="76E6DF07">
            <w:pPr>
              <w:widowControl/>
              <w:jc w:val="center"/>
              <w:rPr>
                <w:kern w:val="0"/>
                <w:sz w:val="24"/>
                <w:szCs w:val="24"/>
              </w:rPr>
            </w:pPr>
          </w:p>
        </w:tc>
        <w:tc>
          <w:tcPr>
            <w:tcW w:w="715" w:type="dxa"/>
            <w:noWrap/>
            <w:vAlign w:val="center"/>
          </w:tcPr>
          <w:p w14:paraId="4B1F98B9">
            <w:pPr>
              <w:widowControl/>
              <w:jc w:val="center"/>
              <w:rPr>
                <w:kern w:val="0"/>
                <w:sz w:val="24"/>
                <w:szCs w:val="24"/>
              </w:rPr>
            </w:pPr>
          </w:p>
        </w:tc>
        <w:tc>
          <w:tcPr>
            <w:tcW w:w="1230" w:type="dxa"/>
            <w:noWrap/>
            <w:vAlign w:val="center"/>
          </w:tcPr>
          <w:p w14:paraId="11CA2E0B">
            <w:pPr>
              <w:widowControl/>
              <w:jc w:val="center"/>
              <w:rPr>
                <w:kern w:val="0"/>
                <w:sz w:val="24"/>
                <w:szCs w:val="24"/>
              </w:rPr>
            </w:pPr>
          </w:p>
        </w:tc>
        <w:tc>
          <w:tcPr>
            <w:tcW w:w="715" w:type="dxa"/>
            <w:noWrap/>
            <w:vAlign w:val="center"/>
          </w:tcPr>
          <w:p w14:paraId="118A5CCD">
            <w:pPr>
              <w:widowControl/>
              <w:jc w:val="center"/>
              <w:rPr>
                <w:kern w:val="0"/>
                <w:sz w:val="24"/>
                <w:szCs w:val="24"/>
              </w:rPr>
            </w:pPr>
          </w:p>
        </w:tc>
        <w:tc>
          <w:tcPr>
            <w:tcW w:w="1235" w:type="dxa"/>
            <w:vAlign w:val="center"/>
          </w:tcPr>
          <w:p w14:paraId="7E12A6F8">
            <w:pPr>
              <w:widowControl/>
              <w:jc w:val="center"/>
              <w:rPr>
                <w:kern w:val="0"/>
                <w:sz w:val="24"/>
                <w:szCs w:val="18"/>
              </w:rPr>
            </w:pPr>
          </w:p>
        </w:tc>
        <w:tc>
          <w:tcPr>
            <w:tcW w:w="715" w:type="dxa"/>
            <w:vAlign w:val="center"/>
          </w:tcPr>
          <w:p w14:paraId="25F39764">
            <w:pPr>
              <w:widowControl/>
              <w:jc w:val="center"/>
              <w:rPr>
                <w:kern w:val="0"/>
                <w:sz w:val="24"/>
                <w:szCs w:val="18"/>
              </w:rPr>
            </w:pPr>
          </w:p>
        </w:tc>
        <w:tc>
          <w:tcPr>
            <w:tcW w:w="795" w:type="dxa"/>
            <w:noWrap/>
            <w:vAlign w:val="center"/>
          </w:tcPr>
          <w:p w14:paraId="6BDC44CE">
            <w:pPr>
              <w:widowControl/>
              <w:jc w:val="center"/>
              <w:rPr>
                <w:kern w:val="0"/>
                <w:sz w:val="24"/>
                <w:szCs w:val="24"/>
              </w:rPr>
            </w:pPr>
          </w:p>
        </w:tc>
        <w:tc>
          <w:tcPr>
            <w:tcW w:w="767" w:type="dxa"/>
            <w:noWrap/>
            <w:vAlign w:val="center"/>
          </w:tcPr>
          <w:p w14:paraId="5C982B4F">
            <w:pPr>
              <w:widowControl/>
              <w:jc w:val="center"/>
              <w:rPr>
                <w:kern w:val="0"/>
                <w:sz w:val="24"/>
                <w:szCs w:val="18"/>
              </w:rPr>
            </w:pPr>
          </w:p>
        </w:tc>
        <w:tc>
          <w:tcPr>
            <w:tcW w:w="817" w:type="dxa"/>
            <w:noWrap/>
            <w:vAlign w:val="center"/>
          </w:tcPr>
          <w:p w14:paraId="0BCE3009">
            <w:pPr>
              <w:widowControl/>
              <w:jc w:val="center"/>
              <w:rPr>
                <w:kern w:val="0"/>
                <w:sz w:val="24"/>
                <w:szCs w:val="24"/>
              </w:rPr>
            </w:pPr>
          </w:p>
        </w:tc>
      </w:tr>
      <w:tr w14:paraId="4F9C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9D7E78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2</w:t>
            </w:r>
          </w:p>
        </w:tc>
        <w:tc>
          <w:tcPr>
            <w:tcW w:w="1348" w:type="dxa"/>
            <w:shd w:val="clear" w:color="auto" w:fill="auto"/>
            <w:noWrap/>
            <w:vAlign w:val="center"/>
          </w:tcPr>
          <w:p w14:paraId="4B881D8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告示牌和体彩宣传牌</w:t>
            </w:r>
          </w:p>
        </w:tc>
        <w:tc>
          <w:tcPr>
            <w:tcW w:w="716" w:type="dxa"/>
            <w:noWrap/>
            <w:vAlign w:val="center"/>
          </w:tcPr>
          <w:p w14:paraId="680F811D">
            <w:pPr>
              <w:widowControl/>
              <w:jc w:val="center"/>
              <w:rPr>
                <w:kern w:val="0"/>
                <w:sz w:val="24"/>
                <w:szCs w:val="24"/>
              </w:rPr>
            </w:pPr>
          </w:p>
        </w:tc>
        <w:tc>
          <w:tcPr>
            <w:tcW w:w="715" w:type="dxa"/>
            <w:noWrap/>
            <w:vAlign w:val="center"/>
          </w:tcPr>
          <w:p w14:paraId="24EF8814">
            <w:pPr>
              <w:widowControl/>
              <w:jc w:val="center"/>
              <w:rPr>
                <w:kern w:val="0"/>
                <w:sz w:val="24"/>
                <w:szCs w:val="24"/>
              </w:rPr>
            </w:pPr>
          </w:p>
        </w:tc>
        <w:tc>
          <w:tcPr>
            <w:tcW w:w="1230" w:type="dxa"/>
            <w:noWrap/>
            <w:vAlign w:val="center"/>
          </w:tcPr>
          <w:p w14:paraId="08032FEB">
            <w:pPr>
              <w:widowControl/>
              <w:jc w:val="center"/>
              <w:rPr>
                <w:kern w:val="0"/>
                <w:sz w:val="24"/>
                <w:szCs w:val="24"/>
              </w:rPr>
            </w:pPr>
          </w:p>
        </w:tc>
        <w:tc>
          <w:tcPr>
            <w:tcW w:w="715" w:type="dxa"/>
            <w:noWrap/>
            <w:vAlign w:val="center"/>
          </w:tcPr>
          <w:p w14:paraId="7DE2EA03">
            <w:pPr>
              <w:widowControl/>
              <w:jc w:val="center"/>
              <w:rPr>
                <w:kern w:val="0"/>
                <w:sz w:val="24"/>
                <w:szCs w:val="24"/>
              </w:rPr>
            </w:pPr>
          </w:p>
        </w:tc>
        <w:tc>
          <w:tcPr>
            <w:tcW w:w="1235" w:type="dxa"/>
            <w:vAlign w:val="center"/>
          </w:tcPr>
          <w:p w14:paraId="3C6EF0B1">
            <w:pPr>
              <w:widowControl/>
              <w:jc w:val="center"/>
              <w:rPr>
                <w:kern w:val="0"/>
                <w:sz w:val="24"/>
                <w:szCs w:val="18"/>
              </w:rPr>
            </w:pPr>
          </w:p>
        </w:tc>
        <w:tc>
          <w:tcPr>
            <w:tcW w:w="715" w:type="dxa"/>
            <w:vAlign w:val="center"/>
          </w:tcPr>
          <w:p w14:paraId="745C87FF">
            <w:pPr>
              <w:widowControl/>
              <w:jc w:val="center"/>
              <w:rPr>
                <w:kern w:val="0"/>
                <w:sz w:val="24"/>
                <w:szCs w:val="18"/>
              </w:rPr>
            </w:pPr>
          </w:p>
        </w:tc>
        <w:tc>
          <w:tcPr>
            <w:tcW w:w="795" w:type="dxa"/>
            <w:noWrap/>
            <w:vAlign w:val="center"/>
          </w:tcPr>
          <w:p w14:paraId="14C5B81A">
            <w:pPr>
              <w:widowControl/>
              <w:jc w:val="center"/>
              <w:rPr>
                <w:kern w:val="0"/>
                <w:sz w:val="24"/>
                <w:szCs w:val="24"/>
              </w:rPr>
            </w:pPr>
          </w:p>
        </w:tc>
        <w:tc>
          <w:tcPr>
            <w:tcW w:w="767" w:type="dxa"/>
            <w:noWrap/>
            <w:vAlign w:val="center"/>
          </w:tcPr>
          <w:p w14:paraId="6AC11050">
            <w:pPr>
              <w:widowControl/>
              <w:jc w:val="center"/>
              <w:rPr>
                <w:kern w:val="0"/>
                <w:sz w:val="24"/>
                <w:szCs w:val="18"/>
              </w:rPr>
            </w:pPr>
          </w:p>
        </w:tc>
        <w:tc>
          <w:tcPr>
            <w:tcW w:w="817" w:type="dxa"/>
            <w:noWrap/>
            <w:vAlign w:val="center"/>
          </w:tcPr>
          <w:p w14:paraId="3DE1BB8D">
            <w:pPr>
              <w:widowControl/>
              <w:jc w:val="center"/>
              <w:rPr>
                <w:kern w:val="0"/>
                <w:sz w:val="24"/>
                <w:szCs w:val="24"/>
              </w:rPr>
            </w:pPr>
          </w:p>
        </w:tc>
      </w:tr>
      <w:tr w14:paraId="1C6B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0CD948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bidi="ar"/>
              </w:rPr>
              <w:t>3</w:t>
            </w:r>
          </w:p>
        </w:tc>
        <w:tc>
          <w:tcPr>
            <w:tcW w:w="1348" w:type="dxa"/>
            <w:shd w:val="clear" w:color="auto" w:fill="auto"/>
            <w:noWrap/>
            <w:vAlign w:val="center"/>
          </w:tcPr>
          <w:p w14:paraId="18BD97FA">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bidi="ar"/>
              </w:rPr>
              <w:t>智能健身驿站</w:t>
            </w:r>
          </w:p>
        </w:tc>
        <w:tc>
          <w:tcPr>
            <w:tcW w:w="716" w:type="dxa"/>
            <w:noWrap/>
            <w:vAlign w:val="center"/>
          </w:tcPr>
          <w:p w14:paraId="08D81816">
            <w:pPr>
              <w:widowControl/>
              <w:jc w:val="center"/>
              <w:rPr>
                <w:kern w:val="0"/>
                <w:sz w:val="24"/>
                <w:szCs w:val="24"/>
              </w:rPr>
            </w:pPr>
          </w:p>
        </w:tc>
        <w:tc>
          <w:tcPr>
            <w:tcW w:w="715" w:type="dxa"/>
            <w:noWrap/>
            <w:vAlign w:val="center"/>
          </w:tcPr>
          <w:p w14:paraId="3A47063F">
            <w:pPr>
              <w:widowControl/>
              <w:jc w:val="center"/>
              <w:rPr>
                <w:kern w:val="0"/>
                <w:sz w:val="24"/>
                <w:szCs w:val="24"/>
              </w:rPr>
            </w:pPr>
          </w:p>
        </w:tc>
        <w:tc>
          <w:tcPr>
            <w:tcW w:w="1230" w:type="dxa"/>
            <w:noWrap/>
            <w:vAlign w:val="center"/>
          </w:tcPr>
          <w:p w14:paraId="455DA2B2">
            <w:pPr>
              <w:widowControl/>
              <w:jc w:val="center"/>
              <w:rPr>
                <w:kern w:val="0"/>
                <w:sz w:val="24"/>
                <w:szCs w:val="24"/>
              </w:rPr>
            </w:pPr>
          </w:p>
        </w:tc>
        <w:tc>
          <w:tcPr>
            <w:tcW w:w="715" w:type="dxa"/>
            <w:noWrap/>
            <w:vAlign w:val="center"/>
          </w:tcPr>
          <w:p w14:paraId="3C62BB40">
            <w:pPr>
              <w:widowControl/>
              <w:jc w:val="center"/>
              <w:rPr>
                <w:kern w:val="0"/>
                <w:sz w:val="24"/>
                <w:szCs w:val="24"/>
              </w:rPr>
            </w:pPr>
          </w:p>
        </w:tc>
        <w:tc>
          <w:tcPr>
            <w:tcW w:w="1235" w:type="dxa"/>
            <w:vAlign w:val="center"/>
          </w:tcPr>
          <w:p w14:paraId="2ADF36BE">
            <w:pPr>
              <w:widowControl/>
              <w:jc w:val="center"/>
              <w:rPr>
                <w:kern w:val="0"/>
                <w:sz w:val="24"/>
                <w:szCs w:val="18"/>
              </w:rPr>
            </w:pPr>
          </w:p>
        </w:tc>
        <w:tc>
          <w:tcPr>
            <w:tcW w:w="715" w:type="dxa"/>
            <w:vAlign w:val="center"/>
          </w:tcPr>
          <w:p w14:paraId="5355DB9C">
            <w:pPr>
              <w:widowControl/>
              <w:jc w:val="center"/>
              <w:rPr>
                <w:kern w:val="0"/>
                <w:sz w:val="24"/>
                <w:szCs w:val="18"/>
              </w:rPr>
            </w:pPr>
          </w:p>
        </w:tc>
        <w:tc>
          <w:tcPr>
            <w:tcW w:w="795" w:type="dxa"/>
            <w:noWrap/>
            <w:vAlign w:val="center"/>
          </w:tcPr>
          <w:p w14:paraId="5AEF67D0">
            <w:pPr>
              <w:widowControl/>
              <w:jc w:val="center"/>
              <w:rPr>
                <w:kern w:val="0"/>
                <w:sz w:val="24"/>
                <w:szCs w:val="24"/>
              </w:rPr>
            </w:pPr>
          </w:p>
        </w:tc>
        <w:tc>
          <w:tcPr>
            <w:tcW w:w="767" w:type="dxa"/>
            <w:noWrap/>
            <w:vAlign w:val="center"/>
          </w:tcPr>
          <w:p w14:paraId="792BF067">
            <w:pPr>
              <w:widowControl/>
              <w:jc w:val="center"/>
              <w:rPr>
                <w:kern w:val="0"/>
                <w:sz w:val="24"/>
                <w:szCs w:val="24"/>
              </w:rPr>
            </w:pPr>
          </w:p>
        </w:tc>
        <w:tc>
          <w:tcPr>
            <w:tcW w:w="817" w:type="dxa"/>
            <w:noWrap/>
            <w:vAlign w:val="center"/>
          </w:tcPr>
          <w:p w14:paraId="67D510D5">
            <w:pPr>
              <w:widowControl/>
              <w:jc w:val="center"/>
              <w:rPr>
                <w:kern w:val="0"/>
                <w:sz w:val="24"/>
                <w:szCs w:val="24"/>
              </w:rPr>
            </w:pPr>
          </w:p>
        </w:tc>
      </w:tr>
      <w:tr w14:paraId="222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34269227">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4</w:t>
            </w:r>
          </w:p>
        </w:tc>
        <w:tc>
          <w:tcPr>
            <w:tcW w:w="1348" w:type="dxa"/>
            <w:shd w:val="clear" w:color="auto" w:fill="auto"/>
            <w:noWrap/>
            <w:vAlign w:val="center"/>
          </w:tcPr>
          <w:p w14:paraId="24CE8DAB">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儿童滑梯</w:t>
            </w:r>
          </w:p>
        </w:tc>
        <w:tc>
          <w:tcPr>
            <w:tcW w:w="716" w:type="dxa"/>
            <w:noWrap/>
            <w:vAlign w:val="center"/>
          </w:tcPr>
          <w:p w14:paraId="348B743A">
            <w:pPr>
              <w:widowControl/>
              <w:jc w:val="center"/>
              <w:rPr>
                <w:kern w:val="0"/>
                <w:sz w:val="24"/>
                <w:szCs w:val="24"/>
              </w:rPr>
            </w:pPr>
          </w:p>
        </w:tc>
        <w:tc>
          <w:tcPr>
            <w:tcW w:w="715" w:type="dxa"/>
            <w:noWrap/>
            <w:vAlign w:val="center"/>
          </w:tcPr>
          <w:p w14:paraId="07BE385C">
            <w:pPr>
              <w:widowControl/>
              <w:jc w:val="center"/>
              <w:rPr>
                <w:kern w:val="0"/>
                <w:sz w:val="24"/>
                <w:szCs w:val="24"/>
              </w:rPr>
            </w:pPr>
          </w:p>
        </w:tc>
        <w:tc>
          <w:tcPr>
            <w:tcW w:w="1230" w:type="dxa"/>
            <w:noWrap/>
            <w:vAlign w:val="center"/>
          </w:tcPr>
          <w:p w14:paraId="7A7B1258">
            <w:pPr>
              <w:widowControl/>
              <w:jc w:val="center"/>
              <w:rPr>
                <w:kern w:val="0"/>
                <w:sz w:val="24"/>
                <w:szCs w:val="24"/>
              </w:rPr>
            </w:pPr>
          </w:p>
        </w:tc>
        <w:tc>
          <w:tcPr>
            <w:tcW w:w="715" w:type="dxa"/>
            <w:noWrap/>
            <w:vAlign w:val="center"/>
          </w:tcPr>
          <w:p w14:paraId="3BE9DBD0">
            <w:pPr>
              <w:widowControl/>
              <w:jc w:val="center"/>
              <w:rPr>
                <w:kern w:val="0"/>
                <w:sz w:val="24"/>
                <w:szCs w:val="24"/>
              </w:rPr>
            </w:pPr>
          </w:p>
        </w:tc>
        <w:tc>
          <w:tcPr>
            <w:tcW w:w="1235" w:type="dxa"/>
            <w:vAlign w:val="center"/>
          </w:tcPr>
          <w:p w14:paraId="3F27CCF3">
            <w:pPr>
              <w:widowControl/>
              <w:jc w:val="center"/>
              <w:rPr>
                <w:kern w:val="0"/>
                <w:sz w:val="24"/>
                <w:szCs w:val="18"/>
              </w:rPr>
            </w:pPr>
          </w:p>
        </w:tc>
        <w:tc>
          <w:tcPr>
            <w:tcW w:w="715" w:type="dxa"/>
            <w:vAlign w:val="center"/>
          </w:tcPr>
          <w:p w14:paraId="10246DA7">
            <w:pPr>
              <w:widowControl/>
              <w:jc w:val="center"/>
              <w:rPr>
                <w:kern w:val="0"/>
                <w:sz w:val="24"/>
                <w:szCs w:val="18"/>
              </w:rPr>
            </w:pPr>
          </w:p>
        </w:tc>
        <w:tc>
          <w:tcPr>
            <w:tcW w:w="795" w:type="dxa"/>
            <w:noWrap/>
            <w:vAlign w:val="center"/>
          </w:tcPr>
          <w:p w14:paraId="221A6CCA">
            <w:pPr>
              <w:widowControl/>
              <w:jc w:val="center"/>
              <w:rPr>
                <w:kern w:val="0"/>
                <w:sz w:val="24"/>
                <w:szCs w:val="24"/>
              </w:rPr>
            </w:pPr>
          </w:p>
        </w:tc>
        <w:tc>
          <w:tcPr>
            <w:tcW w:w="767" w:type="dxa"/>
            <w:noWrap/>
            <w:vAlign w:val="center"/>
          </w:tcPr>
          <w:p w14:paraId="781F3C21">
            <w:pPr>
              <w:widowControl/>
              <w:jc w:val="center"/>
              <w:rPr>
                <w:kern w:val="0"/>
                <w:sz w:val="24"/>
                <w:szCs w:val="24"/>
              </w:rPr>
            </w:pPr>
          </w:p>
        </w:tc>
        <w:tc>
          <w:tcPr>
            <w:tcW w:w="817" w:type="dxa"/>
            <w:noWrap/>
            <w:vAlign w:val="center"/>
          </w:tcPr>
          <w:p w14:paraId="48666ACC">
            <w:pPr>
              <w:widowControl/>
              <w:jc w:val="center"/>
              <w:rPr>
                <w:kern w:val="0"/>
                <w:sz w:val="24"/>
                <w:szCs w:val="24"/>
              </w:rPr>
            </w:pPr>
          </w:p>
        </w:tc>
      </w:tr>
      <w:tr w14:paraId="110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402BC954">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5</w:t>
            </w:r>
          </w:p>
        </w:tc>
        <w:tc>
          <w:tcPr>
            <w:tcW w:w="1348" w:type="dxa"/>
            <w:shd w:val="clear" w:color="auto" w:fill="auto"/>
            <w:noWrap/>
            <w:vAlign w:val="center"/>
          </w:tcPr>
          <w:p w14:paraId="2F832B3E">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双位智能健身车</w:t>
            </w:r>
          </w:p>
          <w:p w14:paraId="1172BC3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（竞赛型）</w:t>
            </w:r>
          </w:p>
        </w:tc>
        <w:tc>
          <w:tcPr>
            <w:tcW w:w="716" w:type="dxa"/>
            <w:noWrap/>
            <w:vAlign w:val="center"/>
          </w:tcPr>
          <w:p w14:paraId="1FDF5EC4">
            <w:pPr>
              <w:widowControl/>
              <w:jc w:val="center"/>
              <w:rPr>
                <w:kern w:val="0"/>
                <w:sz w:val="24"/>
                <w:szCs w:val="24"/>
              </w:rPr>
            </w:pPr>
          </w:p>
        </w:tc>
        <w:tc>
          <w:tcPr>
            <w:tcW w:w="715" w:type="dxa"/>
            <w:noWrap/>
            <w:vAlign w:val="center"/>
          </w:tcPr>
          <w:p w14:paraId="683D9012">
            <w:pPr>
              <w:widowControl/>
              <w:jc w:val="center"/>
              <w:rPr>
                <w:kern w:val="0"/>
                <w:sz w:val="24"/>
                <w:szCs w:val="24"/>
              </w:rPr>
            </w:pPr>
          </w:p>
        </w:tc>
        <w:tc>
          <w:tcPr>
            <w:tcW w:w="1230" w:type="dxa"/>
            <w:noWrap/>
            <w:vAlign w:val="center"/>
          </w:tcPr>
          <w:p w14:paraId="4B69FDA9">
            <w:pPr>
              <w:widowControl/>
              <w:jc w:val="center"/>
              <w:rPr>
                <w:kern w:val="0"/>
                <w:sz w:val="24"/>
                <w:szCs w:val="24"/>
              </w:rPr>
            </w:pPr>
          </w:p>
        </w:tc>
        <w:tc>
          <w:tcPr>
            <w:tcW w:w="715" w:type="dxa"/>
            <w:noWrap/>
            <w:vAlign w:val="center"/>
          </w:tcPr>
          <w:p w14:paraId="2B304AB5">
            <w:pPr>
              <w:widowControl/>
              <w:jc w:val="center"/>
              <w:rPr>
                <w:kern w:val="0"/>
                <w:sz w:val="24"/>
                <w:szCs w:val="24"/>
              </w:rPr>
            </w:pPr>
          </w:p>
        </w:tc>
        <w:tc>
          <w:tcPr>
            <w:tcW w:w="1235" w:type="dxa"/>
            <w:noWrap/>
            <w:vAlign w:val="center"/>
          </w:tcPr>
          <w:p w14:paraId="4850EFB6">
            <w:pPr>
              <w:widowControl/>
              <w:jc w:val="center"/>
              <w:rPr>
                <w:kern w:val="0"/>
                <w:sz w:val="24"/>
                <w:szCs w:val="18"/>
              </w:rPr>
            </w:pPr>
          </w:p>
        </w:tc>
        <w:tc>
          <w:tcPr>
            <w:tcW w:w="715" w:type="dxa"/>
            <w:noWrap/>
            <w:vAlign w:val="center"/>
          </w:tcPr>
          <w:p w14:paraId="5C8F1122">
            <w:pPr>
              <w:widowControl/>
              <w:jc w:val="center"/>
              <w:rPr>
                <w:kern w:val="0"/>
                <w:sz w:val="24"/>
                <w:szCs w:val="24"/>
              </w:rPr>
            </w:pPr>
          </w:p>
        </w:tc>
        <w:tc>
          <w:tcPr>
            <w:tcW w:w="795" w:type="dxa"/>
            <w:noWrap/>
            <w:vAlign w:val="center"/>
          </w:tcPr>
          <w:p w14:paraId="3665901A">
            <w:pPr>
              <w:widowControl/>
              <w:jc w:val="center"/>
              <w:rPr>
                <w:kern w:val="0"/>
                <w:sz w:val="24"/>
                <w:szCs w:val="24"/>
              </w:rPr>
            </w:pPr>
          </w:p>
        </w:tc>
        <w:tc>
          <w:tcPr>
            <w:tcW w:w="767" w:type="dxa"/>
            <w:noWrap/>
            <w:vAlign w:val="center"/>
          </w:tcPr>
          <w:p w14:paraId="6CB215F0">
            <w:pPr>
              <w:widowControl/>
              <w:jc w:val="center"/>
              <w:rPr>
                <w:kern w:val="0"/>
                <w:sz w:val="24"/>
                <w:szCs w:val="24"/>
              </w:rPr>
            </w:pPr>
          </w:p>
        </w:tc>
        <w:tc>
          <w:tcPr>
            <w:tcW w:w="817" w:type="dxa"/>
            <w:noWrap/>
            <w:vAlign w:val="center"/>
          </w:tcPr>
          <w:p w14:paraId="77F49C9B">
            <w:pPr>
              <w:widowControl/>
              <w:jc w:val="center"/>
              <w:rPr>
                <w:kern w:val="0"/>
                <w:sz w:val="24"/>
                <w:szCs w:val="24"/>
              </w:rPr>
            </w:pPr>
          </w:p>
        </w:tc>
      </w:tr>
      <w:tr w14:paraId="3BBB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0C90FFC">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6</w:t>
            </w:r>
          </w:p>
        </w:tc>
        <w:tc>
          <w:tcPr>
            <w:tcW w:w="1348" w:type="dxa"/>
            <w:shd w:val="clear" w:color="auto" w:fill="auto"/>
            <w:noWrap/>
            <w:vAlign w:val="center"/>
          </w:tcPr>
          <w:p w14:paraId="65A63F72">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sz w:val="24"/>
                <w:szCs w:val="24"/>
              </w:rPr>
              <w:t>智能钟摆扭腰器</w:t>
            </w:r>
          </w:p>
        </w:tc>
        <w:tc>
          <w:tcPr>
            <w:tcW w:w="716" w:type="dxa"/>
            <w:noWrap/>
            <w:vAlign w:val="center"/>
          </w:tcPr>
          <w:p w14:paraId="6A638FF0">
            <w:pPr>
              <w:widowControl/>
              <w:jc w:val="center"/>
              <w:rPr>
                <w:kern w:val="0"/>
                <w:sz w:val="24"/>
                <w:szCs w:val="24"/>
              </w:rPr>
            </w:pPr>
          </w:p>
        </w:tc>
        <w:tc>
          <w:tcPr>
            <w:tcW w:w="715" w:type="dxa"/>
            <w:noWrap/>
            <w:vAlign w:val="center"/>
          </w:tcPr>
          <w:p w14:paraId="055D0DB7">
            <w:pPr>
              <w:widowControl/>
              <w:jc w:val="center"/>
              <w:rPr>
                <w:kern w:val="0"/>
                <w:sz w:val="24"/>
                <w:szCs w:val="24"/>
              </w:rPr>
            </w:pPr>
          </w:p>
        </w:tc>
        <w:tc>
          <w:tcPr>
            <w:tcW w:w="1230" w:type="dxa"/>
            <w:noWrap/>
            <w:vAlign w:val="center"/>
          </w:tcPr>
          <w:p w14:paraId="100B8B1C">
            <w:pPr>
              <w:widowControl/>
              <w:jc w:val="center"/>
              <w:rPr>
                <w:kern w:val="0"/>
                <w:sz w:val="24"/>
                <w:szCs w:val="24"/>
              </w:rPr>
            </w:pPr>
          </w:p>
        </w:tc>
        <w:tc>
          <w:tcPr>
            <w:tcW w:w="715" w:type="dxa"/>
            <w:noWrap/>
            <w:vAlign w:val="center"/>
          </w:tcPr>
          <w:p w14:paraId="0AF59D5E">
            <w:pPr>
              <w:widowControl/>
              <w:jc w:val="center"/>
              <w:rPr>
                <w:kern w:val="0"/>
                <w:sz w:val="24"/>
                <w:szCs w:val="24"/>
              </w:rPr>
            </w:pPr>
          </w:p>
        </w:tc>
        <w:tc>
          <w:tcPr>
            <w:tcW w:w="1235" w:type="dxa"/>
            <w:noWrap/>
            <w:vAlign w:val="center"/>
          </w:tcPr>
          <w:p w14:paraId="4A16D300">
            <w:pPr>
              <w:widowControl/>
              <w:jc w:val="center"/>
              <w:rPr>
                <w:kern w:val="0"/>
                <w:sz w:val="24"/>
                <w:szCs w:val="24"/>
              </w:rPr>
            </w:pPr>
          </w:p>
        </w:tc>
        <w:tc>
          <w:tcPr>
            <w:tcW w:w="715" w:type="dxa"/>
            <w:noWrap/>
            <w:vAlign w:val="center"/>
          </w:tcPr>
          <w:p w14:paraId="0E059F2A">
            <w:pPr>
              <w:widowControl/>
              <w:jc w:val="center"/>
              <w:rPr>
                <w:kern w:val="0"/>
                <w:sz w:val="24"/>
                <w:szCs w:val="24"/>
              </w:rPr>
            </w:pPr>
          </w:p>
        </w:tc>
        <w:tc>
          <w:tcPr>
            <w:tcW w:w="795" w:type="dxa"/>
            <w:noWrap/>
            <w:vAlign w:val="center"/>
          </w:tcPr>
          <w:p w14:paraId="652C4786">
            <w:pPr>
              <w:widowControl/>
              <w:jc w:val="center"/>
              <w:rPr>
                <w:kern w:val="0"/>
                <w:sz w:val="24"/>
                <w:szCs w:val="24"/>
              </w:rPr>
            </w:pPr>
          </w:p>
        </w:tc>
        <w:tc>
          <w:tcPr>
            <w:tcW w:w="767" w:type="dxa"/>
            <w:noWrap/>
            <w:vAlign w:val="center"/>
          </w:tcPr>
          <w:p w14:paraId="008EE5C5">
            <w:pPr>
              <w:widowControl/>
              <w:jc w:val="center"/>
              <w:rPr>
                <w:kern w:val="0"/>
                <w:sz w:val="24"/>
                <w:szCs w:val="24"/>
              </w:rPr>
            </w:pPr>
          </w:p>
        </w:tc>
        <w:tc>
          <w:tcPr>
            <w:tcW w:w="817" w:type="dxa"/>
            <w:noWrap/>
            <w:vAlign w:val="center"/>
          </w:tcPr>
          <w:p w14:paraId="0B836C10">
            <w:pPr>
              <w:widowControl/>
              <w:jc w:val="center"/>
              <w:rPr>
                <w:kern w:val="0"/>
                <w:sz w:val="24"/>
                <w:szCs w:val="24"/>
              </w:rPr>
            </w:pPr>
          </w:p>
        </w:tc>
      </w:tr>
      <w:tr w14:paraId="1B51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shd w:val="clear" w:color="auto" w:fill="auto"/>
            <w:noWrap/>
            <w:vAlign w:val="center"/>
          </w:tcPr>
          <w:p w14:paraId="7A7F37D0">
            <w:pPr>
              <w:widowControl/>
              <w:spacing w:line="360" w:lineRule="auto"/>
              <w:jc w:val="center"/>
              <w:textAlignment w:val="center"/>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合计</w:t>
            </w:r>
          </w:p>
        </w:tc>
        <w:tc>
          <w:tcPr>
            <w:tcW w:w="7705" w:type="dxa"/>
            <w:gridSpan w:val="9"/>
            <w:noWrap/>
            <w:vAlign w:val="center"/>
          </w:tcPr>
          <w:p w14:paraId="0FD0194B">
            <w:pPr>
              <w:widowControl/>
              <w:jc w:val="center"/>
              <w:rPr>
                <w:kern w:val="0"/>
                <w:sz w:val="24"/>
                <w:szCs w:val="24"/>
              </w:rPr>
            </w:pPr>
          </w:p>
        </w:tc>
      </w:tr>
    </w:tbl>
    <w:p w14:paraId="5DCD1706">
      <w:pPr>
        <w:rPr>
          <w:rFonts w:hint="eastAsia"/>
          <w:sz w:val="24"/>
          <w:lang w:val="en-US" w:eastAsia="zh-CN"/>
        </w:rPr>
      </w:pPr>
    </w:p>
    <w:p w14:paraId="24CBE5E3">
      <w:pPr>
        <w:rPr>
          <w:rFonts w:hint="default" w:eastAsia="宋体"/>
          <w:lang w:val="en-US" w:eastAsia="zh-CN"/>
        </w:rPr>
      </w:pPr>
      <w:r>
        <w:rPr>
          <w:rFonts w:hint="eastAsia"/>
          <w:sz w:val="24"/>
          <w:lang w:val="en-US" w:eastAsia="zh-CN"/>
        </w:rPr>
        <w:t>方案7：</w:t>
      </w:r>
    </w:p>
    <w:tbl>
      <w:tblPr>
        <w:tblStyle w:val="1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817"/>
      </w:tblGrid>
      <w:tr w14:paraId="0B2F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38D8ABA0">
            <w:pPr>
              <w:widowControl/>
              <w:jc w:val="center"/>
              <w:rPr>
                <w:bCs/>
                <w:kern w:val="0"/>
                <w:sz w:val="24"/>
                <w:szCs w:val="24"/>
              </w:rPr>
            </w:pPr>
            <w:r>
              <w:rPr>
                <w:bCs/>
                <w:kern w:val="0"/>
                <w:sz w:val="24"/>
                <w:szCs w:val="24"/>
              </w:rPr>
              <w:t>项号</w:t>
            </w:r>
          </w:p>
        </w:tc>
        <w:tc>
          <w:tcPr>
            <w:tcW w:w="1348" w:type="dxa"/>
            <w:vAlign w:val="center"/>
          </w:tcPr>
          <w:p w14:paraId="6AE3D3E1">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27D27A3D">
            <w:pPr>
              <w:widowControl/>
              <w:jc w:val="center"/>
              <w:rPr>
                <w:bCs/>
                <w:kern w:val="0"/>
                <w:sz w:val="24"/>
                <w:szCs w:val="24"/>
              </w:rPr>
            </w:pPr>
            <w:r>
              <w:rPr>
                <w:bCs/>
                <w:kern w:val="0"/>
                <w:sz w:val="24"/>
                <w:szCs w:val="24"/>
              </w:rPr>
              <w:t>品牌</w:t>
            </w:r>
          </w:p>
        </w:tc>
        <w:tc>
          <w:tcPr>
            <w:tcW w:w="715" w:type="dxa"/>
            <w:vAlign w:val="center"/>
          </w:tcPr>
          <w:p w14:paraId="3F20955B">
            <w:pPr>
              <w:widowControl/>
              <w:jc w:val="center"/>
              <w:rPr>
                <w:bCs/>
                <w:kern w:val="0"/>
                <w:sz w:val="24"/>
                <w:szCs w:val="24"/>
              </w:rPr>
            </w:pPr>
            <w:r>
              <w:rPr>
                <w:bCs/>
                <w:kern w:val="0"/>
                <w:sz w:val="24"/>
                <w:szCs w:val="24"/>
              </w:rPr>
              <w:t>规格型号</w:t>
            </w:r>
          </w:p>
        </w:tc>
        <w:tc>
          <w:tcPr>
            <w:tcW w:w="1230" w:type="dxa"/>
            <w:vAlign w:val="center"/>
          </w:tcPr>
          <w:p w14:paraId="0BD3ADCB">
            <w:pPr>
              <w:widowControl/>
              <w:jc w:val="center"/>
              <w:rPr>
                <w:bCs/>
                <w:kern w:val="0"/>
                <w:sz w:val="24"/>
                <w:szCs w:val="24"/>
              </w:rPr>
            </w:pPr>
            <w:r>
              <w:rPr>
                <w:bCs/>
                <w:kern w:val="0"/>
                <w:sz w:val="24"/>
                <w:szCs w:val="24"/>
              </w:rPr>
              <w:t>制造商</w:t>
            </w:r>
          </w:p>
        </w:tc>
        <w:tc>
          <w:tcPr>
            <w:tcW w:w="715" w:type="dxa"/>
            <w:vAlign w:val="center"/>
          </w:tcPr>
          <w:p w14:paraId="2363D5E0">
            <w:pPr>
              <w:widowControl/>
              <w:jc w:val="center"/>
              <w:rPr>
                <w:bCs/>
                <w:kern w:val="0"/>
                <w:sz w:val="24"/>
                <w:szCs w:val="24"/>
              </w:rPr>
            </w:pPr>
            <w:r>
              <w:rPr>
                <w:bCs/>
                <w:kern w:val="0"/>
                <w:sz w:val="24"/>
                <w:szCs w:val="24"/>
              </w:rPr>
              <w:t>产地</w:t>
            </w:r>
          </w:p>
        </w:tc>
        <w:tc>
          <w:tcPr>
            <w:tcW w:w="1235" w:type="dxa"/>
            <w:vAlign w:val="center"/>
          </w:tcPr>
          <w:p w14:paraId="47D8D6DB">
            <w:pPr>
              <w:widowControl/>
              <w:jc w:val="center"/>
              <w:rPr>
                <w:bCs/>
                <w:kern w:val="0"/>
                <w:sz w:val="24"/>
                <w:szCs w:val="24"/>
              </w:rPr>
            </w:pPr>
            <w:r>
              <w:rPr>
                <w:bCs/>
                <w:kern w:val="0"/>
                <w:sz w:val="24"/>
                <w:szCs w:val="24"/>
              </w:rPr>
              <w:t>商品属性</w:t>
            </w:r>
          </w:p>
        </w:tc>
        <w:tc>
          <w:tcPr>
            <w:tcW w:w="715" w:type="dxa"/>
            <w:vAlign w:val="center"/>
          </w:tcPr>
          <w:p w14:paraId="111A8B12">
            <w:pPr>
              <w:widowControl/>
              <w:jc w:val="center"/>
              <w:rPr>
                <w:bCs/>
                <w:kern w:val="0"/>
                <w:sz w:val="24"/>
                <w:szCs w:val="24"/>
              </w:rPr>
            </w:pPr>
            <w:r>
              <w:rPr>
                <w:bCs/>
                <w:kern w:val="0"/>
                <w:sz w:val="24"/>
                <w:szCs w:val="24"/>
              </w:rPr>
              <w:t>单价</w:t>
            </w:r>
          </w:p>
        </w:tc>
        <w:tc>
          <w:tcPr>
            <w:tcW w:w="795" w:type="dxa"/>
            <w:vAlign w:val="center"/>
          </w:tcPr>
          <w:p w14:paraId="466E64EF">
            <w:pPr>
              <w:widowControl/>
              <w:jc w:val="center"/>
              <w:rPr>
                <w:bCs/>
                <w:kern w:val="0"/>
                <w:sz w:val="24"/>
                <w:szCs w:val="24"/>
              </w:rPr>
            </w:pPr>
            <w:r>
              <w:rPr>
                <w:bCs/>
                <w:kern w:val="0"/>
                <w:sz w:val="24"/>
                <w:szCs w:val="24"/>
              </w:rPr>
              <w:t>采购数量</w:t>
            </w:r>
          </w:p>
        </w:tc>
        <w:tc>
          <w:tcPr>
            <w:tcW w:w="767" w:type="dxa"/>
            <w:vAlign w:val="center"/>
          </w:tcPr>
          <w:p w14:paraId="28D3370E">
            <w:pPr>
              <w:widowControl/>
              <w:jc w:val="center"/>
              <w:rPr>
                <w:bCs/>
                <w:kern w:val="0"/>
                <w:sz w:val="24"/>
                <w:szCs w:val="24"/>
              </w:rPr>
            </w:pPr>
            <w:r>
              <w:rPr>
                <w:bCs/>
                <w:kern w:val="0"/>
                <w:sz w:val="24"/>
                <w:szCs w:val="24"/>
              </w:rPr>
              <w:t>计量单位</w:t>
            </w:r>
          </w:p>
        </w:tc>
        <w:tc>
          <w:tcPr>
            <w:tcW w:w="817" w:type="dxa"/>
            <w:vAlign w:val="center"/>
          </w:tcPr>
          <w:p w14:paraId="54BBFC9F">
            <w:pPr>
              <w:widowControl/>
              <w:jc w:val="center"/>
              <w:rPr>
                <w:bCs/>
                <w:kern w:val="0"/>
                <w:sz w:val="24"/>
                <w:szCs w:val="24"/>
              </w:rPr>
            </w:pPr>
            <w:r>
              <w:rPr>
                <w:bCs/>
                <w:kern w:val="0"/>
                <w:sz w:val="24"/>
                <w:szCs w:val="24"/>
              </w:rPr>
              <w:t>总价</w:t>
            </w:r>
          </w:p>
        </w:tc>
      </w:tr>
      <w:tr w14:paraId="61F9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176154B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1</w:t>
            </w:r>
          </w:p>
        </w:tc>
        <w:tc>
          <w:tcPr>
            <w:tcW w:w="1348" w:type="dxa"/>
            <w:shd w:val="clear" w:color="auto" w:fill="auto"/>
            <w:noWrap/>
            <w:vAlign w:val="center"/>
          </w:tcPr>
          <w:p w14:paraId="07342A9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预制卷材</w:t>
            </w:r>
          </w:p>
        </w:tc>
        <w:tc>
          <w:tcPr>
            <w:tcW w:w="716" w:type="dxa"/>
            <w:noWrap/>
            <w:vAlign w:val="center"/>
          </w:tcPr>
          <w:p w14:paraId="18ECF92A">
            <w:pPr>
              <w:widowControl/>
              <w:jc w:val="center"/>
              <w:rPr>
                <w:kern w:val="0"/>
                <w:sz w:val="24"/>
                <w:szCs w:val="24"/>
              </w:rPr>
            </w:pPr>
          </w:p>
        </w:tc>
        <w:tc>
          <w:tcPr>
            <w:tcW w:w="715" w:type="dxa"/>
            <w:noWrap/>
            <w:vAlign w:val="center"/>
          </w:tcPr>
          <w:p w14:paraId="7543C776">
            <w:pPr>
              <w:widowControl/>
              <w:jc w:val="center"/>
              <w:rPr>
                <w:kern w:val="0"/>
                <w:sz w:val="24"/>
                <w:szCs w:val="24"/>
              </w:rPr>
            </w:pPr>
          </w:p>
        </w:tc>
        <w:tc>
          <w:tcPr>
            <w:tcW w:w="1230" w:type="dxa"/>
            <w:noWrap/>
            <w:vAlign w:val="center"/>
          </w:tcPr>
          <w:p w14:paraId="59E8CD12">
            <w:pPr>
              <w:widowControl/>
              <w:jc w:val="center"/>
              <w:rPr>
                <w:kern w:val="0"/>
                <w:sz w:val="24"/>
                <w:szCs w:val="24"/>
              </w:rPr>
            </w:pPr>
          </w:p>
        </w:tc>
        <w:tc>
          <w:tcPr>
            <w:tcW w:w="715" w:type="dxa"/>
            <w:noWrap/>
            <w:vAlign w:val="center"/>
          </w:tcPr>
          <w:p w14:paraId="4A0F0700">
            <w:pPr>
              <w:widowControl/>
              <w:jc w:val="center"/>
              <w:rPr>
                <w:kern w:val="0"/>
                <w:sz w:val="24"/>
                <w:szCs w:val="24"/>
              </w:rPr>
            </w:pPr>
          </w:p>
        </w:tc>
        <w:tc>
          <w:tcPr>
            <w:tcW w:w="1235" w:type="dxa"/>
            <w:vAlign w:val="center"/>
          </w:tcPr>
          <w:p w14:paraId="273D69D3">
            <w:pPr>
              <w:widowControl/>
              <w:jc w:val="center"/>
              <w:rPr>
                <w:kern w:val="0"/>
                <w:sz w:val="24"/>
                <w:szCs w:val="18"/>
              </w:rPr>
            </w:pPr>
          </w:p>
        </w:tc>
        <w:tc>
          <w:tcPr>
            <w:tcW w:w="715" w:type="dxa"/>
            <w:vAlign w:val="center"/>
          </w:tcPr>
          <w:p w14:paraId="5CD0C302">
            <w:pPr>
              <w:widowControl/>
              <w:jc w:val="center"/>
              <w:rPr>
                <w:kern w:val="0"/>
                <w:sz w:val="24"/>
                <w:szCs w:val="18"/>
              </w:rPr>
            </w:pPr>
          </w:p>
        </w:tc>
        <w:tc>
          <w:tcPr>
            <w:tcW w:w="795" w:type="dxa"/>
            <w:noWrap/>
            <w:vAlign w:val="center"/>
          </w:tcPr>
          <w:p w14:paraId="064CB5FB">
            <w:pPr>
              <w:widowControl/>
              <w:jc w:val="center"/>
              <w:rPr>
                <w:kern w:val="0"/>
                <w:sz w:val="24"/>
                <w:szCs w:val="24"/>
              </w:rPr>
            </w:pPr>
          </w:p>
        </w:tc>
        <w:tc>
          <w:tcPr>
            <w:tcW w:w="767" w:type="dxa"/>
            <w:noWrap/>
            <w:vAlign w:val="center"/>
          </w:tcPr>
          <w:p w14:paraId="5B36455B">
            <w:pPr>
              <w:widowControl/>
              <w:jc w:val="center"/>
              <w:rPr>
                <w:kern w:val="0"/>
                <w:sz w:val="24"/>
                <w:szCs w:val="18"/>
              </w:rPr>
            </w:pPr>
          </w:p>
        </w:tc>
        <w:tc>
          <w:tcPr>
            <w:tcW w:w="817" w:type="dxa"/>
            <w:noWrap/>
            <w:vAlign w:val="center"/>
          </w:tcPr>
          <w:p w14:paraId="4F057D56">
            <w:pPr>
              <w:widowControl/>
              <w:jc w:val="center"/>
              <w:rPr>
                <w:kern w:val="0"/>
                <w:sz w:val="24"/>
                <w:szCs w:val="24"/>
              </w:rPr>
            </w:pPr>
          </w:p>
        </w:tc>
      </w:tr>
      <w:tr w14:paraId="1866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6E29632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2</w:t>
            </w:r>
          </w:p>
        </w:tc>
        <w:tc>
          <w:tcPr>
            <w:tcW w:w="1348" w:type="dxa"/>
            <w:shd w:val="clear" w:color="auto" w:fill="auto"/>
            <w:noWrap/>
            <w:vAlign w:val="center"/>
          </w:tcPr>
          <w:p w14:paraId="2FC2D1C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告示牌和体彩宣传牌</w:t>
            </w:r>
          </w:p>
        </w:tc>
        <w:tc>
          <w:tcPr>
            <w:tcW w:w="716" w:type="dxa"/>
            <w:noWrap/>
            <w:vAlign w:val="center"/>
          </w:tcPr>
          <w:p w14:paraId="4F5C2615">
            <w:pPr>
              <w:widowControl/>
              <w:jc w:val="center"/>
              <w:rPr>
                <w:kern w:val="0"/>
                <w:sz w:val="24"/>
                <w:szCs w:val="24"/>
              </w:rPr>
            </w:pPr>
          </w:p>
        </w:tc>
        <w:tc>
          <w:tcPr>
            <w:tcW w:w="715" w:type="dxa"/>
            <w:noWrap/>
            <w:vAlign w:val="center"/>
          </w:tcPr>
          <w:p w14:paraId="605BD341">
            <w:pPr>
              <w:widowControl/>
              <w:jc w:val="center"/>
              <w:rPr>
                <w:kern w:val="0"/>
                <w:sz w:val="24"/>
                <w:szCs w:val="24"/>
              </w:rPr>
            </w:pPr>
          </w:p>
        </w:tc>
        <w:tc>
          <w:tcPr>
            <w:tcW w:w="1230" w:type="dxa"/>
            <w:noWrap/>
            <w:vAlign w:val="center"/>
          </w:tcPr>
          <w:p w14:paraId="6D7DEE0F">
            <w:pPr>
              <w:widowControl/>
              <w:jc w:val="center"/>
              <w:rPr>
                <w:kern w:val="0"/>
                <w:sz w:val="24"/>
                <w:szCs w:val="24"/>
              </w:rPr>
            </w:pPr>
          </w:p>
        </w:tc>
        <w:tc>
          <w:tcPr>
            <w:tcW w:w="715" w:type="dxa"/>
            <w:noWrap/>
            <w:vAlign w:val="center"/>
          </w:tcPr>
          <w:p w14:paraId="0733370B">
            <w:pPr>
              <w:widowControl/>
              <w:jc w:val="center"/>
              <w:rPr>
                <w:kern w:val="0"/>
                <w:sz w:val="24"/>
                <w:szCs w:val="24"/>
              </w:rPr>
            </w:pPr>
          </w:p>
        </w:tc>
        <w:tc>
          <w:tcPr>
            <w:tcW w:w="1235" w:type="dxa"/>
            <w:vAlign w:val="center"/>
          </w:tcPr>
          <w:p w14:paraId="43EB7D15">
            <w:pPr>
              <w:widowControl/>
              <w:jc w:val="center"/>
              <w:rPr>
                <w:kern w:val="0"/>
                <w:sz w:val="24"/>
                <w:szCs w:val="18"/>
              </w:rPr>
            </w:pPr>
          </w:p>
        </w:tc>
        <w:tc>
          <w:tcPr>
            <w:tcW w:w="715" w:type="dxa"/>
            <w:vAlign w:val="center"/>
          </w:tcPr>
          <w:p w14:paraId="429A9B60">
            <w:pPr>
              <w:widowControl/>
              <w:jc w:val="center"/>
              <w:rPr>
                <w:kern w:val="0"/>
                <w:sz w:val="24"/>
                <w:szCs w:val="18"/>
              </w:rPr>
            </w:pPr>
          </w:p>
        </w:tc>
        <w:tc>
          <w:tcPr>
            <w:tcW w:w="795" w:type="dxa"/>
            <w:noWrap/>
            <w:vAlign w:val="center"/>
          </w:tcPr>
          <w:p w14:paraId="2AED0B8C">
            <w:pPr>
              <w:widowControl/>
              <w:jc w:val="center"/>
              <w:rPr>
                <w:kern w:val="0"/>
                <w:sz w:val="24"/>
                <w:szCs w:val="24"/>
              </w:rPr>
            </w:pPr>
          </w:p>
        </w:tc>
        <w:tc>
          <w:tcPr>
            <w:tcW w:w="767" w:type="dxa"/>
            <w:noWrap/>
            <w:vAlign w:val="center"/>
          </w:tcPr>
          <w:p w14:paraId="4541BB88">
            <w:pPr>
              <w:widowControl/>
              <w:jc w:val="center"/>
              <w:rPr>
                <w:kern w:val="0"/>
                <w:sz w:val="24"/>
                <w:szCs w:val="18"/>
              </w:rPr>
            </w:pPr>
          </w:p>
        </w:tc>
        <w:tc>
          <w:tcPr>
            <w:tcW w:w="817" w:type="dxa"/>
            <w:noWrap/>
            <w:vAlign w:val="center"/>
          </w:tcPr>
          <w:p w14:paraId="7B16C057">
            <w:pPr>
              <w:widowControl/>
              <w:jc w:val="center"/>
              <w:rPr>
                <w:kern w:val="0"/>
                <w:sz w:val="24"/>
                <w:szCs w:val="24"/>
              </w:rPr>
            </w:pPr>
          </w:p>
        </w:tc>
      </w:tr>
      <w:tr w14:paraId="26AD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04238CE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3</w:t>
            </w:r>
          </w:p>
        </w:tc>
        <w:tc>
          <w:tcPr>
            <w:tcW w:w="1348" w:type="dxa"/>
            <w:shd w:val="clear" w:color="auto" w:fill="auto"/>
            <w:noWrap/>
            <w:vAlign w:val="center"/>
          </w:tcPr>
          <w:p w14:paraId="7C83326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双位智能扭腰器</w:t>
            </w:r>
          </w:p>
        </w:tc>
        <w:tc>
          <w:tcPr>
            <w:tcW w:w="716" w:type="dxa"/>
            <w:noWrap/>
            <w:vAlign w:val="center"/>
          </w:tcPr>
          <w:p w14:paraId="71E9B625">
            <w:pPr>
              <w:widowControl/>
              <w:jc w:val="center"/>
              <w:rPr>
                <w:kern w:val="0"/>
                <w:sz w:val="24"/>
                <w:szCs w:val="24"/>
              </w:rPr>
            </w:pPr>
          </w:p>
        </w:tc>
        <w:tc>
          <w:tcPr>
            <w:tcW w:w="715" w:type="dxa"/>
            <w:noWrap/>
            <w:vAlign w:val="center"/>
          </w:tcPr>
          <w:p w14:paraId="5E8DB43E">
            <w:pPr>
              <w:widowControl/>
              <w:jc w:val="center"/>
              <w:rPr>
                <w:kern w:val="0"/>
                <w:sz w:val="24"/>
                <w:szCs w:val="24"/>
              </w:rPr>
            </w:pPr>
          </w:p>
        </w:tc>
        <w:tc>
          <w:tcPr>
            <w:tcW w:w="1230" w:type="dxa"/>
            <w:noWrap/>
            <w:vAlign w:val="center"/>
          </w:tcPr>
          <w:p w14:paraId="4E163A30">
            <w:pPr>
              <w:widowControl/>
              <w:jc w:val="center"/>
              <w:rPr>
                <w:kern w:val="0"/>
                <w:sz w:val="24"/>
                <w:szCs w:val="24"/>
              </w:rPr>
            </w:pPr>
          </w:p>
        </w:tc>
        <w:tc>
          <w:tcPr>
            <w:tcW w:w="715" w:type="dxa"/>
            <w:noWrap/>
            <w:vAlign w:val="center"/>
          </w:tcPr>
          <w:p w14:paraId="027067E0">
            <w:pPr>
              <w:widowControl/>
              <w:jc w:val="center"/>
              <w:rPr>
                <w:kern w:val="0"/>
                <w:sz w:val="24"/>
                <w:szCs w:val="24"/>
              </w:rPr>
            </w:pPr>
          </w:p>
        </w:tc>
        <w:tc>
          <w:tcPr>
            <w:tcW w:w="1235" w:type="dxa"/>
            <w:vAlign w:val="center"/>
          </w:tcPr>
          <w:p w14:paraId="43773BCA">
            <w:pPr>
              <w:widowControl/>
              <w:jc w:val="center"/>
              <w:rPr>
                <w:kern w:val="0"/>
                <w:sz w:val="24"/>
                <w:szCs w:val="18"/>
              </w:rPr>
            </w:pPr>
          </w:p>
        </w:tc>
        <w:tc>
          <w:tcPr>
            <w:tcW w:w="715" w:type="dxa"/>
            <w:vAlign w:val="center"/>
          </w:tcPr>
          <w:p w14:paraId="01E6DD37">
            <w:pPr>
              <w:widowControl/>
              <w:jc w:val="center"/>
              <w:rPr>
                <w:kern w:val="0"/>
                <w:sz w:val="24"/>
                <w:szCs w:val="18"/>
              </w:rPr>
            </w:pPr>
          </w:p>
        </w:tc>
        <w:tc>
          <w:tcPr>
            <w:tcW w:w="795" w:type="dxa"/>
            <w:noWrap/>
            <w:vAlign w:val="center"/>
          </w:tcPr>
          <w:p w14:paraId="0306AD8E">
            <w:pPr>
              <w:widowControl/>
              <w:jc w:val="center"/>
              <w:rPr>
                <w:kern w:val="0"/>
                <w:sz w:val="24"/>
                <w:szCs w:val="24"/>
              </w:rPr>
            </w:pPr>
          </w:p>
        </w:tc>
        <w:tc>
          <w:tcPr>
            <w:tcW w:w="767" w:type="dxa"/>
            <w:noWrap/>
            <w:vAlign w:val="center"/>
          </w:tcPr>
          <w:p w14:paraId="079F6282">
            <w:pPr>
              <w:widowControl/>
              <w:jc w:val="center"/>
              <w:rPr>
                <w:kern w:val="0"/>
                <w:sz w:val="24"/>
                <w:szCs w:val="24"/>
              </w:rPr>
            </w:pPr>
          </w:p>
        </w:tc>
        <w:tc>
          <w:tcPr>
            <w:tcW w:w="817" w:type="dxa"/>
            <w:noWrap/>
            <w:vAlign w:val="center"/>
          </w:tcPr>
          <w:p w14:paraId="45D6CF50">
            <w:pPr>
              <w:widowControl/>
              <w:jc w:val="center"/>
              <w:rPr>
                <w:kern w:val="0"/>
                <w:sz w:val="24"/>
                <w:szCs w:val="24"/>
              </w:rPr>
            </w:pPr>
          </w:p>
        </w:tc>
      </w:tr>
      <w:tr w14:paraId="5486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5D9BEFB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4</w:t>
            </w:r>
          </w:p>
        </w:tc>
        <w:tc>
          <w:tcPr>
            <w:tcW w:w="1348" w:type="dxa"/>
            <w:shd w:val="clear" w:color="auto" w:fill="auto"/>
            <w:noWrap/>
            <w:vAlign w:val="center"/>
          </w:tcPr>
          <w:p w14:paraId="2E8165B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双位智能坐蹬训练器</w:t>
            </w:r>
          </w:p>
        </w:tc>
        <w:tc>
          <w:tcPr>
            <w:tcW w:w="716" w:type="dxa"/>
            <w:noWrap/>
            <w:vAlign w:val="center"/>
          </w:tcPr>
          <w:p w14:paraId="648ECBB2">
            <w:pPr>
              <w:widowControl/>
              <w:jc w:val="center"/>
              <w:rPr>
                <w:kern w:val="0"/>
                <w:sz w:val="24"/>
                <w:szCs w:val="24"/>
              </w:rPr>
            </w:pPr>
          </w:p>
        </w:tc>
        <w:tc>
          <w:tcPr>
            <w:tcW w:w="715" w:type="dxa"/>
            <w:noWrap/>
            <w:vAlign w:val="center"/>
          </w:tcPr>
          <w:p w14:paraId="04CA9AB5">
            <w:pPr>
              <w:widowControl/>
              <w:jc w:val="center"/>
              <w:rPr>
                <w:kern w:val="0"/>
                <w:sz w:val="24"/>
                <w:szCs w:val="24"/>
              </w:rPr>
            </w:pPr>
          </w:p>
        </w:tc>
        <w:tc>
          <w:tcPr>
            <w:tcW w:w="1230" w:type="dxa"/>
            <w:noWrap/>
            <w:vAlign w:val="center"/>
          </w:tcPr>
          <w:p w14:paraId="505D462A">
            <w:pPr>
              <w:widowControl/>
              <w:jc w:val="center"/>
              <w:rPr>
                <w:kern w:val="0"/>
                <w:sz w:val="24"/>
                <w:szCs w:val="24"/>
              </w:rPr>
            </w:pPr>
          </w:p>
        </w:tc>
        <w:tc>
          <w:tcPr>
            <w:tcW w:w="715" w:type="dxa"/>
            <w:noWrap/>
            <w:vAlign w:val="center"/>
          </w:tcPr>
          <w:p w14:paraId="0895C0BD">
            <w:pPr>
              <w:widowControl/>
              <w:jc w:val="center"/>
              <w:rPr>
                <w:kern w:val="0"/>
                <w:sz w:val="24"/>
                <w:szCs w:val="24"/>
              </w:rPr>
            </w:pPr>
          </w:p>
        </w:tc>
        <w:tc>
          <w:tcPr>
            <w:tcW w:w="1235" w:type="dxa"/>
            <w:vAlign w:val="center"/>
          </w:tcPr>
          <w:p w14:paraId="4636FEC0">
            <w:pPr>
              <w:widowControl/>
              <w:jc w:val="center"/>
              <w:rPr>
                <w:kern w:val="0"/>
                <w:sz w:val="24"/>
                <w:szCs w:val="18"/>
              </w:rPr>
            </w:pPr>
          </w:p>
        </w:tc>
        <w:tc>
          <w:tcPr>
            <w:tcW w:w="715" w:type="dxa"/>
            <w:vAlign w:val="center"/>
          </w:tcPr>
          <w:p w14:paraId="0D2BCB7B">
            <w:pPr>
              <w:widowControl/>
              <w:jc w:val="center"/>
              <w:rPr>
                <w:kern w:val="0"/>
                <w:sz w:val="24"/>
                <w:szCs w:val="18"/>
              </w:rPr>
            </w:pPr>
          </w:p>
        </w:tc>
        <w:tc>
          <w:tcPr>
            <w:tcW w:w="795" w:type="dxa"/>
            <w:noWrap/>
            <w:vAlign w:val="center"/>
          </w:tcPr>
          <w:p w14:paraId="423A7D5A">
            <w:pPr>
              <w:widowControl/>
              <w:jc w:val="center"/>
              <w:rPr>
                <w:kern w:val="0"/>
                <w:sz w:val="24"/>
                <w:szCs w:val="24"/>
              </w:rPr>
            </w:pPr>
          </w:p>
        </w:tc>
        <w:tc>
          <w:tcPr>
            <w:tcW w:w="767" w:type="dxa"/>
            <w:noWrap/>
            <w:vAlign w:val="center"/>
          </w:tcPr>
          <w:p w14:paraId="429A737A">
            <w:pPr>
              <w:widowControl/>
              <w:jc w:val="center"/>
              <w:rPr>
                <w:kern w:val="0"/>
                <w:sz w:val="24"/>
                <w:szCs w:val="24"/>
              </w:rPr>
            </w:pPr>
          </w:p>
        </w:tc>
        <w:tc>
          <w:tcPr>
            <w:tcW w:w="817" w:type="dxa"/>
            <w:noWrap/>
            <w:vAlign w:val="center"/>
          </w:tcPr>
          <w:p w14:paraId="2E48298F">
            <w:pPr>
              <w:widowControl/>
              <w:jc w:val="center"/>
              <w:rPr>
                <w:kern w:val="0"/>
                <w:sz w:val="24"/>
                <w:szCs w:val="24"/>
              </w:rPr>
            </w:pPr>
          </w:p>
        </w:tc>
      </w:tr>
      <w:tr w14:paraId="283A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3233E1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5</w:t>
            </w:r>
          </w:p>
        </w:tc>
        <w:tc>
          <w:tcPr>
            <w:tcW w:w="1348" w:type="dxa"/>
            <w:shd w:val="clear" w:color="auto" w:fill="auto"/>
            <w:noWrap/>
            <w:vAlign w:val="center"/>
          </w:tcPr>
          <w:p w14:paraId="6FC6C76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sz w:val="24"/>
                <w:szCs w:val="24"/>
              </w:rPr>
              <w:t>双位智能太极揉推轮</w:t>
            </w:r>
          </w:p>
        </w:tc>
        <w:tc>
          <w:tcPr>
            <w:tcW w:w="716" w:type="dxa"/>
            <w:noWrap/>
            <w:vAlign w:val="center"/>
          </w:tcPr>
          <w:p w14:paraId="2BCE9813">
            <w:pPr>
              <w:widowControl/>
              <w:jc w:val="center"/>
              <w:rPr>
                <w:kern w:val="0"/>
                <w:sz w:val="24"/>
                <w:szCs w:val="24"/>
              </w:rPr>
            </w:pPr>
          </w:p>
        </w:tc>
        <w:tc>
          <w:tcPr>
            <w:tcW w:w="715" w:type="dxa"/>
            <w:noWrap/>
            <w:vAlign w:val="center"/>
          </w:tcPr>
          <w:p w14:paraId="1FDE705E">
            <w:pPr>
              <w:widowControl/>
              <w:jc w:val="center"/>
              <w:rPr>
                <w:kern w:val="0"/>
                <w:sz w:val="24"/>
                <w:szCs w:val="24"/>
              </w:rPr>
            </w:pPr>
          </w:p>
        </w:tc>
        <w:tc>
          <w:tcPr>
            <w:tcW w:w="1230" w:type="dxa"/>
            <w:noWrap/>
            <w:vAlign w:val="center"/>
          </w:tcPr>
          <w:p w14:paraId="03347262">
            <w:pPr>
              <w:widowControl/>
              <w:jc w:val="center"/>
              <w:rPr>
                <w:kern w:val="0"/>
                <w:sz w:val="24"/>
                <w:szCs w:val="24"/>
              </w:rPr>
            </w:pPr>
          </w:p>
        </w:tc>
        <w:tc>
          <w:tcPr>
            <w:tcW w:w="715" w:type="dxa"/>
            <w:noWrap/>
            <w:vAlign w:val="center"/>
          </w:tcPr>
          <w:p w14:paraId="4FEDE7A4">
            <w:pPr>
              <w:widowControl/>
              <w:jc w:val="center"/>
              <w:rPr>
                <w:kern w:val="0"/>
                <w:sz w:val="24"/>
                <w:szCs w:val="24"/>
              </w:rPr>
            </w:pPr>
          </w:p>
        </w:tc>
        <w:tc>
          <w:tcPr>
            <w:tcW w:w="1235" w:type="dxa"/>
            <w:noWrap/>
            <w:vAlign w:val="center"/>
          </w:tcPr>
          <w:p w14:paraId="126317B7">
            <w:pPr>
              <w:widowControl/>
              <w:jc w:val="center"/>
              <w:rPr>
                <w:kern w:val="0"/>
                <w:sz w:val="24"/>
                <w:szCs w:val="18"/>
              </w:rPr>
            </w:pPr>
          </w:p>
        </w:tc>
        <w:tc>
          <w:tcPr>
            <w:tcW w:w="715" w:type="dxa"/>
            <w:noWrap/>
            <w:vAlign w:val="center"/>
          </w:tcPr>
          <w:p w14:paraId="1EADCB7D">
            <w:pPr>
              <w:widowControl/>
              <w:jc w:val="center"/>
              <w:rPr>
                <w:kern w:val="0"/>
                <w:sz w:val="24"/>
                <w:szCs w:val="24"/>
              </w:rPr>
            </w:pPr>
          </w:p>
        </w:tc>
        <w:tc>
          <w:tcPr>
            <w:tcW w:w="795" w:type="dxa"/>
            <w:noWrap/>
            <w:vAlign w:val="center"/>
          </w:tcPr>
          <w:p w14:paraId="2013CEC7">
            <w:pPr>
              <w:widowControl/>
              <w:jc w:val="center"/>
              <w:rPr>
                <w:kern w:val="0"/>
                <w:sz w:val="24"/>
                <w:szCs w:val="24"/>
              </w:rPr>
            </w:pPr>
          </w:p>
        </w:tc>
        <w:tc>
          <w:tcPr>
            <w:tcW w:w="767" w:type="dxa"/>
            <w:noWrap/>
            <w:vAlign w:val="center"/>
          </w:tcPr>
          <w:p w14:paraId="19E6E123">
            <w:pPr>
              <w:widowControl/>
              <w:jc w:val="center"/>
              <w:rPr>
                <w:kern w:val="0"/>
                <w:sz w:val="24"/>
                <w:szCs w:val="24"/>
              </w:rPr>
            </w:pPr>
          </w:p>
        </w:tc>
        <w:tc>
          <w:tcPr>
            <w:tcW w:w="817" w:type="dxa"/>
            <w:noWrap/>
            <w:vAlign w:val="center"/>
          </w:tcPr>
          <w:p w14:paraId="7FA33902">
            <w:pPr>
              <w:widowControl/>
              <w:jc w:val="center"/>
              <w:rPr>
                <w:kern w:val="0"/>
                <w:sz w:val="24"/>
                <w:szCs w:val="24"/>
              </w:rPr>
            </w:pPr>
          </w:p>
        </w:tc>
      </w:tr>
      <w:tr w14:paraId="540F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5D81B2F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6</w:t>
            </w:r>
          </w:p>
        </w:tc>
        <w:tc>
          <w:tcPr>
            <w:tcW w:w="1348" w:type="dxa"/>
            <w:shd w:val="clear" w:color="auto" w:fill="auto"/>
            <w:noWrap/>
            <w:vAlign w:val="center"/>
          </w:tcPr>
          <w:p w14:paraId="704536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双位智能太空漫步机</w:t>
            </w:r>
          </w:p>
        </w:tc>
        <w:tc>
          <w:tcPr>
            <w:tcW w:w="716" w:type="dxa"/>
            <w:noWrap/>
            <w:vAlign w:val="center"/>
          </w:tcPr>
          <w:p w14:paraId="0C42D396">
            <w:pPr>
              <w:widowControl/>
              <w:jc w:val="center"/>
              <w:rPr>
                <w:kern w:val="0"/>
                <w:sz w:val="24"/>
                <w:szCs w:val="24"/>
              </w:rPr>
            </w:pPr>
          </w:p>
        </w:tc>
        <w:tc>
          <w:tcPr>
            <w:tcW w:w="715" w:type="dxa"/>
            <w:noWrap/>
            <w:vAlign w:val="center"/>
          </w:tcPr>
          <w:p w14:paraId="3A2790F8">
            <w:pPr>
              <w:widowControl/>
              <w:jc w:val="center"/>
              <w:rPr>
                <w:kern w:val="0"/>
                <w:sz w:val="24"/>
                <w:szCs w:val="24"/>
              </w:rPr>
            </w:pPr>
          </w:p>
        </w:tc>
        <w:tc>
          <w:tcPr>
            <w:tcW w:w="1230" w:type="dxa"/>
            <w:noWrap/>
            <w:vAlign w:val="center"/>
          </w:tcPr>
          <w:p w14:paraId="7E7BCB11">
            <w:pPr>
              <w:widowControl/>
              <w:jc w:val="center"/>
              <w:rPr>
                <w:kern w:val="0"/>
                <w:sz w:val="24"/>
                <w:szCs w:val="24"/>
              </w:rPr>
            </w:pPr>
          </w:p>
        </w:tc>
        <w:tc>
          <w:tcPr>
            <w:tcW w:w="715" w:type="dxa"/>
            <w:noWrap/>
            <w:vAlign w:val="center"/>
          </w:tcPr>
          <w:p w14:paraId="0FAD2CBC">
            <w:pPr>
              <w:widowControl/>
              <w:jc w:val="center"/>
              <w:rPr>
                <w:kern w:val="0"/>
                <w:sz w:val="24"/>
                <w:szCs w:val="24"/>
              </w:rPr>
            </w:pPr>
          </w:p>
        </w:tc>
        <w:tc>
          <w:tcPr>
            <w:tcW w:w="1235" w:type="dxa"/>
            <w:noWrap/>
            <w:vAlign w:val="center"/>
          </w:tcPr>
          <w:p w14:paraId="285E1453">
            <w:pPr>
              <w:widowControl/>
              <w:jc w:val="center"/>
              <w:rPr>
                <w:kern w:val="0"/>
                <w:sz w:val="24"/>
                <w:szCs w:val="24"/>
              </w:rPr>
            </w:pPr>
          </w:p>
        </w:tc>
        <w:tc>
          <w:tcPr>
            <w:tcW w:w="715" w:type="dxa"/>
            <w:noWrap/>
            <w:vAlign w:val="center"/>
          </w:tcPr>
          <w:p w14:paraId="79F3E242">
            <w:pPr>
              <w:widowControl/>
              <w:jc w:val="center"/>
              <w:rPr>
                <w:kern w:val="0"/>
                <w:sz w:val="24"/>
                <w:szCs w:val="24"/>
              </w:rPr>
            </w:pPr>
          </w:p>
        </w:tc>
        <w:tc>
          <w:tcPr>
            <w:tcW w:w="795" w:type="dxa"/>
            <w:noWrap/>
            <w:vAlign w:val="center"/>
          </w:tcPr>
          <w:p w14:paraId="55BB71DE">
            <w:pPr>
              <w:widowControl/>
              <w:jc w:val="center"/>
              <w:rPr>
                <w:kern w:val="0"/>
                <w:sz w:val="24"/>
                <w:szCs w:val="24"/>
              </w:rPr>
            </w:pPr>
          </w:p>
        </w:tc>
        <w:tc>
          <w:tcPr>
            <w:tcW w:w="767" w:type="dxa"/>
            <w:noWrap/>
            <w:vAlign w:val="center"/>
          </w:tcPr>
          <w:p w14:paraId="6A7E7416">
            <w:pPr>
              <w:widowControl/>
              <w:jc w:val="center"/>
              <w:rPr>
                <w:kern w:val="0"/>
                <w:sz w:val="24"/>
                <w:szCs w:val="24"/>
              </w:rPr>
            </w:pPr>
          </w:p>
        </w:tc>
        <w:tc>
          <w:tcPr>
            <w:tcW w:w="817" w:type="dxa"/>
            <w:noWrap/>
            <w:vAlign w:val="center"/>
          </w:tcPr>
          <w:p w14:paraId="4A3DCC3C">
            <w:pPr>
              <w:widowControl/>
              <w:jc w:val="center"/>
              <w:rPr>
                <w:kern w:val="0"/>
                <w:sz w:val="24"/>
                <w:szCs w:val="24"/>
              </w:rPr>
            </w:pPr>
          </w:p>
        </w:tc>
      </w:tr>
      <w:tr w14:paraId="6D86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69F013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7</w:t>
            </w:r>
          </w:p>
        </w:tc>
        <w:tc>
          <w:tcPr>
            <w:tcW w:w="1348" w:type="dxa"/>
            <w:shd w:val="clear" w:color="auto" w:fill="auto"/>
            <w:noWrap/>
            <w:vAlign w:val="center"/>
          </w:tcPr>
          <w:p w14:paraId="6A28CCE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智能体质测试器材</w:t>
            </w:r>
          </w:p>
        </w:tc>
        <w:tc>
          <w:tcPr>
            <w:tcW w:w="716" w:type="dxa"/>
            <w:noWrap/>
            <w:vAlign w:val="center"/>
          </w:tcPr>
          <w:p w14:paraId="58EFD1B0">
            <w:pPr>
              <w:widowControl/>
              <w:jc w:val="center"/>
              <w:rPr>
                <w:kern w:val="0"/>
                <w:sz w:val="24"/>
                <w:szCs w:val="24"/>
              </w:rPr>
            </w:pPr>
          </w:p>
        </w:tc>
        <w:tc>
          <w:tcPr>
            <w:tcW w:w="715" w:type="dxa"/>
            <w:noWrap/>
            <w:vAlign w:val="center"/>
          </w:tcPr>
          <w:p w14:paraId="4378C250">
            <w:pPr>
              <w:widowControl/>
              <w:jc w:val="center"/>
              <w:rPr>
                <w:kern w:val="0"/>
                <w:sz w:val="24"/>
                <w:szCs w:val="24"/>
              </w:rPr>
            </w:pPr>
          </w:p>
        </w:tc>
        <w:tc>
          <w:tcPr>
            <w:tcW w:w="1230" w:type="dxa"/>
            <w:noWrap/>
            <w:vAlign w:val="center"/>
          </w:tcPr>
          <w:p w14:paraId="7AADF585">
            <w:pPr>
              <w:widowControl/>
              <w:jc w:val="center"/>
              <w:rPr>
                <w:kern w:val="0"/>
                <w:sz w:val="24"/>
                <w:szCs w:val="24"/>
              </w:rPr>
            </w:pPr>
          </w:p>
        </w:tc>
        <w:tc>
          <w:tcPr>
            <w:tcW w:w="715" w:type="dxa"/>
            <w:noWrap/>
            <w:vAlign w:val="center"/>
          </w:tcPr>
          <w:p w14:paraId="49F2BBE4">
            <w:pPr>
              <w:widowControl/>
              <w:jc w:val="center"/>
              <w:rPr>
                <w:kern w:val="0"/>
                <w:sz w:val="24"/>
                <w:szCs w:val="24"/>
              </w:rPr>
            </w:pPr>
          </w:p>
        </w:tc>
        <w:tc>
          <w:tcPr>
            <w:tcW w:w="1235" w:type="dxa"/>
            <w:noWrap/>
            <w:vAlign w:val="center"/>
          </w:tcPr>
          <w:p w14:paraId="7036E8DD">
            <w:pPr>
              <w:widowControl/>
              <w:jc w:val="center"/>
              <w:rPr>
                <w:kern w:val="0"/>
                <w:sz w:val="24"/>
                <w:szCs w:val="24"/>
              </w:rPr>
            </w:pPr>
          </w:p>
        </w:tc>
        <w:tc>
          <w:tcPr>
            <w:tcW w:w="715" w:type="dxa"/>
            <w:noWrap/>
            <w:vAlign w:val="center"/>
          </w:tcPr>
          <w:p w14:paraId="7B3904F3">
            <w:pPr>
              <w:widowControl/>
              <w:jc w:val="center"/>
              <w:rPr>
                <w:kern w:val="0"/>
                <w:sz w:val="24"/>
                <w:szCs w:val="24"/>
              </w:rPr>
            </w:pPr>
          </w:p>
        </w:tc>
        <w:tc>
          <w:tcPr>
            <w:tcW w:w="795" w:type="dxa"/>
            <w:noWrap/>
            <w:vAlign w:val="center"/>
          </w:tcPr>
          <w:p w14:paraId="2FE00301">
            <w:pPr>
              <w:widowControl/>
              <w:jc w:val="center"/>
              <w:rPr>
                <w:kern w:val="0"/>
                <w:sz w:val="24"/>
                <w:szCs w:val="24"/>
              </w:rPr>
            </w:pPr>
          </w:p>
        </w:tc>
        <w:tc>
          <w:tcPr>
            <w:tcW w:w="767" w:type="dxa"/>
            <w:noWrap/>
            <w:vAlign w:val="center"/>
          </w:tcPr>
          <w:p w14:paraId="7F680141">
            <w:pPr>
              <w:widowControl/>
              <w:jc w:val="center"/>
              <w:rPr>
                <w:kern w:val="0"/>
                <w:sz w:val="24"/>
                <w:szCs w:val="24"/>
              </w:rPr>
            </w:pPr>
          </w:p>
        </w:tc>
        <w:tc>
          <w:tcPr>
            <w:tcW w:w="817" w:type="dxa"/>
            <w:noWrap/>
            <w:vAlign w:val="center"/>
          </w:tcPr>
          <w:p w14:paraId="0DBF09D8">
            <w:pPr>
              <w:widowControl/>
              <w:jc w:val="center"/>
              <w:rPr>
                <w:kern w:val="0"/>
                <w:sz w:val="24"/>
                <w:szCs w:val="24"/>
              </w:rPr>
            </w:pPr>
          </w:p>
        </w:tc>
      </w:tr>
      <w:tr w14:paraId="43B0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2783971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8</w:t>
            </w:r>
          </w:p>
        </w:tc>
        <w:tc>
          <w:tcPr>
            <w:tcW w:w="1348" w:type="dxa"/>
            <w:shd w:val="clear" w:color="auto" w:fill="auto"/>
            <w:noWrap/>
            <w:vAlign w:val="center"/>
          </w:tcPr>
          <w:p w14:paraId="5E6922A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太阳能心率柱</w:t>
            </w:r>
          </w:p>
        </w:tc>
        <w:tc>
          <w:tcPr>
            <w:tcW w:w="716" w:type="dxa"/>
            <w:noWrap/>
            <w:vAlign w:val="center"/>
          </w:tcPr>
          <w:p w14:paraId="0811F61D">
            <w:pPr>
              <w:widowControl/>
              <w:jc w:val="center"/>
              <w:rPr>
                <w:kern w:val="0"/>
                <w:sz w:val="24"/>
                <w:szCs w:val="24"/>
              </w:rPr>
            </w:pPr>
          </w:p>
        </w:tc>
        <w:tc>
          <w:tcPr>
            <w:tcW w:w="715" w:type="dxa"/>
            <w:noWrap/>
            <w:vAlign w:val="center"/>
          </w:tcPr>
          <w:p w14:paraId="62C8CD15">
            <w:pPr>
              <w:widowControl/>
              <w:jc w:val="center"/>
              <w:rPr>
                <w:kern w:val="0"/>
                <w:sz w:val="24"/>
                <w:szCs w:val="24"/>
              </w:rPr>
            </w:pPr>
          </w:p>
        </w:tc>
        <w:tc>
          <w:tcPr>
            <w:tcW w:w="1230" w:type="dxa"/>
            <w:noWrap/>
            <w:vAlign w:val="center"/>
          </w:tcPr>
          <w:p w14:paraId="20936740">
            <w:pPr>
              <w:widowControl/>
              <w:jc w:val="center"/>
              <w:rPr>
                <w:kern w:val="0"/>
                <w:sz w:val="24"/>
                <w:szCs w:val="24"/>
              </w:rPr>
            </w:pPr>
          </w:p>
        </w:tc>
        <w:tc>
          <w:tcPr>
            <w:tcW w:w="715" w:type="dxa"/>
            <w:noWrap/>
            <w:vAlign w:val="center"/>
          </w:tcPr>
          <w:p w14:paraId="10B02BCC">
            <w:pPr>
              <w:widowControl/>
              <w:jc w:val="center"/>
              <w:rPr>
                <w:kern w:val="0"/>
                <w:sz w:val="24"/>
                <w:szCs w:val="24"/>
              </w:rPr>
            </w:pPr>
          </w:p>
        </w:tc>
        <w:tc>
          <w:tcPr>
            <w:tcW w:w="1235" w:type="dxa"/>
            <w:noWrap/>
            <w:vAlign w:val="center"/>
          </w:tcPr>
          <w:p w14:paraId="3DEC4406">
            <w:pPr>
              <w:widowControl/>
              <w:jc w:val="center"/>
              <w:rPr>
                <w:kern w:val="0"/>
                <w:sz w:val="24"/>
                <w:szCs w:val="24"/>
              </w:rPr>
            </w:pPr>
          </w:p>
        </w:tc>
        <w:tc>
          <w:tcPr>
            <w:tcW w:w="715" w:type="dxa"/>
            <w:noWrap/>
            <w:vAlign w:val="center"/>
          </w:tcPr>
          <w:p w14:paraId="61EA20C5">
            <w:pPr>
              <w:widowControl/>
              <w:jc w:val="center"/>
              <w:rPr>
                <w:kern w:val="0"/>
                <w:sz w:val="24"/>
                <w:szCs w:val="24"/>
              </w:rPr>
            </w:pPr>
          </w:p>
        </w:tc>
        <w:tc>
          <w:tcPr>
            <w:tcW w:w="795" w:type="dxa"/>
            <w:noWrap/>
            <w:vAlign w:val="center"/>
          </w:tcPr>
          <w:p w14:paraId="4FFED611">
            <w:pPr>
              <w:widowControl/>
              <w:jc w:val="center"/>
              <w:rPr>
                <w:kern w:val="0"/>
                <w:sz w:val="24"/>
                <w:szCs w:val="24"/>
              </w:rPr>
            </w:pPr>
          </w:p>
        </w:tc>
        <w:tc>
          <w:tcPr>
            <w:tcW w:w="767" w:type="dxa"/>
            <w:noWrap/>
            <w:vAlign w:val="center"/>
          </w:tcPr>
          <w:p w14:paraId="7AC8E91F">
            <w:pPr>
              <w:widowControl/>
              <w:jc w:val="center"/>
              <w:rPr>
                <w:kern w:val="0"/>
                <w:sz w:val="24"/>
                <w:szCs w:val="24"/>
              </w:rPr>
            </w:pPr>
          </w:p>
        </w:tc>
        <w:tc>
          <w:tcPr>
            <w:tcW w:w="817" w:type="dxa"/>
            <w:noWrap/>
            <w:vAlign w:val="center"/>
          </w:tcPr>
          <w:p w14:paraId="70B213D0">
            <w:pPr>
              <w:widowControl/>
              <w:jc w:val="center"/>
              <w:rPr>
                <w:kern w:val="0"/>
                <w:sz w:val="24"/>
                <w:szCs w:val="24"/>
              </w:rPr>
            </w:pPr>
          </w:p>
        </w:tc>
      </w:tr>
      <w:tr w14:paraId="0B3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AAD7DC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9</w:t>
            </w:r>
          </w:p>
        </w:tc>
        <w:tc>
          <w:tcPr>
            <w:tcW w:w="1348" w:type="dxa"/>
            <w:shd w:val="clear" w:color="auto" w:fill="auto"/>
            <w:noWrap/>
            <w:vAlign w:val="center"/>
          </w:tcPr>
          <w:p w14:paraId="4CB0A33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双位智能健身车</w:t>
            </w:r>
          </w:p>
        </w:tc>
        <w:tc>
          <w:tcPr>
            <w:tcW w:w="716" w:type="dxa"/>
            <w:noWrap/>
            <w:vAlign w:val="center"/>
          </w:tcPr>
          <w:p w14:paraId="2C155AC4">
            <w:pPr>
              <w:widowControl/>
              <w:jc w:val="center"/>
              <w:rPr>
                <w:kern w:val="0"/>
                <w:sz w:val="24"/>
                <w:szCs w:val="24"/>
              </w:rPr>
            </w:pPr>
          </w:p>
        </w:tc>
        <w:tc>
          <w:tcPr>
            <w:tcW w:w="715" w:type="dxa"/>
            <w:noWrap/>
            <w:vAlign w:val="center"/>
          </w:tcPr>
          <w:p w14:paraId="4FF37BF3">
            <w:pPr>
              <w:widowControl/>
              <w:jc w:val="center"/>
              <w:rPr>
                <w:kern w:val="0"/>
                <w:sz w:val="24"/>
                <w:szCs w:val="24"/>
              </w:rPr>
            </w:pPr>
          </w:p>
        </w:tc>
        <w:tc>
          <w:tcPr>
            <w:tcW w:w="1230" w:type="dxa"/>
            <w:noWrap/>
            <w:vAlign w:val="center"/>
          </w:tcPr>
          <w:p w14:paraId="3511E42D">
            <w:pPr>
              <w:widowControl/>
              <w:jc w:val="center"/>
              <w:rPr>
                <w:kern w:val="0"/>
                <w:sz w:val="24"/>
                <w:szCs w:val="24"/>
              </w:rPr>
            </w:pPr>
          </w:p>
        </w:tc>
        <w:tc>
          <w:tcPr>
            <w:tcW w:w="715" w:type="dxa"/>
            <w:noWrap/>
            <w:vAlign w:val="center"/>
          </w:tcPr>
          <w:p w14:paraId="5934C08F">
            <w:pPr>
              <w:widowControl/>
              <w:jc w:val="center"/>
              <w:rPr>
                <w:kern w:val="0"/>
                <w:sz w:val="24"/>
                <w:szCs w:val="24"/>
              </w:rPr>
            </w:pPr>
          </w:p>
        </w:tc>
        <w:tc>
          <w:tcPr>
            <w:tcW w:w="1235" w:type="dxa"/>
            <w:noWrap/>
            <w:vAlign w:val="center"/>
          </w:tcPr>
          <w:p w14:paraId="3263D40E">
            <w:pPr>
              <w:widowControl/>
              <w:jc w:val="center"/>
              <w:rPr>
                <w:kern w:val="0"/>
                <w:sz w:val="24"/>
                <w:szCs w:val="24"/>
              </w:rPr>
            </w:pPr>
          </w:p>
        </w:tc>
        <w:tc>
          <w:tcPr>
            <w:tcW w:w="715" w:type="dxa"/>
            <w:noWrap/>
            <w:vAlign w:val="center"/>
          </w:tcPr>
          <w:p w14:paraId="5B849ABD">
            <w:pPr>
              <w:widowControl/>
              <w:jc w:val="center"/>
              <w:rPr>
                <w:kern w:val="0"/>
                <w:sz w:val="24"/>
                <w:szCs w:val="24"/>
              </w:rPr>
            </w:pPr>
          </w:p>
        </w:tc>
        <w:tc>
          <w:tcPr>
            <w:tcW w:w="795" w:type="dxa"/>
            <w:noWrap/>
            <w:vAlign w:val="center"/>
          </w:tcPr>
          <w:p w14:paraId="368AA86F">
            <w:pPr>
              <w:widowControl/>
              <w:jc w:val="center"/>
              <w:rPr>
                <w:kern w:val="0"/>
                <w:sz w:val="24"/>
                <w:szCs w:val="24"/>
              </w:rPr>
            </w:pPr>
          </w:p>
        </w:tc>
        <w:tc>
          <w:tcPr>
            <w:tcW w:w="767" w:type="dxa"/>
            <w:noWrap/>
            <w:vAlign w:val="center"/>
          </w:tcPr>
          <w:p w14:paraId="0ECA87D5">
            <w:pPr>
              <w:widowControl/>
              <w:jc w:val="center"/>
              <w:rPr>
                <w:kern w:val="0"/>
                <w:sz w:val="24"/>
                <w:szCs w:val="24"/>
              </w:rPr>
            </w:pPr>
          </w:p>
        </w:tc>
        <w:tc>
          <w:tcPr>
            <w:tcW w:w="817" w:type="dxa"/>
            <w:noWrap/>
            <w:vAlign w:val="center"/>
          </w:tcPr>
          <w:p w14:paraId="67ECDA38">
            <w:pPr>
              <w:widowControl/>
              <w:jc w:val="center"/>
              <w:rPr>
                <w:kern w:val="0"/>
                <w:sz w:val="24"/>
                <w:szCs w:val="24"/>
              </w:rPr>
            </w:pPr>
          </w:p>
        </w:tc>
      </w:tr>
      <w:tr w14:paraId="206A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shd w:val="clear" w:color="auto" w:fill="auto"/>
            <w:noWrap/>
            <w:vAlign w:val="center"/>
          </w:tcPr>
          <w:p w14:paraId="7A527F5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10</w:t>
            </w:r>
          </w:p>
        </w:tc>
        <w:tc>
          <w:tcPr>
            <w:tcW w:w="1348" w:type="dxa"/>
            <w:shd w:val="clear" w:color="auto" w:fill="auto"/>
            <w:noWrap/>
            <w:vAlign w:val="center"/>
          </w:tcPr>
          <w:p w14:paraId="30552FE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sz w:val="24"/>
                <w:szCs w:val="24"/>
              </w:rPr>
              <w:t>智能钟摆扭腰器</w:t>
            </w:r>
          </w:p>
        </w:tc>
        <w:tc>
          <w:tcPr>
            <w:tcW w:w="716" w:type="dxa"/>
            <w:noWrap/>
            <w:vAlign w:val="center"/>
          </w:tcPr>
          <w:p w14:paraId="28F1A1AF">
            <w:pPr>
              <w:widowControl/>
              <w:jc w:val="center"/>
              <w:rPr>
                <w:kern w:val="0"/>
                <w:sz w:val="24"/>
                <w:szCs w:val="24"/>
              </w:rPr>
            </w:pPr>
          </w:p>
        </w:tc>
        <w:tc>
          <w:tcPr>
            <w:tcW w:w="715" w:type="dxa"/>
            <w:noWrap/>
            <w:vAlign w:val="center"/>
          </w:tcPr>
          <w:p w14:paraId="500E5D7E">
            <w:pPr>
              <w:widowControl/>
              <w:jc w:val="center"/>
              <w:rPr>
                <w:kern w:val="0"/>
                <w:sz w:val="24"/>
                <w:szCs w:val="24"/>
              </w:rPr>
            </w:pPr>
          </w:p>
        </w:tc>
        <w:tc>
          <w:tcPr>
            <w:tcW w:w="1230" w:type="dxa"/>
            <w:noWrap/>
            <w:vAlign w:val="center"/>
          </w:tcPr>
          <w:p w14:paraId="757C7A8E">
            <w:pPr>
              <w:widowControl/>
              <w:jc w:val="center"/>
              <w:rPr>
                <w:kern w:val="0"/>
                <w:sz w:val="24"/>
                <w:szCs w:val="24"/>
              </w:rPr>
            </w:pPr>
          </w:p>
        </w:tc>
        <w:tc>
          <w:tcPr>
            <w:tcW w:w="715" w:type="dxa"/>
            <w:noWrap/>
            <w:vAlign w:val="center"/>
          </w:tcPr>
          <w:p w14:paraId="7DFF23A9">
            <w:pPr>
              <w:widowControl/>
              <w:jc w:val="center"/>
              <w:rPr>
                <w:kern w:val="0"/>
                <w:sz w:val="24"/>
                <w:szCs w:val="24"/>
              </w:rPr>
            </w:pPr>
          </w:p>
        </w:tc>
        <w:tc>
          <w:tcPr>
            <w:tcW w:w="1235" w:type="dxa"/>
            <w:noWrap/>
            <w:vAlign w:val="center"/>
          </w:tcPr>
          <w:p w14:paraId="031E1FB9">
            <w:pPr>
              <w:widowControl/>
              <w:jc w:val="center"/>
              <w:rPr>
                <w:kern w:val="0"/>
                <w:sz w:val="24"/>
                <w:szCs w:val="24"/>
              </w:rPr>
            </w:pPr>
          </w:p>
        </w:tc>
        <w:tc>
          <w:tcPr>
            <w:tcW w:w="715" w:type="dxa"/>
            <w:noWrap/>
            <w:vAlign w:val="center"/>
          </w:tcPr>
          <w:p w14:paraId="5879A6D6">
            <w:pPr>
              <w:widowControl/>
              <w:jc w:val="center"/>
              <w:rPr>
                <w:kern w:val="0"/>
                <w:sz w:val="24"/>
                <w:szCs w:val="24"/>
              </w:rPr>
            </w:pPr>
          </w:p>
        </w:tc>
        <w:tc>
          <w:tcPr>
            <w:tcW w:w="795" w:type="dxa"/>
            <w:noWrap/>
            <w:vAlign w:val="center"/>
          </w:tcPr>
          <w:p w14:paraId="0F3673AB">
            <w:pPr>
              <w:widowControl/>
              <w:jc w:val="center"/>
              <w:rPr>
                <w:kern w:val="0"/>
                <w:sz w:val="24"/>
                <w:szCs w:val="24"/>
              </w:rPr>
            </w:pPr>
          </w:p>
        </w:tc>
        <w:tc>
          <w:tcPr>
            <w:tcW w:w="767" w:type="dxa"/>
            <w:noWrap/>
            <w:vAlign w:val="center"/>
          </w:tcPr>
          <w:p w14:paraId="0F5E4614">
            <w:pPr>
              <w:widowControl/>
              <w:jc w:val="center"/>
              <w:rPr>
                <w:kern w:val="0"/>
                <w:sz w:val="24"/>
                <w:szCs w:val="24"/>
              </w:rPr>
            </w:pPr>
          </w:p>
        </w:tc>
        <w:tc>
          <w:tcPr>
            <w:tcW w:w="817" w:type="dxa"/>
            <w:noWrap/>
            <w:vAlign w:val="center"/>
          </w:tcPr>
          <w:p w14:paraId="66678CB9">
            <w:pPr>
              <w:widowControl/>
              <w:jc w:val="center"/>
              <w:rPr>
                <w:kern w:val="0"/>
                <w:sz w:val="24"/>
                <w:szCs w:val="24"/>
              </w:rPr>
            </w:pPr>
          </w:p>
        </w:tc>
      </w:tr>
      <w:tr w14:paraId="4183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gridSpan w:val="2"/>
            <w:shd w:val="clear" w:color="auto" w:fill="auto"/>
            <w:noWrap/>
            <w:vAlign w:val="center"/>
          </w:tcPr>
          <w:p w14:paraId="456468F6">
            <w:pPr>
              <w:widowControl/>
              <w:spacing w:line="360" w:lineRule="auto"/>
              <w:jc w:val="center"/>
              <w:textAlignment w:val="center"/>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合计</w:t>
            </w:r>
          </w:p>
        </w:tc>
        <w:tc>
          <w:tcPr>
            <w:tcW w:w="7705" w:type="dxa"/>
            <w:gridSpan w:val="9"/>
            <w:noWrap/>
            <w:vAlign w:val="center"/>
          </w:tcPr>
          <w:p w14:paraId="6D18975A">
            <w:pPr>
              <w:widowControl/>
              <w:jc w:val="center"/>
              <w:rPr>
                <w:kern w:val="0"/>
                <w:sz w:val="24"/>
                <w:szCs w:val="24"/>
              </w:rPr>
            </w:pPr>
          </w:p>
        </w:tc>
      </w:tr>
    </w:tbl>
    <w:p w14:paraId="30977A1C">
      <w:pPr>
        <w:spacing w:line="360" w:lineRule="auto"/>
        <w:ind w:left="181"/>
        <w:rPr>
          <w:sz w:val="24"/>
          <w:szCs w:val="24"/>
        </w:rPr>
      </w:pPr>
      <w:r>
        <w:rPr>
          <w:sz w:val="24"/>
          <w:szCs w:val="24"/>
        </w:rPr>
        <w:t>注：</w:t>
      </w:r>
    </w:p>
    <w:p w14:paraId="3EB6DB4B">
      <w:pPr>
        <w:spacing w:line="360" w:lineRule="auto"/>
        <w:ind w:left="181"/>
        <w:rPr>
          <w:sz w:val="24"/>
          <w:szCs w:val="24"/>
        </w:rPr>
      </w:pPr>
      <w:r>
        <w:rPr>
          <w:sz w:val="24"/>
          <w:szCs w:val="24"/>
        </w:rPr>
        <w:t>1. 商品属性应在“环保产品”、“节能、节水产品”、“自主知识产权产品”、“无”四个选择项中选择填写。</w:t>
      </w:r>
    </w:p>
    <w:p w14:paraId="627A8481">
      <w:pPr>
        <w:spacing w:line="360" w:lineRule="auto"/>
        <w:ind w:left="181"/>
        <w:rPr>
          <w:sz w:val="24"/>
          <w:szCs w:val="24"/>
        </w:rPr>
      </w:pPr>
      <w:r>
        <w:rPr>
          <w:sz w:val="24"/>
          <w:szCs w:val="24"/>
        </w:rPr>
        <w:t>2. 分项一览表中应列明每项的分项内容。</w:t>
      </w:r>
    </w:p>
    <w:p w14:paraId="5BCA5DF3">
      <w:pPr>
        <w:spacing w:line="360" w:lineRule="auto"/>
        <w:ind w:left="181"/>
        <w:rPr>
          <w:rFonts w:hint="eastAsia"/>
          <w:sz w:val="24"/>
          <w:szCs w:val="24"/>
        </w:rPr>
      </w:pPr>
      <w:r>
        <w:rPr>
          <w:rFonts w:hint="eastAsia"/>
          <w:sz w:val="24"/>
          <w:szCs w:val="24"/>
        </w:rPr>
        <w:t>3. 如国产产品，产地精确到省级行政区域。如进口产品，产地精确到国家。</w:t>
      </w:r>
    </w:p>
    <w:p w14:paraId="76C4E505">
      <w:pPr>
        <w:spacing w:line="360" w:lineRule="auto"/>
        <w:ind w:left="181"/>
        <w:rPr>
          <w:rFonts w:hint="default" w:eastAsia="宋体"/>
          <w:sz w:val="24"/>
          <w:szCs w:val="24"/>
          <w:lang w:val="en-US" w:eastAsia="zh-CN"/>
        </w:rPr>
      </w:pPr>
      <w:r>
        <w:rPr>
          <w:rFonts w:hint="eastAsia"/>
          <w:sz w:val="24"/>
          <w:szCs w:val="24"/>
          <w:lang w:val="en-US" w:eastAsia="zh-CN"/>
        </w:rPr>
        <w:t>4. 上述各表合计应当与该表中各项产品总价之和一致。</w:t>
      </w:r>
    </w:p>
    <w:p w14:paraId="28B91C8D">
      <w:pPr>
        <w:spacing w:line="360" w:lineRule="auto"/>
        <w:ind w:left="181"/>
        <w:rPr>
          <w:rFonts w:hint="default" w:eastAsia="宋体"/>
          <w:sz w:val="24"/>
          <w:szCs w:val="24"/>
          <w:lang w:val="en-US" w:eastAsia="zh-CN"/>
        </w:rPr>
      </w:pPr>
      <w:r>
        <w:rPr>
          <w:rFonts w:hint="eastAsia"/>
          <w:sz w:val="24"/>
          <w:szCs w:val="24"/>
          <w:lang w:val="en-US" w:eastAsia="zh-CN"/>
        </w:rPr>
        <w:t>5. 上述各表合计应与附件5-1表中对应方案的单价一致。</w:t>
      </w:r>
    </w:p>
    <w:p w14:paraId="560F9882">
      <w:pPr>
        <w:spacing w:line="360" w:lineRule="auto"/>
        <w:ind w:left="181"/>
        <w:rPr>
          <w:rFonts w:hint="eastAsia"/>
          <w:sz w:val="24"/>
          <w:szCs w:val="24"/>
        </w:rPr>
      </w:pPr>
    </w:p>
    <w:p w14:paraId="26B1029D">
      <w:pPr>
        <w:spacing w:line="360" w:lineRule="auto"/>
        <w:ind w:left="181"/>
        <w:rPr>
          <w:sz w:val="24"/>
          <w:szCs w:val="24"/>
        </w:rPr>
      </w:pPr>
    </w:p>
    <w:p w14:paraId="7A86736B">
      <w:pPr>
        <w:spacing w:line="360" w:lineRule="auto"/>
        <w:ind w:firstLine="4080" w:firstLineChars="1700"/>
        <w:rPr>
          <w:sz w:val="24"/>
        </w:rPr>
      </w:pPr>
      <w:r>
        <w:rPr>
          <w:sz w:val="24"/>
        </w:rPr>
        <w:t>投标人名称：</w:t>
      </w:r>
    </w:p>
    <w:p w14:paraId="0E92981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9F89453">
      <w:pPr>
        <w:tabs>
          <w:tab w:val="left" w:pos="360"/>
        </w:tabs>
        <w:spacing w:line="360" w:lineRule="auto"/>
        <w:rPr>
          <w:b/>
          <w:sz w:val="24"/>
        </w:rPr>
      </w:pPr>
    </w:p>
    <w:p w14:paraId="25617222">
      <w:pPr>
        <w:tabs>
          <w:tab w:val="left" w:pos="360"/>
        </w:tabs>
        <w:spacing w:line="360" w:lineRule="auto"/>
        <w:rPr>
          <w:b/>
          <w:sz w:val="24"/>
        </w:rPr>
      </w:pPr>
      <w:r>
        <w:rPr>
          <w:b/>
          <w:sz w:val="24"/>
        </w:rPr>
        <w:t>附件</w:t>
      </w:r>
      <w:r>
        <w:rPr>
          <w:rFonts w:hint="eastAsia"/>
          <w:b/>
          <w:sz w:val="24"/>
        </w:rPr>
        <w:t>6</w:t>
      </w:r>
      <w:r>
        <w:rPr>
          <w:b/>
          <w:sz w:val="24"/>
        </w:rPr>
        <w:t>-1</w:t>
      </w:r>
    </w:p>
    <w:p w14:paraId="29E62EB8">
      <w:pPr>
        <w:autoSpaceDN w:val="0"/>
        <w:spacing w:line="360" w:lineRule="auto"/>
        <w:jc w:val="center"/>
        <w:rPr>
          <w:b/>
          <w:bCs/>
          <w:sz w:val="24"/>
        </w:rPr>
      </w:pPr>
      <w:r>
        <w:rPr>
          <w:b/>
          <w:bCs/>
          <w:sz w:val="24"/>
        </w:rPr>
        <w:t>商务要求点对点应答表</w:t>
      </w:r>
    </w:p>
    <w:p w14:paraId="018A31BC">
      <w:pPr>
        <w:spacing w:line="460" w:lineRule="exact"/>
        <w:rPr>
          <w:sz w:val="24"/>
        </w:rPr>
      </w:pPr>
    </w:p>
    <w:p w14:paraId="62446EDF">
      <w:pPr>
        <w:spacing w:line="460" w:lineRule="exact"/>
        <w:rPr>
          <w:sz w:val="24"/>
        </w:rPr>
      </w:pPr>
      <w:r>
        <w:rPr>
          <w:sz w:val="24"/>
        </w:rPr>
        <w:t>项目名称：</w:t>
      </w:r>
      <w:r>
        <w:rPr>
          <w:sz w:val="24"/>
          <w:u w:val="single"/>
        </w:rPr>
        <w:t xml:space="preserve">                    </w:t>
      </w:r>
    </w:p>
    <w:p w14:paraId="18B0B1D8">
      <w:pPr>
        <w:spacing w:line="460" w:lineRule="exact"/>
        <w:rPr>
          <w:sz w:val="24"/>
        </w:rPr>
      </w:pPr>
      <w:r>
        <w:rPr>
          <w:sz w:val="24"/>
        </w:rPr>
        <w:t>项目编号：</w:t>
      </w:r>
      <w:r>
        <w:rPr>
          <w:sz w:val="24"/>
          <w:u w:val="single"/>
        </w:rPr>
        <w:t xml:space="preserve">                    </w:t>
      </w:r>
    </w:p>
    <w:p w14:paraId="2050F76E">
      <w:pPr>
        <w:spacing w:line="460" w:lineRule="exact"/>
        <w:rPr>
          <w:sz w:val="24"/>
          <w:u w:val="single"/>
        </w:rPr>
      </w:pPr>
      <w:r>
        <w:rPr>
          <w:sz w:val="24"/>
        </w:rPr>
        <w:t>包号：</w:t>
      </w:r>
      <w:r>
        <w:rPr>
          <w:sz w:val="24"/>
          <w:u w:val="single"/>
        </w:rPr>
        <w:t xml:space="preserve">                        </w:t>
      </w:r>
    </w:p>
    <w:p w14:paraId="76949682">
      <w:pPr>
        <w:spacing w:line="460" w:lineRule="exact"/>
        <w:rPr>
          <w:sz w:val="24"/>
          <w:u w:val="single"/>
        </w:rPr>
      </w:pPr>
    </w:p>
    <w:tbl>
      <w:tblPr>
        <w:tblStyle w:val="1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4B63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F16BD6C">
            <w:pPr>
              <w:widowControl/>
              <w:snapToGrid w:val="0"/>
              <w:jc w:val="center"/>
              <w:rPr>
                <w:kern w:val="0"/>
                <w:sz w:val="24"/>
                <w:szCs w:val="21"/>
              </w:rPr>
            </w:pPr>
            <w:r>
              <w:rPr>
                <w:kern w:val="0"/>
                <w:sz w:val="24"/>
                <w:szCs w:val="21"/>
              </w:rPr>
              <w:t>序号</w:t>
            </w:r>
          </w:p>
        </w:tc>
        <w:tc>
          <w:tcPr>
            <w:tcW w:w="2500" w:type="dxa"/>
            <w:shd w:val="clear" w:color="auto" w:fill="auto"/>
            <w:vAlign w:val="center"/>
          </w:tcPr>
          <w:p w14:paraId="7C54CA45">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162B0E9C">
            <w:pPr>
              <w:widowControl/>
              <w:snapToGrid w:val="0"/>
              <w:jc w:val="center"/>
              <w:rPr>
                <w:kern w:val="0"/>
                <w:sz w:val="24"/>
                <w:szCs w:val="21"/>
              </w:rPr>
            </w:pPr>
            <w:r>
              <w:rPr>
                <w:kern w:val="0"/>
                <w:sz w:val="24"/>
                <w:szCs w:val="21"/>
              </w:rPr>
              <w:t>投标应答</w:t>
            </w:r>
          </w:p>
        </w:tc>
        <w:tc>
          <w:tcPr>
            <w:tcW w:w="1979" w:type="dxa"/>
            <w:shd w:val="clear" w:color="auto" w:fill="auto"/>
            <w:vAlign w:val="center"/>
          </w:tcPr>
          <w:p w14:paraId="2F5F1B67">
            <w:pPr>
              <w:widowControl/>
              <w:snapToGrid w:val="0"/>
              <w:jc w:val="center"/>
              <w:rPr>
                <w:kern w:val="0"/>
                <w:sz w:val="24"/>
                <w:szCs w:val="21"/>
              </w:rPr>
            </w:pPr>
            <w:r>
              <w:rPr>
                <w:kern w:val="0"/>
                <w:sz w:val="24"/>
                <w:szCs w:val="21"/>
              </w:rPr>
              <w:t>偏离说明</w:t>
            </w:r>
          </w:p>
        </w:tc>
        <w:tc>
          <w:tcPr>
            <w:tcW w:w="1241" w:type="dxa"/>
            <w:shd w:val="clear" w:color="auto" w:fill="auto"/>
            <w:vAlign w:val="center"/>
          </w:tcPr>
          <w:p w14:paraId="7CDE993E">
            <w:pPr>
              <w:widowControl/>
              <w:snapToGrid w:val="0"/>
              <w:jc w:val="center"/>
              <w:rPr>
                <w:kern w:val="0"/>
                <w:sz w:val="24"/>
                <w:szCs w:val="21"/>
              </w:rPr>
            </w:pPr>
            <w:r>
              <w:rPr>
                <w:kern w:val="0"/>
                <w:sz w:val="24"/>
                <w:szCs w:val="21"/>
              </w:rPr>
              <w:t>备注</w:t>
            </w:r>
          </w:p>
        </w:tc>
      </w:tr>
      <w:tr w14:paraId="7D1E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53404FF0">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14:paraId="5E2E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563FC74A">
            <w:pPr>
              <w:widowControl/>
              <w:snapToGrid w:val="0"/>
              <w:jc w:val="center"/>
              <w:rPr>
                <w:kern w:val="0"/>
                <w:sz w:val="24"/>
                <w:szCs w:val="21"/>
              </w:rPr>
            </w:pPr>
          </w:p>
        </w:tc>
        <w:tc>
          <w:tcPr>
            <w:tcW w:w="2500" w:type="dxa"/>
            <w:shd w:val="clear" w:color="auto" w:fill="auto"/>
            <w:vAlign w:val="center"/>
          </w:tcPr>
          <w:p w14:paraId="1E284847">
            <w:pPr>
              <w:widowControl/>
              <w:snapToGrid w:val="0"/>
              <w:jc w:val="left"/>
              <w:rPr>
                <w:kern w:val="0"/>
                <w:sz w:val="24"/>
                <w:szCs w:val="21"/>
              </w:rPr>
            </w:pPr>
          </w:p>
        </w:tc>
        <w:tc>
          <w:tcPr>
            <w:tcW w:w="2680" w:type="dxa"/>
            <w:shd w:val="clear" w:color="auto" w:fill="auto"/>
            <w:vAlign w:val="center"/>
          </w:tcPr>
          <w:p w14:paraId="349B6D64">
            <w:pPr>
              <w:widowControl/>
              <w:snapToGrid w:val="0"/>
              <w:jc w:val="left"/>
              <w:rPr>
                <w:kern w:val="0"/>
                <w:sz w:val="24"/>
                <w:szCs w:val="21"/>
              </w:rPr>
            </w:pPr>
          </w:p>
        </w:tc>
        <w:tc>
          <w:tcPr>
            <w:tcW w:w="1979" w:type="dxa"/>
            <w:shd w:val="clear" w:color="auto" w:fill="auto"/>
            <w:vAlign w:val="center"/>
          </w:tcPr>
          <w:p w14:paraId="75C4C1B2">
            <w:pPr>
              <w:widowControl/>
              <w:snapToGrid w:val="0"/>
              <w:jc w:val="left"/>
              <w:rPr>
                <w:kern w:val="0"/>
                <w:sz w:val="24"/>
                <w:szCs w:val="21"/>
              </w:rPr>
            </w:pPr>
          </w:p>
        </w:tc>
        <w:tc>
          <w:tcPr>
            <w:tcW w:w="1241" w:type="dxa"/>
            <w:shd w:val="clear" w:color="auto" w:fill="auto"/>
            <w:vAlign w:val="center"/>
          </w:tcPr>
          <w:p w14:paraId="627EB5ED">
            <w:pPr>
              <w:widowControl/>
              <w:snapToGrid w:val="0"/>
              <w:jc w:val="left"/>
              <w:rPr>
                <w:kern w:val="0"/>
                <w:sz w:val="24"/>
                <w:szCs w:val="21"/>
              </w:rPr>
            </w:pPr>
          </w:p>
        </w:tc>
      </w:tr>
      <w:tr w14:paraId="1044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2043DDD">
            <w:pPr>
              <w:widowControl/>
              <w:snapToGrid w:val="0"/>
              <w:jc w:val="center"/>
              <w:rPr>
                <w:kern w:val="0"/>
                <w:sz w:val="24"/>
                <w:szCs w:val="21"/>
              </w:rPr>
            </w:pPr>
          </w:p>
        </w:tc>
        <w:tc>
          <w:tcPr>
            <w:tcW w:w="2500" w:type="dxa"/>
            <w:shd w:val="clear" w:color="auto" w:fill="auto"/>
            <w:vAlign w:val="center"/>
          </w:tcPr>
          <w:p w14:paraId="37997FB9">
            <w:pPr>
              <w:widowControl/>
              <w:snapToGrid w:val="0"/>
              <w:jc w:val="left"/>
              <w:rPr>
                <w:kern w:val="0"/>
                <w:sz w:val="24"/>
                <w:szCs w:val="21"/>
              </w:rPr>
            </w:pPr>
          </w:p>
        </w:tc>
        <w:tc>
          <w:tcPr>
            <w:tcW w:w="2680" w:type="dxa"/>
            <w:shd w:val="clear" w:color="auto" w:fill="auto"/>
            <w:vAlign w:val="center"/>
          </w:tcPr>
          <w:p w14:paraId="3164E49F">
            <w:pPr>
              <w:widowControl/>
              <w:snapToGrid w:val="0"/>
              <w:jc w:val="left"/>
              <w:rPr>
                <w:kern w:val="0"/>
                <w:sz w:val="24"/>
                <w:szCs w:val="21"/>
              </w:rPr>
            </w:pPr>
          </w:p>
        </w:tc>
        <w:tc>
          <w:tcPr>
            <w:tcW w:w="1979" w:type="dxa"/>
            <w:shd w:val="clear" w:color="auto" w:fill="auto"/>
            <w:vAlign w:val="center"/>
          </w:tcPr>
          <w:p w14:paraId="5256FAF6">
            <w:pPr>
              <w:widowControl/>
              <w:snapToGrid w:val="0"/>
              <w:jc w:val="left"/>
              <w:rPr>
                <w:kern w:val="0"/>
                <w:sz w:val="24"/>
                <w:szCs w:val="21"/>
              </w:rPr>
            </w:pPr>
          </w:p>
        </w:tc>
        <w:tc>
          <w:tcPr>
            <w:tcW w:w="1241" w:type="dxa"/>
            <w:shd w:val="clear" w:color="auto" w:fill="auto"/>
            <w:vAlign w:val="center"/>
          </w:tcPr>
          <w:p w14:paraId="2EA8CC72">
            <w:pPr>
              <w:widowControl/>
              <w:snapToGrid w:val="0"/>
              <w:jc w:val="left"/>
              <w:rPr>
                <w:kern w:val="0"/>
                <w:sz w:val="24"/>
                <w:szCs w:val="21"/>
              </w:rPr>
            </w:pPr>
          </w:p>
        </w:tc>
      </w:tr>
      <w:tr w14:paraId="5642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78F86E60">
            <w:pPr>
              <w:widowControl/>
              <w:snapToGrid w:val="0"/>
              <w:jc w:val="left"/>
              <w:rPr>
                <w:kern w:val="0"/>
                <w:sz w:val="24"/>
                <w:szCs w:val="21"/>
              </w:rPr>
            </w:pPr>
            <w:r>
              <w:rPr>
                <w:rFonts w:hint="eastAsia"/>
                <w:kern w:val="0"/>
                <w:sz w:val="24"/>
                <w:szCs w:val="21"/>
              </w:rPr>
              <w:t>（二）服务要求</w:t>
            </w:r>
          </w:p>
        </w:tc>
      </w:tr>
      <w:tr w14:paraId="0A5D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6E51827">
            <w:pPr>
              <w:widowControl/>
              <w:snapToGrid w:val="0"/>
              <w:jc w:val="center"/>
              <w:rPr>
                <w:kern w:val="0"/>
                <w:sz w:val="24"/>
                <w:szCs w:val="21"/>
              </w:rPr>
            </w:pPr>
          </w:p>
        </w:tc>
        <w:tc>
          <w:tcPr>
            <w:tcW w:w="2500" w:type="dxa"/>
            <w:shd w:val="clear" w:color="auto" w:fill="auto"/>
            <w:vAlign w:val="center"/>
          </w:tcPr>
          <w:p w14:paraId="0EB4927D">
            <w:pPr>
              <w:widowControl/>
              <w:snapToGrid w:val="0"/>
              <w:jc w:val="left"/>
              <w:rPr>
                <w:kern w:val="0"/>
                <w:sz w:val="24"/>
                <w:szCs w:val="21"/>
              </w:rPr>
            </w:pPr>
          </w:p>
        </w:tc>
        <w:tc>
          <w:tcPr>
            <w:tcW w:w="2680" w:type="dxa"/>
            <w:shd w:val="clear" w:color="auto" w:fill="auto"/>
            <w:vAlign w:val="center"/>
          </w:tcPr>
          <w:p w14:paraId="4465D575">
            <w:pPr>
              <w:widowControl/>
              <w:snapToGrid w:val="0"/>
              <w:jc w:val="left"/>
              <w:rPr>
                <w:kern w:val="0"/>
                <w:sz w:val="24"/>
                <w:szCs w:val="21"/>
              </w:rPr>
            </w:pPr>
          </w:p>
        </w:tc>
        <w:tc>
          <w:tcPr>
            <w:tcW w:w="1979" w:type="dxa"/>
            <w:shd w:val="clear" w:color="auto" w:fill="auto"/>
            <w:vAlign w:val="center"/>
          </w:tcPr>
          <w:p w14:paraId="1B780CB3">
            <w:pPr>
              <w:widowControl/>
              <w:snapToGrid w:val="0"/>
              <w:jc w:val="left"/>
              <w:rPr>
                <w:kern w:val="0"/>
                <w:sz w:val="24"/>
                <w:szCs w:val="21"/>
              </w:rPr>
            </w:pPr>
          </w:p>
        </w:tc>
        <w:tc>
          <w:tcPr>
            <w:tcW w:w="1241" w:type="dxa"/>
            <w:shd w:val="clear" w:color="auto" w:fill="auto"/>
            <w:vAlign w:val="center"/>
          </w:tcPr>
          <w:p w14:paraId="55D797E4">
            <w:pPr>
              <w:widowControl/>
              <w:snapToGrid w:val="0"/>
              <w:jc w:val="left"/>
              <w:rPr>
                <w:kern w:val="0"/>
                <w:sz w:val="24"/>
                <w:szCs w:val="21"/>
              </w:rPr>
            </w:pPr>
          </w:p>
        </w:tc>
      </w:tr>
      <w:tr w14:paraId="778D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AC5BE35">
            <w:pPr>
              <w:widowControl/>
              <w:snapToGrid w:val="0"/>
              <w:jc w:val="center"/>
              <w:rPr>
                <w:kern w:val="0"/>
                <w:sz w:val="24"/>
                <w:szCs w:val="21"/>
              </w:rPr>
            </w:pPr>
          </w:p>
        </w:tc>
        <w:tc>
          <w:tcPr>
            <w:tcW w:w="2500" w:type="dxa"/>
            <w:shd w:val="clear" w:color="auto" w:fill="auto"/>
            <w:vAlign w:val="center"/>
          </w:tcPr>
          <w:p w14:paraId="5C3C8B1E">
            <w:pPr>
              <w:widowControl/>
              <w:snapToGrid w:val="0"/>
              <w:jc w:val="left"/>
              <w:rPr>
                <w:kern w:val="0"/>
                <w:sz w:val="24"/>
                <w:szCs w:val="21"/>
              </w:rPr>
            </w:pPr>
          </w:p>
        </w:tc>
        <w:tc>
          <w:tcPr>
            <w:tcW w:w="2680" w:type="dxa"/>
            <w:shd w:val="clear" w:color="auto" w:fill="auto"/>
            <w:vAlign w:val="center"/>
          </w:tcPr>
          <w:p w14:paraId="3024993C">
            <w:pPr>
              <w:widowControl/>
              <w:snapToGrid w:val="0"/>
              <w:jc w:val="left"/>
              <w:rPr>
                <w:kern w:val="0"/>
                <w:sz w:val="24"/>
                <w:szCs w:val="21"/>
              </w:rPr>
            </w:pPr>
          </w:p>
        </w:tc>
        <w:tc>
          <w:tcPr>
            <w:tcW w:w="1979" w:type="dxa"/>
            <w:shd w:val="clear" w:color="auto" w:fill="auto"/>
            <w:vAlign w:val="center"/>
          </w:tcPr>
          <w:p w14:paraId="354D8740">
            <w:pPr>
              <w:widowControl/>
              <w:snapToGrid w:val="0"/>
              <w:jc w:val="left"/>
              <w:rPr>
                <w:kern w:val="0"/>
                <w:sz w:val="24"/>
                <w:szCs w:val="21"/>
              </w:rPr>
            </w:pPr>
          </w:p>
        </w:tc>
        <w:tc>
          <w:tcPr>
            <w:tcW w:w="1241" w:type="dxa"/>
            <w:shd w:val="clear" w:color="auto" w:fill="auto"/>
            <w:vAlign w:val="center"/>
          </w:tcPr>
          <w:p w14:paraId="78DA9796">
            <w:pPr>
              <w:widowControl/>
              <w:snapToGrid w:val="0"/>
              <w:jc w:val="left"/>
              <w:rPr>
                <w:kern w:val="0"/>
                <w:sz w:val="24"/>
                <w:szCs w:val="21"/>
              </w:rPr>
            </w:pPr>
          </w:p>
        </w:tc>
      </w:tr>
      <w:tr w14:paraId="2EDC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34D4B3C">
            <w:pPr>
              <w:widowControl/>
              <w:snapToGrid w:val="0"/>
              <w:jc w:val="left"/>
              <w:rPr>
                <w:kern w:val="0"/>
                <w:sz w:val="24"/>
                <w:szCs w:val="21"/>
              </w:rPr>
            </w:pPr>
            <w:r>
              <w:rPr>
                <w:rFonts w:hint="eastAsia"/>
                <w:kern w:val="0"/>
                <w:sz w:val="24"/>
                <w:szCs w:val="21"/>
              </w:rPr>
              <w:t>（三）交货要求</w:t>
            </w:r>
          </w:p>
        </w:tc>
      </w:tr>
      <w:tr w14:paraId="52C3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DEF6A12">
            <w:pPr>
              <w:widowControl/>
              <w:snapToGrid w:val="0"/>
              <w:jc w:val="center"/>
              <w:rPr>
                <w:kern w:val="0"/>
                <w:sz w:val="24"/>
                <w:szCs w:val="21"/>
              </w:rPr>
            </w:pPr>
          </w:p>
        </w:tc>
        <w:tc>
          <w:tcPr>
            <w:tcW w:w="2500" w:type="dxa"/>
            <w:shd w:val="clear" w:color="auto" w:fill="auto"/>
            <w:vAlign w:val="center"/>
          </w:tcPr>
          <w:p w14:paraId="5B3DBB14">
            <w:pPr>
              <w:widowControl/>
              <w:snapToGrid w:val="0"/>
              <w:jc w:val="left"/>
              <w:rPr>
                <w:kern w:val="0"/>
                <w:sz w:val="24"/>
                <w:szCs w:val="21"/>
              </w:rPr>
            </w:pPr>
          </w:p>
        </w:tc>
        <w:tc>
          <w:tcPr>
            <w:tcW w:w="2680" w:type="dxa"/>
            <w:shd w:val="clear" w:color="auto" w:fill="auto"/>
            <w:vAlign w:val="center"/>
          </w:tcPr>
          <w:p w14:paraId="0B318028">
            <w:pPr>
              <w:widowControl/>
              <w:snapToGrid w:val="0"/>
              <w:jc w:val="left"/>
              <w:rPr>
                <w:kern w:val="0"/>
                <w:sz w:val="24"/>
                <w:szCs w:val="21"/>
              </w:rPr>
            </w:pPr>
          </w:p>
        </w:tc>
        <w:tc>
          <w:tcPr>
            <w:tcW w:w="1979" w:type="dxa"/>
            <w:shd w:val="clear" w:color="auto" w:fill="auto"/>
            <w:vAlign w:val="center"/>
          </w:tcPr>
          <w:p w14:paraId="67BA3A10">
            <w:pPr>
              <w:widowControl/>
              <w:snapToGrid w:val="0"/>
              <w:jc w:val="left"/>
              <w:rPr>
                <w:kern w:val="0"/>
                <w:sz w:val="24"/>
                <w:szCs w:val="21"/>
              </w:rPr>
            </w:pPr>
          </w:p>
        </w:tc>
        <w:tc>
          <w:tcPr>
            <w:tcW w:w="1241" w:type="dxa"/>
            <w:shd w:val="clear" w:color="auto" w:fill="auto"/>
            <w:vAlign w:val="center"/>
          </w:tcPr>
          <w:p w14:paraId="26A3A227">
            <w:pPr>
              <w:widowControl/>
              <w:snapToGrid w:val="0"/>
              <w:jc w:val="left"/>
              <w:rPr>
                <w:kern w:val="0"/>
                <w:sz w:val="24"/>
                <w:szCs w:val="21"/>
              </w:rPr>
            </w:pPr>
          </w:p>
        </w:tc>
      </w:tr>
      <w:tr w14:paraId="5EFA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795ACB6D">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14:paraId="2E91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AF3B089">
            <w:pPr>
              <w:widowControl/>
              <w:snapToGrid w:val="0"/>
              <w:jc w:val="center"/>
              <w:rPr>
                <w:kern w:val="0"/>
                <w:sz w:val="24"/>
                <w:szCs w:val="21"/>
              </w:rPr>
            </w:pPr>
          </w:p>
        </w:tc>
        <w:tc>
          <w:tcPr>
            <w:tcW w:w="2500" w:type="dxa"/>
            <w:shd w:val="clear" w:color="auto" w:fill="auto"/>
            <w:vAlign w:val="center"/>
          </w:tcPr>
          <w:p w14:paraId="7FFA31CB">
            <w:pPr>
              <w:widowControl/>
              <w:snapToGrid w:val="0"/>
              <w:jc w:val="left"/>
              <w:rPr>
                <w:kern w:val="0"/>
                <w:sz w:val="24"/>
                <w:szCs w:val="21"/>
              </w:rPr>
            </w:pPr>
          </w:p>
        </w:tc>
        <w:tc>
          <w:tcPr>
            <w:tcW w:w="2680" w:type="dxa"/>
            <w:shd w:val="clear" w:color="auto" w:fill="auto"/>
            <w:vAlign w:val="center"/>
          </w:tcPr>
          <w:p w14:paraId="376725F2">
            <w:pPr>
              <w:widowControl/>
              <w:snapToGrid w:val="0"/>
              <w:jc w:val="left"/>
              <w:rPr>
                <w:kern w:val="0"/>
                <w:sz w:val="24"/>
                <w:szCs w:val="21"/>
              </w:rPr>
            </w:pPr>
          </w:p>
        </w:tc>
        <w:tc>
          <w:tcPr>
            <w:tcW w:w="1979" w:type="dxa"/>
            <w:shd w:val="clear" w:color="auto" w:fill="auto"/>
            <w:vAlign w:val="center"/>
          </w:tcPr>
          <w:p w14:paraId="298DF577">
            <w:pPr>
              <w:widowControl/>
              <w:snapToGrid w:val="0"/>
              <w:jc w:val="left"/>
              <w:rPr>
                <w:kern w:val="0"/>
                <w:sz w:val="24"/>
                <w:szCs w:val="21"/>
              </w:rPr>
            </w:pPr>
          </w:p>
        </w:tc>
        <w:tc>
          <w:tcPr>
            <w:tcW w:w="1241" w:type="dxa"/>
            <w:shd w:val="clear" w:color="auto" w:fill="auto"/>
            <w:vAlign w:val="center"/>
          </w:tcPr>
          <w:p w14:paraId="66CFF546">
            <w:pPr>
              <w:widowControl/>
              <w:snapToGrid w:val="0"/>
              <w:jc w:val="left"/>
              <w:rPr>
                <w:kern w:val="0"/>
                <w:sz w:val="24"/>
                <w:szCs w:val="21"/>
              </w:rPr>
            </w:pPr>
          </w:p>
        </w:tc>
      </w:tr>
      <w:tr w14:paraId="03A9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66572BEC">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14:paraId="4712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AE6068C">
            <w:pPr>
              <w:widowControl/>
              <w:snapToGrid w:val="0"/>
              <w:jc w:val="center"/>
              <w:rPr>
                <w:kern w:val="0"/>
                <w:sz w:val="24"/>
                <w:szCs w:val="21"/>
              </w:rPr>
            </w:pPr>
          </w:p>
        </w:tc>
        <w:tc>
          <w:tcPr>
            <w:tcW w:w="2500" w:type="dxa"/>
            <w:shd w:val="clear" w:color="auto" w:fill="auto"/>
            <w:vAlign w:val="center"/>
          </w:tcPr>
          <w:p w14:paraId="0FAE8A43">
            <w:pPr>
              <w:widowControl/>
              <w:snapToGrid w:val="0"/>
              <w:jc w:val="left"/>
              <w:rPr>
                <w:kern w:val="0"/>
                <w:sz w:val="24"/>
                <w:szCs w:val="21"/>
              </w:rPr>
            </w:pPr>
          </w:p>
        </w:tc>
        <w:tc>
          <w:tcPr>
            <w:tcW w:w="2680" w:type="dxa"/>
            <w:shd w:val="clear" w:color="auto" w:fill="auto"/>
            <w:vAlign w:val="center"/>
          </w:tcPr>
          <w:p w14:paraId="2F6CF941">
            <w:pPr>
              <w:widowControl/>
              <w:snapToGrid w:val="0"/>
              <w:jc w:val="left"/>
              <w:rPr>
                <w:kern w:val="0"/>
                <w:sz w:val="24"/>
                <w:szCs w:val="21"/>
              </w:rPr>
            </w:pPr>
          </w:p>
        </w:tc>
        <w:tc>
          <w:tcPr>
            <w:tcW w:w="1979" w:type="dxa"/>
            <w:shd w:val="clear" w:color="auto" w:fill="auto"/>
            <w:vAlign w:val="center"/>
          </w:tcPr>
          <w:p w14:paraId="571A8AE9">
            <w:pPr>
              <w:widowControl/>
              <w:snapToGrid w:val="0"/>
              <w:jc w:val="left"/>
              <w:rPr>
                <w:kern w:val="0"/>
                <w:sz w:val="24"/>
                <w:szCs w:val="21"/>
              </w:rPr>
            </w:pPr>
          </w:p>
        </w:tc>
        <w:tc>
          <w:tcPr>
            <w:tcW w:w="1241" w:type="dxa"/>
            <w:shd w:val="clear" w:color="auto" w:fill="auto"/>
            <w:vAlign w:val="center"/>
          </w:tcPr>
          <w:p w14:paraId="080DD446">
            <w:pPr>
              <w:widowControl/>
              <w:snapToGrid w:val="0"/>
              <w:jc w:val="left"/>
              <w:rPr>
                <w:kern w:val="0"/>
                <w:sz w:val="24"/>
                <w:szCs w:val="21"/>
              </w:rPr>
            </w:pPr>
          </w:p>
        </w:tc>
      </w:tr>
      <w:tr w14:paraId="4763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362A552C">
            <w:pPr>
              <w:widowControl/>
              <w:snapToGrid w:val="0"/>
              <w:jc w:val="left"/>
              <w:rPr>
                <w:kern w:val="0"/>
                <w:sz w:val="24"/>
                <w:szCs w:val="21"/>
              </w:rPr>
            </w:pPr>
            <w:r>
              <w:rPr>
                <w:rFonts w:hint="eastAsia"/>
                <w:kern w:val="0"/>
                <w:sz w:val="24"/>
                <w:szCs w:val="21"/>
              </w:rPr>
              <w:t>（六）验收方法及标准</w:t>
            </w:r>
          </w:p>
        </w:tc>
      </w:tr>
      <w:tr w14:paraId="0606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0490E91">
            <w:pPr>
              <w:widowControl/>
              <w:snapToGrid w:val="0"/>
              <w:jc w:val="center"/>
              <w:rPr>
                <w:kern w:val="0"/>
                <w:sz w:val="24"/>
                <w:szCs w:val="21"/>
              </w:rPr>
            </w:pPr>
          </w:p>
        </w:tc>
        <w:tc>
          <w:tcPr>
            <w:tcW w:w="2500" w:type="dxa"/>
            <w:shd w:val="clear" w:color="auto" w:fill="auto"/>
            <w:vAlign w:val="center"/>
          </w:tcPr>
          <w:p w14:paraId="03ED2B68">
            <w:pPr>
              <w:widowControl/>
              <w:snapToGrid w:val="0"/>
              <w:jc w:val="left"/>
              <w:rPr>
                <w:kern w:val="0"/>
                <w:sz w:val="24"/>
                <w:szCs w:val="21"/>
              </w:rPr>
            </w:pPr>
          </w:p>
        </w:tc>
        <w:tc>
          <w:tcPr>
            <w:tcW w:w="2680" w:type="dxa"/>
            <w:shd w:val="clear" w:color="auto" w:fill="auto"/>
            <w:vAlign w:val="center"/>
          </w:tcPr>
          <w:p w14:paraId="0C04F3C0">
            <w:pPr>
              <w:widowControl/>
              <w:snapToGrid w:val="0"/>
              <w:jc w:val="left"/>
              <w:rPr>
                <w:kern w:val="0"/>
                <w:sz w:val="24"/>
                <w:szCs w:val="21"/>
              </w:rPr>
            </w:pPr>
          </w:p>
        </w:tc>
        <w:tc>
          <w:tcPr>
            <w:tcW w:w="1979" w:type="dxa"/>
            <w:shd w:val="clear" w:color="auto" w:fill="auto"/>
            <w:vAlign w:val="center"/>
          </w:tcPr>
          <w:p w14:paraId="25B41034">
            <w:pPr>
              <w:widowControl/>
              <w:snapToGrid w:val="0"/>
              <w:jc w:val="left"/>
              <w:rPr>
                <w:kern w:val="0"/>
                <w:sz w:val="24"/>
                <w:szCs w:val="21"/>
              </w:rPr>
            </w:pPr>
          </w:p>
        </w:tc>
        <w:tc>
          <w:tcPr>
            <w:tcW w:w="1241" w:type="dxa"/>
            <w:shd w:val="clear" w:color="auto" w:fill="auto"/>
            <w:vAlign w:val="center"/>
          </w:tcPr>
          <w:p w14:paraId="16C6C26D">
            <w:pPr>
              <w:widowControl/>
              <w:snapToGrid w:val="0"/>
              <w:jc w:val="left"/>
              <w:rPr>
                <w:kern w:val="0"/>
                <w:sz w:val="24"/>
                <w:szCs w:val="21"/>
              </w:rPr>
            </w:pPr>
          </w:p>
        </w:tc>
      </w:tr>
    </w:tbl>
    <w:p w14:paraId="07DCD755">
      <w:pPr>
        <w:spacing w:line="620" w:lineRule="exact"/>
        <w:rPr>
          <w:sz w:val="24"/>
        </w:rPr>
      </w:pPr>
      <w:r>
        <w:rPr>
          <w:sz w:val="24"/>
        </w:rPr>
        <w:t>注：</w:t>
      </w:r>
    </w:p>
    <w:p w14:paraId="5C27BA19">
      <w:pPr>
        <w:spacing w:line="360" w:lineRule="auto"/>
        <w:rPr>
          <w:sz w:val="24"/>
        </w:rPr>
      </w:pPr>
      <w:r>
        <w:rPr>
          <w:sz w:val="24"/>
        </w:rPr>
        <w:t>1. 不如实填写偏离情况的投标文件将视为虚假材料。</w:t>
      </w:r>
    </w:p>
    <w:p w14:paraId="6EB9C4B2">
      <w:pPr>
        <w:spacing w:line="360" w:lineRule="auto"/>
        <w:rPr>
          <w:sz w:val="24"/>
        </w:rPr>
      </w:pPr>
      <w:r>
        <w:rPr>
          <w:sz w:val="24"/>
        </w:rPr>
        <w:t>2. 招标要求指招标文件中规定的具体要求，投标应答指</w:t>
      </w:r>
      <w:r>
        <w:rPr>
          <w:rFonts w:hint="eastAsia"/>
          <w:sz w:val="24"/>
        </w:rPr>
        <w:t>投标文件</w:t>
      </w:r>
      <w:r>
        <w:rPr>
          <w:sz w:val="24"/>
        </w:rPr>
        <w:t>的</w:t>
      </w:r>
      <w:r>
        <w:rPr>
          <w:rFonts w:hint="eastAsia"/>
          <w:sz w:val="24"/>
        </w:rPr>
        <w:t>具体内容</w:t>
      </w:r>
      <w:r>
        <w:rPr>
          <w:sz w:val="24"/>
        </w:rPr>
        <w:t>。</w:t>
      </w:r>
    </w:p>
    <w:p w14:paraId="1DFD18DE">
      <w:pPr>
        <w:spacing w:line="360" w:lineRule="auto"/>
        <w:rPr>
          <w:sz w:val="24"/>
        </w:rPr>
      </w:pPr>
      <w:r>
        <w:rPr>
          <w:rFonts w:hint="eastAsia"/>
          <w:sz w:val="24"/>
        </w:rPr>
        <w:t>3</w:t>
      </w:r>
      <w:r>
        <w:rPr>
          <w:sz w:val="24"/>
        </w:rPr>
        <w:t>. 偏离说明指招标要求与投标应答之间的不同之处。</w:t>
      </w:r>
    </w:p>
    <w:p w14:paraId="0C544785">
      <w:pPr>
        <w:spacing w:line="360" w:lineRule="auto"/>
        <w:rPr>
          <w:sz w:val="24"/>
        </w:rPr>
      </w:pPr>
    </w:p>
    <w:p w14:paraId="4BC2DE23">
      <w:pPr>
        <w:spacing w:line="360" w:lineRule="auto"/>
        <w:ind w:firstLine="4080" w:firstLineChars="1700"/>
        <w:rPr>
          <w:sz w:val="24"/>
        </w:rPr>
      </w:pPr>
      <w:r>
        <w:rPr>
          <w:sz w:val="24"/>
        </w:rPr>
        <w:t>投标人名称：</w:t>
      </w:r>
    </w:p>
    <w:p w14:paraId="4DAF739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F91E847">
      <w:pPr>
        <w:tabs>
          <w:tab w:val="left" w:pos="360"/>
        </w:tabs>
        <w:spacing w:line="360" w:lineRule="auto"/>
        <w:rPr>
          <w:b/>
          <w:sz w:val="24"/>
        </w:rPr>
      </w:pPr>
      <w:r>
        <w:rPr>
          <w:sz w:val="24"/>
        </w:rPr>
        <w:br w:type="page"/>
      </w:r>
      <w:r>
        <w:rPr>
          <w:b/>
          <w:sz w:val="24"/>
        </w:rPr>
        <w:t>附件</w:t>
      </w:r>
      <w:r>
        <w:rPr>
          <w:rFonts w:hint="eastAsia"/>
          <w:b/>
          <w:sz w:val="24"/>
        </w:rPr>
        <w:t>6</w:t>
      </w:r>
      <w:r>
        <w:rPr>
          <w:b/>
          <w:sz w:val="24"/>
        </w:rPr>
        <w:t>-2</w:t>
      </w:r>
    </w:p>
    <w:p w14:paraId="544AE17D">
      <w:pPr>
        <w:autoSpaceDN w:val="0"/>
        <w:spacing w:line="360" w:lineRule="auto"/>
        <w:jc w:val="center"/>
        <w:rPr>
          <w:b/>
          <w:bCs/>
          <w:sz w:val="24"/>
        </w:rPr>
      </w:pPr>
      <w:r>
        <w:rPr>
          <w:b/>
          <w:bCs/>
          <w:sz w:val="24"/>
        </w:rPr>
        <w:t>技术要求点对点应答表</w:t>
      </w:r>
    </w:p>
    <w:p w14:paraId="6AC6CE5D">
      <w:pPr>
        <w:spacing w:line="460" w:lineRule="exact"/>
        <w:rPr>
          <w:sz w:val="24"/>
        </w:rPr>
      </w:pPr>
      <w:r>
        <w:rPr>
          <w:sz w:val="24"/>
        </w:rPr>
        <w:t>项目名称：</w:t>
      </w:r>
      <w:r>
        <w:rPr>
          <w:sz w:val="24"/>
          <w:u w:val="single"/>
        </w:rPr>
        <w:t xml:space="preserve">                    </w:t>
      </w:r>
    </w:p>
    <w:p w14:paraId="0CF5899D">
      <w:pPr>
        <w:spacing w:line="460" w:lineRule="exact"/>
        <w:rPr>
          <w:sz w:val="24"/>
        </w:rPr>
      </w:pPr>
      <w:r>
        <w:rPr>
          <w:sz w:val="24"/>
        </w:rPr>
        <w:t>项目编号：</w:t>
      </w:r>
      <w:r>
        <w:rPr>
          <w:sz w:val="24"/>
          <w:u w:val="single"/>
        </w:rPr>
        <w:t xml:space="preserve">                    </w:t>
      </w:r>
    </w:p>
    <w:p w14:paraId="6F09B9E2">
      <w:pPr>
        <w:spacing w:line="460" w:lineRule="exact"/>
        <w:rPr>
          <w:sz w:val="24"/>
          <w:u w:val="single"/>
        </w:rPr>
      </w:pPr>
      <w:r>
        <w:rPr>
          <w:sz w:val="24"/>
        </w:rPr>
        <w:t>包号：</w:t>
      </w:r>
      <w:r>
        <w:rPr>
          <w:sz w:val="24"/>
          <w:u w:val="single"/>
        </w:rPr>
        <w:t xml:space="preserve">                        </w:t>
      </w:r>
    </w:p>
    <w:tbl>
      <w:tblPr>
        <w:tblStyle w:val="18"/>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14:paraId="7998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shd w:val="clear" w:color="auto" w:fill="auto"/>
            <w:vAlign w:val="center"/>
          </w:tcPr>
          <w:p w14:paraId="54047CD5">
            <w:pPr>
              <w:widowControl/>
              <w:snapToGrid w:val="0"/>
              <w:rPr>
                <w:b/>
                <w:kern w:val="0"/>
                <w:sz w:val="24"/>
                <w:szCs w:val="21"/>
              </w:rPr>
            </w:pPr>
            <w:r>
              <w:rPr>
                <w:rFonts w:hint="eastAsia"/>
                <w:b/>
                <w:kern w:val="0"/>
                <w:sz w:val="24"/>
                <w:szCs w:val="21"/>
              </w:rPr>
              <w:t>招标文件第二部分技术要求</w:t>
            </w:r>
          </w:p>
        </w:tc>
      </w:tr>
      <w:tr w14:paraId="522C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9A81CCF">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14:paraId="631BE310">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18C3A25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CA0B391">
            <w:pPr>
              <w:widowControl/>
              <w:snapToGrid w:val="0"/>
              <w:jc w:val="center"/>
              <w:rPr>
                <w:kern w:val="0"/>
                <w:sz w:val="24"/>
                <w:szCs w:val="21"/>
              </w:rPr>
            </w:pPr>
            <w:r>
              <w:rPr>
                <w:kern w:val="0"/>
                <w:sz w:val="24"/>
                <w:szCs w:val="21"/>
              </w:rPr>
              <w:t>偏离说明</w:t>
            </w:r>
          </w:p>
        </w:tc>
        <w:tc>
          <w:tcPr>
            <w:tcW w:w="1315" w:type="dxa"/>
            <w:shd w:val="clear" w:color="auto" w:fill="auto"/>
            <w:vAlign w:val="center"/>
          </w:tcPr>
          <w:p w14:paraId="3B5AEE3A">
            <w:pPr>
              <w:widowControl/>
              <w:snapToGrid w:val="0"/>
              <w:jc w:val="center"/>
              <w:rPr>
                <w:kern w:val="0"/>
                <w:sz w:val="24"/>
                <w:szCs w:val="21"/>
              </w:rPr>
            </w:pPr>
            <w:r>
              <w:rPr>
                <w:kern w:val="0"/>
                <w:sz w:val="24"/>
                <w:szCs w:val="21"/>
              </w:rPr>
              <w:t>备注</w:t>
            </w:r>
          </w:p>
        </w:tc>
      </w:tr>
      <w:tr w14:paraId="3EB2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B98B0ED">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14:paraId="09C4560A">
            <w:pPr>
              <w:widowControl/>
              <w:snapToGrid w:val="0"/>
              <w:jc w:val="center"/>
              <w:rPr>
                <w:kern w:val="0"/>
                <w:sz w:val="24"/>
                <w:szCs w:val="21"/>
              </w:rPr>
            </w:pPr>
          </w:p>
        </w:tc>
        <w:tc>
          <w:tcPr>
            <w:tcW w:w="2680" w:type="dxa"/>
            <w:shd w:val="clear" w:color="auto" w:fill="auto"/>
            <w:vAlign w:val="center"/>
          </w:tcPr>
          <w:p w14:paraId="620C80D1">
            <w:pPr>
              <w:widowControl/>
              <w:snapToGrid w:val="0"/>
              <w:jc w:val="center"/>
              <w:rPr>
                <w:kern w:val="0"/>
                <w:sz w:val="24"/>
                <w:szCs w:val="21"/>
              </w:rPr>
            </w:pPr>
          </w:p>
        </w:tc>
        <w:tc>
          <w:tcPr>
            <w:tcW w:w="1289" w:type="dxa"/>
            <w:shd w:val="clear" w:color="auto" w:fill="auto"/>
            <w:vAlign w:val="center"/>
          </w:tcPr>
          <w:p w14:paraId="24163DC8">
            <w:pPr>
              <w:widowControl/>
              <w:snapToGrid w:val="0"/>
              <w:jc w:val="center"/>
              <w:rPr>
                <w:kern w:val="0"/>
                <w:sz w:val="24"/>
                <w:szCs w:val="21"/>
              </w:rPr>
            </w:pPr>
          </w:p>
        </w:tc>
        <w:tc>
          <w:tcPr>
            <w:tcW w:w="1315" w:type="dxa"/>
            <w:shd w:val="clear" w:color="auto" w:fill="auto"/>
            <w:vAlign w:val="center"/>
          </w:tcPr>
          <w:p w14:paraId="44A6DF94">
            <w:pPr>
              <w:widowControl/>
              <w:snapToGrid w:val="0"/>
              <w:jc w:val="center"/>
              <w:rPr>
                <w:kern w:val="0"/>
                <w:sz w:val="24"/>
                <w:szCs w:val="21"/>
              </w:rPr>
            </w:pPr>
          </w:p>
        </w:tc>
      </w:tr>
      <w:tr w14:paraId="4CBF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9CD77D">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14:paraId="0AEA1C27">
            <w:pPr>
              <w:widowControl/>
              <w:snapToGrid w:val="0"/>
              <w:jc w:val="center"/>
              <w:rPr>
                <w:kern w:val="0"/>
                <w:sz w:val="24"/>
                <w:szCs w:val="21"/>
              </w:rPr>
            </w:pPr>
          </w:p>
        </w:tc>
        <w:tc>
          <w:tcPr>
            <w:tcW w:w="2680" w:type="dxa"/>
            <w:shd w:val="clear" w:color="auto" w:fill="auto"/>
            <w:vAlign w:val="center"/>
          </w:tcPr>
          <w:p w14:paraId="34CC2481">
            <w:pPr>
              <w:widowControl/>
              <w:snapToGrid w:val="0"/>
              <w:jc w:val="center"/>
              <w:rPr>
                <w:kern w:val="0"/>
                <w:sz w:val="24"/>
                <w:szCs w:val="21"/>
              </w:rPr>
            </w:pPr>
          </w:p>
        </w:tc>
        <w:tc>
          <w:tcPr>
            <w:tcW w:w="1289" w:type="dxa"/>
            <w:shd w:val="clear" w:color="auto" w:fill="auto"/>
            <w:vAlign w:val="center"/>
          </w:tcPr>
          <w:p w14:paraId="421421C9">
            <w:pPr>
              <w:widowControl/>
              <w:snapToGrid w:val="0"/>
              <w:jc w:val="center"/>
              <w:rPr>
                <w:kern w:val="0"/>
                <w:sz w:val="24"/>
                <w:szCs w:val="21"/>
              </w:rPr>
            </w:pPr>
          </w:p>
        </w:tc>
        <w:tc>
          <w:tcPr>
            <w:tcW w:w="1315" w:type="dxa"/>
            <w:shd w:val="clear" w:color="auto" w:fill="auto"/>
            <w:vAlign w:val="center"/>
          </w:tcPr>
          <w:p w14:paraId="74B6C395">
            <w:pPr>
              <w:widowControl/>
              <w:snapToGrid w:val="0"/>
              <w:jc w:val="center"/>
              <w:rPr>
                <w:kern w:val="0"/>
                <w:sz w:val="24"/>
                <w:szCs w:val="21"/>
              </w:rPr>
            </w:pPr>
          </w:p>
        </w:tc>
      </w:tr>
      <w:tr w14:paraId="4104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F5B990A">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14:paraId="25B12779">
            <w:pPr>
              <w:widowControl/>
              <w:snapToGrid w:val="0"/>
              <w:jc w:val="center"/>
              <w:rPr>
                <w:kern w:val="0"/>
                <w:sz w:val="24"/>
                <w:szCs w:val="21"/>
              </w:rPr>
            </w:pPr>
          </w:p>
        </w:tc>
        <w:tc>
          <w:tcPr>
            <w:tcW w:w="2680" w:type="dxa"/>
            <w:shd w:val="clear" w:color="auto" w:fill="auto"/>
            <w:vAlign w:val="center"/>
          </w:tcPr>
          <w:p w14:paraId="6FD36353">
            <w:pPr>
              <w:widowControl/>
              <w:snapToGrid w:val="0"/>
              <w:jc w:val="center"/>
              <w:rPr>
                <w:kern w:val="0"/>
                <w:sz w:val="24"/>
                <w:szCs w:val="21"/>
              </w:rPr>
            </w:pPr>
          </w:p>
        </w:tc>
        <w:tc>
          <w:tcPr>
            <w:tcW w:w="1289" w:type="dxa"/>
            <w:shd w:val="clear" w:color="auto" w:fill="auto"/>
            <w:vAlign w:val="center"/>
          </w:tcPr>
          <w:p w14:paraId="45C5D42F">
            <w:pPr>
              <w:widowControl/>
              <w:snapToGrid w:val="0"/>
              <w:jc w:val="center"/>
              <w:rPr>
                <w:kern w:val="0"/>
                <w:sz w:val="24"/>
                <w:szCs w:val="21"/>
              </w:rPr>
            </w:pPr>
          </w:p>
        </w:tc>
        <w:tc>
          <w:tcPr>
            <w:tcW w:w="1315" w:type="dxa"/>
            <w:shd w:val="clear" w:color="auto" w:fill="auto"/>
            <w:vAlign w:val="center"/>
          </w:tcPr>
          <w:p w14:paraId="58DD0484">
            <w:pPr>
              <w:widowControl/>
              <w:snapToGrid w:val="0"/>
              <w:jc w:val="center"/>
              <w:rPr>
                <w:kern w:val="0"/>
                <w:sz w:val="24"/>
                <w:szCs w:val="21"/>
              </w:rPr>
            </w:pPr>
          </w:p>
        </w:tc>
      </w:tr>
      <w:tr w14:paraId="1A5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93778F">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14:paraId="398F47A6">
            <w:pPr>
              <w:widowControl/>
              <w:snapToGrid w:val="0"/>
              <w:jc w:val="center"/>
              <w:rPr>
                <w:kern w:val="0"/>
                <w:sz w:val="24"/>
                <w:szCs w:val="21"/>
              </w:rPr>
            </w:pPr>
          </w:p>
        </w:tc>
        <w:tc>
          <w:tcPr>
            <w:tcW w:w="2680" w:type="dxa"/>
            <w:shd w:val="clear" w:color="auto" w:fill="auto"/>
            <w:vAlign w:val="center"/>
          </w:tcPr>
          <w:p w14:paraId="59385C33">
            <w:pPr>
              <w:widowControl/>
              <w:snapToGrid w:val="0"/>
              <w:jc w:val="center"/>
              <w:rPr>
                <w:kern w:val="0"/>
                <w:sz w:val="24"/>
                <w:szCs w:val="21"/>
              </w:rPr>
            </w:pPr>
          </w:p>
        </w:tc>
        <w:tc>
          <w:tcPr>
            <w:tcW w:w="1289" w:type="dxa"/>
            <w:shd w:val="clear" w:color="auto" w:fill="auto"/>
            <w:vAlign w:val="center"/>
          </w:tcPr>
          <w:p w14:paraId="5934190D">
            <w:pPr>
              <w:widowControl/>
              <w:snapToGrid w:val="0"/>
              <w:jc w:val="center"/>
              <w:rPr>
                <w:kern w:val="0"/>
                <w:sz w:val="24"/>
                <w:szCs w:val="21"/>
              </w:rPr>
            </w:pPr>
          </w:p>
        </w:tc>
        <w:tc>
          <w:tcPr>
            <w:tcW w:w="1315" w:type="dxa"/>
            <w:shd w:val="clear" w:color="auto" w:fill="auto"/>
            <w:vAlign w:val="center"/>
          </w:tcPr>
          <w:p w14:paraId="3AE81B26">
            <w:pPr>
              <w:widowControl/>
              <w:snapToGrid w:val="0"/>
              <w:jc w:val="center"/>
              <w:rPr>
                <w:kern w:val="0"/>
                <w:sz w:val="24"/>
                <w:szCs w:val="21"/>
              </w:rPr>
            </w:pPr>
          </w:p>
        </w:tc>
      </w:tr>
      <w:tr w14:paraId="6A9E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shd w:val="clear" w:color="auto" w:fill="auto"/>
            <w:vAlign w:val="center"/>
          </w:tcPr>
          <w:p w14:paraId="60D97B66">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14:paraId="4530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981CE8">
            <w:pPr>
              <w:widowControl/>
              <w:snapToGrid w:val="0"/>
              <w:jc w:val="center"/>
              <w:rPr>
                <w:kern w:val="0"/>
                <w:sz w:val="24"/>
                <w:szCs w:val="21"/>
              </w:rPr>
            </w:pPr>
            <w:r>
              <w:rPr>
                <w:kern w:val="0"/>
                <w:sz w:val="24"/>
                <w:szCs w:val="21"/>
              </w:rPr>
              <w:t>序号</w:t>
            </w:r>
          </w:p>
        </w:tc>
        <w:tc>
          <w:tcPr>
            <w:tcW w:w="1039" w:type="dxa"/>
            <w:shd w:val="clear" w:color="auto" w:fill="auto"/>
            <w:vAlign w:val="center"/>
          </w:tcPr>
          <w:p w14:paraId="7525144B">
            <w:pPr>
              <w:widowControl/>
              <w:snapToGrid w:val="0"/>
              <w:jc w:val="center"/>
              <w:rPr>
                <w:kern w:val="0"/>
                <w:sz w:val="24"/>
                <w:szCs w:val="21"/>
              </w:rPr>
            </w:pPr>
            <w:r>
              <w:rPr>
                <w:rFonts w:hint="eastAsia"/>
                <w:kern w:val="0"/>
                <w:sz w:val="24"/>
                <w:szCs w:val="21"/>
              </w:rPr>
              <w:t>标的</w:t>
            </w:r>
          </w:p>
          <w:p w14:paraId="6B96D567">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14:paraId="7828F6B6">
            <w:pPr>
              <w:snapToGrid w:val="0"/>
              <w:jc w:val="center"/>
              <w:rPr>
                <w:rFonts w:cs="宋体"/>
                <w:kern w:val="0"/>
                <w:sz w:val="24"/>
              </w:rPr>
            </w:pPr>
            <w:r>
              <w:rPr>
                <w:rFonts w:hint="eastAsia" w:cs="宋体"/>
                <w:kern w:val="0"/>
                <w:sz w:val="24"/>
              </w:rPr>
              <w:t>条款</w:t>
            </w:r>
          </w:p>
          <w:p w14:paraId="47A94702">
            <w:pPr>
              <w:snapToGrid w:val="0"/>
              <w:jc w:val="center"/>
              <w:rPr>
                <w:kern w:val="0"/>
                <w:sz w:val="24"/>
                <w:szCs w:val="21"/>
              </w:rPr>
            </w:pPr>
            <w:r>
              <w:rPr>
                <w:rFonts w:hint="eastAsia" w:cs="宋体"/>
                <w:kern w:val="0"/>
                <w:sz w:val="24"/>
              </w:rPr>
              <w:t>序号</w:t>
            </w:r>
          </w:p>
        </w:tc>
        <w:tc>
          <w:tcPr>
            <w:tcW w:w="1790" w:type="dxa"/>
            <w:shd w:val="clear" w:color="auto" w:fill="auto"/>
            <w:vAlign w:val="center"/>
          </w:tcPr>
          <w:p w14:paraId="79743DEC">
            <w:pPr>
              <w:snapToGrid w:val="0"/>
              <w:jc w:val="center"/>
              <w:rPr>
                <w:kern w:val="0"/>
                <w:sz w:val="24"/>
                <w:szCs w:val="21"/>
              </w:rPr>
            </w:pPr>
            <w:r>
              <w:rPr>
                <w:kern w:val="0"/>
                <w:sz w:val="24"/>
                <w:szCs w:val="21"/>
              </w:rPr>
              <w:t>招标要求</w:t>
            </w:r>
          </w:p>
        </w:tc>
        <w:tc>
          <w:tcPr>
            <w:tcW w:w="2680" w:type="dxa"/>
            <w:shd w:val="clear" w:color="auto" w:fill="auto"/>
            <w:vAlign w:val="center"/>
          </w:tcPr>
          <w:p w14:paraId="4428B8F0">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2DA7808">
            <w:pPr>
              <w:widowControl/>
              <w:snapToGrid w:val="0"/>
              <w:jc w:val="center"/>
              <w:rPr>
                <w:kern w:val="0"/>
                <w:sz w:val="24"/>
                <w:szCs w:val="21"/>
              </w:rPr>
            </w:pPr>
            <w:r>
              <w:rPr>
                <w:kern w:val="0"/>
                <w:sz w:val="24"/>
                <w:szCs w:val="21"/>
              </w:rPr>
              <w:t>偏离</w:t>
            </w:r>
          </w:p>
          <w:p w14:paraId="0BE27274">
            <w:pPr>
              <w:widowControl/>
              <w:snapToGrid w:val="0"/>
              <w:jc w:val="center"/>
              <w:rPr>
                <w:kern w:val="0"/>
                <w:sz w:val="24"/>
                <w:szCs w:val="21"/>
              </w:rPr>
            </w:pPr>
            <w:r>
              <w:rPr>
                <w:kern w:val="0"/>
                <w:sz w:val="24"/>
                <w:szCs w:val="21"/>
              </w:rPr>
              <w:t>说明</w:t>
            </w:r>
          </w:p>
        </w:tc>
        <w:tc>
          <w:tcPr>
            <w:tcW w:w="1315" w:type="dxa"/>
            <w:shd w:val="clear" w:color="auto" w:fill="auto"/>
            <w:vAlign w:val="center"/>
          </w:tcPr>
          <w:p w14:paraId="200A8DC8">
            <w:pPr>
              <w:widowControl/>
              <w:snapToGrid w:val="0"/>
              <w:jc w:val="center"/>
              <w:rPr>
                <w:kern w:val="0"/>
                <w:sz w:val="24"/>
                <w:szCs w:val="21"/>
              </w:rPr>
            </w:pPr>
            <w:r>
              <w:rPr>
                <w:rFonts w:hint="eastAsia"/>
                <w:kern w:val="0"/>
                <w:sz w:val="24"/>
                <w:szCs w:val="21"/>
              </w:rPr>
              <w:t>技术支撑材料所在页码</w:t>
            </w:r>
          </w:p>
        </w:tc>
      </w:tr>
      <w:tr w14:paraId="1A23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7EE2A9">
            <w:pPr>
              <w:widowControl/>
              <w:snapToGrid w:val="0"/>
              <w:jc w:val="center"/>
              <w:rPr>
                <w:kern w:val="0"/>
                <w:sz w:val="24"/>
                <w:szCs w:val="21"/>
              </w:rPr>
            </w:pPr>
          </w:p>
        </w:tc>
        <w:tc>
          <w:tcPr>
            <w:tcW w:w="1039" w:type="dxa"/>
            <w:shd w:val="clear" w:color="auto" w:fill="auto"/>
            <w:vAlign w:val="center"/>
          </w:tcPr>
          <w:p w14:paraId="484C6029">
            <w:pPr>
              <w:widowControl/>
              <w:snapToGrid w:val="0"/>
              <w:jc w:val="center"/>
              <w:rPr>
                <w:kern w:val="0"/>
                <w:sz w:val="24"/>
                <w:szCs w:val="21"/>
              </w:rPr>
            </w:pPr>
          </w:p>
        </w:tc>
        <w:tc>
          <w:tcPr>
            <w:tcW w:w="851" w:type="dxa"/>
            <w:shd w:val="clear" w:color="auto" w:fill="auto"/>
            <w:vAlign w:val="center"/>
          </w:tcPr>
          <w:p w14:paraId="4CC38BC8">
            <w:pPr>
              <w:widowControl/>
              <w:snapToGrid w:val="0"/>
              <w:jc w:val="center"/>
              <w:rPr>
                <w:kern w:val="0"/>
                <w:sz w:val="24"/>
                <w:szCs w:val="21"/>
              </w:rPr>
            </w:pPr>
          </w:p>
        </w:tc>
        <w:tc>
          <w:tcPr>
            <w:tcW w:w="1790" w:type="dxa"/>
            <w:shd w:val="clear" w:color="auto" w:fill="auto"/>
            <w:vAlign w:val="center"/>
          </w:tcPr>
          <w:p w14:paraId="21C32E45">
            <w:pPr>
              <w:widowControl/>
              <w:snapToGrid w:val="0"/>
              <w:jc w:val="center"/>
              <w:rPr>
                <w:kern w:val="0"/>
                <w:sz w:val="24"/>
                <w:szCs w:val="21"/>
              </w:rPr>
            </w:pPr>
          </w:p>
        </w:tc>
        <w:tc>
          <w:tcPr>
            <w:tcW w:w="2680" w:type="dxa"/>
            <w:shd w:val="clear" w:color="auto" w:fill="auto"/>
            <w:vAlign w:val="center"/>
          </w:tcPr>
          <w:p w14:paraId="571BDE51">
            <w:pPr>
              <w:widowControl/>
              <w:snapToGrid w:val="0"/>
              <w:jc w:val="center"/>
              <w:rPr>
                <w:kern w:val="0"/>
                <w:sz w:val="24"/>
                <w:szCs w:val="21"/>
              </w:rPr>
            </w:pPr>
          </w:p>
        </w:tc>
        <w:tc>
          <w:tcPr>
            <w:tcW w:w="1289" w:type="dxa"/>
            <w:shd w:val="clear" w:color="auto" w:fill="auto"/>
            <w:vAlign w:val="center"/>
          </w:tcPr>
          <w:p w14:paraId="411582CD">
            <w:pPr>
              <w:widowControl/>
              <w:snapToGrid w:val="0"/>
              <w:jc w:val="center"/>
              <w:rPr>
                <w:kern w:val="0"/>
                <w:sz w:val="24"/>
                <w:szCs w:val="21"/>
              </w:rPr>
            </w:pPr>
          </w:p>
        </w:tc>
        <w:tc>
          <w:tcPr>
            <w:tcW w:w="1315" w:type="dxa"/>
            <w:shd w:val="clear" w:color="auto" w:fill="auto"/>
            <w:vAlign w:val="center"/>
          </w:tcPr>
          <w:p w14:paraId="05942C8E">
            <w:pPr>
              <w:widowControl/>
              <w:snapToGrid w:val="0"/>
              <w:jc w:val="center"/>
              <w:rPr>
                <w:kern w:val="0"/>
                <w:sz w:val="24"/>
                <w:szCs w:val="21"/>
              </w:rPr>
            </w:pPr>
          </w:p>
        </w:tc>
      </w:tr>
      <w:tr w14:paraId="0F57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AEF0F1">
            <w:pPr>
              <w:widowControl/>
              <w:snapToGrid w:val="0"/>
              <w:jc w:val="center"/>
              <w:rPr>
                <w:kern w:val="0"/>
                <w:sz w:val="24"/>
                <w:szCs w:val="21"/>
              </w:rPr>
            </w:pPr>
          </w:p>
        </w:tc>
        <w:tc>
          <w:tcPr>
            <w:tcW w:w="1039" w:type="dxa"/>
            <w:shd w:val="clear" w:color="auto" w:fill="auto"/>
            <w:vAlign w:val="center"/>
          </w:tcPr>
          <w:p w14:paraId="1D0375B8">
            <w:pPr>
              <w:widowControl/>
              <w:snapToGrid w:val="0"/>
              <w:jc w:val="center"/>
              <w:rPr>
                <w:kern w:val="0"/>
                <w:sz w:val="24"/>
                <w:szCs w:val="21"/>
              </w:rPr>
            </w:pPr>
          </w:p>
        </w:tc>
        <w:tc>
          <w:tcPr>
            <w:tcW w:w="851" w:type="dxa"/>
            <w:shd w:val="clear" w:color="auto" w:fill="auto"/>
            <w:vAlign w:val="center"/>
          </w:tcPr>
          <w:p w14:paraId="52C0E58E">
            <w:pPr>
              <w:widowControl/>
              <w:snapToGrid w:val="0"/>
              <w:jc w:val="center"/>
              <w:rPr>
                <w:kern w:val="0"/>
                <w:sz w:val="24"/>
                <w:szCs w:val="21"/>
              </w:rPr>
            </w:pPr>
          </w:p>
        </w:tc>
        <w:tc>
          <w:tcPr>
            <w:tcW w:w="1790" w:type="dxa"/>
            <w:shd w:val="clear" w:color="auto" w:fill="auto"/>
            <w:vAlign w:val="center"/>
          </w:tcPr>
          <w:p w14:paraId="41462671">
            <w:pPr>
              <w:widowControl/>
              <w:snapToGrid w:val="0"/>
              <w:jc w:val="center"/>
              <w:rPr>
                <w:kern w:val="0"/>
                <w:sz w:val="24"/>
                <w:szCs w:val="21"/>
              </w:rPr>
            </w:pPr>
          </w:p>
        </w:tc>
        <w:tc>
          <w:tcPr>
            <w:tcW w:w="2680" w:type="dxa"/>
            <w:shd w:val="clear" w:color="auto" w:fill="auto"/>
            <w:vAlign w:val="center"/>
          </w:tcPr>
          <w:p w14:paraId="7379F0B7">
            <w:pPr>
              <w:widowControl/>
              <w:snapToGrid w:val="0"/>
              <w:jc w:val="center"/>
              <w:rPr>
                <w:kern w:val="0"/>
                <w:sz w:val="24"/>
                <w:szCs w:val="21"/>
              </w:rPr>
            </w:pPr>
          </w:p>
        </w:tc>
        <w:tc>
          <w:tcPr>
            <w:tcW w:w="1289" w:type="dxa"/>
            <w:shd w:val="clear" w:color="auto" w:fill="auto"/>
            <w:vAlign w:val="center"/>
          </w:tcPr>
          <w:p w14:paraId="452D273C">
            <w:pPr>
              <w:widowControl/>
              <w:snapToGrid w:val="0"/>
              <w:jc w:val="center"/>
              <w:rPr>
                <w:kern w:val="0"/>
                <w:sz w:val="24"/>
                <w:szCs w:val="21"/>
              </w:rPr>
            </w:pPr>
          </w:p>
        </w:tc>
        <w:tc>
          <w:tcPr>
            <w:tcW w:w="1315" w:type="dxa"/>
            <w:shd w:val="clear" w:color="auto" w:fill="auto"/>
            <w:vAlign w:val="center"/>
          </w:tcPr>
          <w:p w14:paraId="0B37A6CA">
            <w:pPr>
              <w:widowControl/>
              <w:snapToGrid w:val="0"/>
              <w:jc w:val="center"/>
              <w:rPr>
                <w:kern w:val="0"/>
                <w:sz w:val="24"/>
                <w:szCs w:val="21"/>
              </w:rPr>
            </w:pPr>
          </w:p>
        </w:tc>
      </w:tr>
    </w:tbl>
    <w:p w14:paraId="09D55EE5">
      <w:pPr>
        <w:snapToGrid w:val="0"/>
        <w:spacing w:line="480" w:lineRule="exact"/>
        <w:rPr>
          <w:sz w:val="24"/>
        </w:rPr>
      </w:pPr>
      <w:r>
        <w:rPr>
          <w:sz w:val="24"/>
        </w:rPr>
        <w:t>注：</w:t>
      </w:r>
    </w:p>
    <w:p w14:paraId="0FAFF9F4">
      <w:pPr>
        <w:snapToGrid w:val="0"/>
        <w:spacing w:line="480" w:lineRule="exact"/>
        <w:rPr>
          <w:sz w:val="24"/>
        </w:rPr>
      </w:pPr>
      <w:r>
        <w:rPr>
          <w:sz w:val="24"/>
        </w:rPr>
        <w:t>1. 不如实填写偏离情况的投标文件将视为虚假材料。</w:t>
      </w:r>
    </w:p>
    <w:p w14:paraId="7971F5BA">
      <w:pPr>
        <w:snapToGrid w:val="0"/>
        <w:spacing w:line="480" w:lineRule="exact"/>
        <w:rPr>
          <w:sz w:val="24"/>
        </w:rPr>
      </w:pPr>
      <w:r>
        <w:rPr>
          <w:sz w:val="24"/>
        </w:rPr>
        <w:t>2. 招标要求指招标文件中规定的具体要求，投标应答指投标</w:t>
      </w:r>
      <w:r>
        <w:rPr>
          <w:rFonts w:hint="eastAsia"/>
          <w:sz w:val="24"/>
        </w:rPr>
        <w:t>文件</w:t>
      </w:r>
      <w:r>
        <w:rPr>
          <w:sz w:val="24"/>
        </w:rPr>
        <w:t>的</w:t>
      </w:r>
      <w:r>
        <w:rPr>
          <w:rFonts w:hint="eastAsia"/>
          <w:sz w:val="24"/>
        </w:rPr>
        <w:t>具体内容</w:t>
      </w:r>
      <w:r>
        <w:rPr>
          <w:sz w:val="24"/>
        </w:rPr>
        <w:t>。</w:t>
      </w:r>
    </w:p>
    <w:p w14:paraId="64F4BC07">
      <w:pPr>
        <w:snapToGrid w:val="0"/>
        <w:spacing w:line="480" w:lineRule="exact"/>
        <w:rPr>
          <w:sz w:val="24"/>
        </w:rPr>
      </w:pPr>
      <w:r>
        <w:rPr>
          <w:rFonts w:hint="eastAsia"/>
          <w:sz w:val="24"/>
        </w:rPr>
        <w:t>3</w:t>
      </w:r>
      <w:r>
        <w:rPr>
          <w:sz w:val="24"/>
        </w:rPr>
        <w:t>. 偏离说明指招标要求与投标应答之间的不同之处。</w:t>
      </w:r>
    </w:p>
    <w:p w14:paraId="7A7AA0E5">
      <w:pPr>
        <w:snapToGrid w:val="0"/>
        <w:spacing w:line="480" w:lineRule="exact"/>
        <w:rPr>
          <w:sz w:val="24"/>
        </w:rPr>
      </w:pPr>
      <w:r>
        <w:rPr>
          <w:rFonts w:hint="eastAsia"/>
          <w:sz w:val="24"/>
        </w:rPr>
        <w:t>4. 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14AB6ABC">
      <w:pPr>
        <w:spacing w:line="360" w:lineRule="auto"/>
        <w:ind w:firstLine="4080" w:firstLineChars="1700"/>
        <w:rPr>
          <w:sz w:val="24"/>
        </w:rPr>
      </w:pPr>
    </w:p>
    <w:p w14:paraId="4EA3D29E">
      <w:pPr>
        <w:spacing w:line="360" w:lineRule="auto"/>
        <w:ind w:firstLine="4080" w:firstLineChars="1700"/>
        <w:rPr>
          <w:sz w:val="24"/>
        </w:rPr>
      </w:pPr>
      <w:r>
        <w:rPr>
          <w:sz w:val="24"/>
        </w:rPr>
        <w:t>投标人名称：</w:t>
      </w:r>
    </w:p>
    <w:p w14:paraId="220812C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82162AC">
      <w:pPr>
        <w:tabs>
          <w:tab w:val="left" w:pos="360"/>
        </w:tabs>
        <w:spacing w:after="285" w:afterLines="100" w:line="360" w:lineRule="auto"/>
        <w:rPr>
          <w:b/>
          <w:sz w:val="24"/>
        </w:rPr>
      </w:pPr>
      <w:r>
        <w:rPr>
          <w:sz w:val="24"/>
        </w:rPr>
        <w:br w:type="page"/>
      </w:r>
      <w:r>
        <w:rPr>
          <w:b/>
          <w:sz w:val="24"/>
        </w:rPr>
        <w:t>附件</w:t>
      </w:r>
      <w:r>
        <w:rPr>
          <w:rFonts w:hint="eastAsia"/>
          <w:b/>
          <w:sz w:val="24"/>
        </w:rPr>
        <w:t>7</w:t>
      </w:r>
    </w:p>
    <w:p w14:paraId="2F1332DE">
      <w:pPr>
        <w:autoSpaceDN w:val="0"/>
        <w:spacing w:line="360" w:lineRule="auto"/>
        <w:jc w:val="center"/>
        <w:rPr>
          <w:b/>
          <w:bCs/>
          <w:sz w:val="24"/>
        </w:rPr>
      </w:pPr>
      <w:r>
        <w:rPr>
          <w:rFonts w:hint="eastAsia"/>
          <w:b/>
          <w:bCs/>
          <w:sz w:val="24"/>
        </w:rPr>
        <w:t>业绩</w:t>
      </w:r>
    </w:p>
    <w:p w14:paraId="3677E2CB">
      <w:pPr>
        <w:spacing w:line="460" w:lineRule="exact"/>
        <w:ind w:left="192"/>
        <w:rPr>
          <w:sz w:val="24"/>
        </w:rPr>
      </w:pPr>
    </w:p>
    <w:p w14:paraId="34B94ED4">
      <w:pPr>
        <w:spacing w:line="460" w:lineRule="exact"/>
        <w:rPr>
          <w:sz w:val="24"/>
        </w:rPr>
      </w:pPr>
      <w:r>
        <w:rPr>
          <w:sz w:val="24"/>
        </w:rPr>
        <w:t>项目名称：</w:t>
      </w:r>
      <w:r>
        <w:rPr>
          <w:sz w:val="24"/>
          <w:u w:val="single"/>
        </w:rPr>
        <w:t xml:space="preserve">                    </w:t>
      </w:r>
    </w:p>
    <w:p w14:paraId="4CEC084E">
      <w:pPr>
        <w:spacing w:line="460" w:lineRule="exact"/>
        <w:rPr>
          <w:sz w:val="24"/>
        </w:rPr>
      </w:pPr>
      <w:r>
        <w:rPr>
          <w:sz w:val="24"/>
        </w:rPr>
        <w:t>项目编号：</w:t>
      </w:r>
      <w:r>
        <w:rPr>
          <w:sz w:val="24"/>
          <w:u w:val="single"/>
        </w:rPr>
        <w:t xml:space="preserve">                    </w:t>
      </w:r>
    </w:p>
    <w:p w14:paraId="3EC020E2">
      <w:pPr>
        <w:spacing w:line="460" w:lineRule="exact"/>
        <w:rPr>
          <w:sz w:val="24"/>
          <w:u w:val="single"/>
        </w:rPr>
      </w:pPr>
      <w:r>
        <w:rPr>
          <w:sz w:val="24"/>
        </w:rPr>
        <w:t>包号：</w:t>
      </w:r>
      <w:r>
        <w:rPr>
          <w:sz w:val="24"/>
          <w:u w:val="single"/>
        </w:rPr>
        <w:t xml:space="preserve">                        </w:t>
      </w:r>
    </w:p>
    <w:p w14:paraId="03933EC9">
      <w:pPr>
        <w:spacing w:line="460" w:lineRule="exact"/>
        <w:ind w:left="192"/>
        <w:rPr>
          <w:sz w:val="24"/>
        </w:rPr>
      </w:pPr>
    </w:p>
    <w:tbl>
      <w:tblPr>
        <w:tblStyle w:val="18"/>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89"/>
        <w:gridCol w:w="698"/>
        <w:gridCol w:w="1120"/>
        <w:gridCol w:w="1314"/>
        <w:gridCol w:w="1024"/>
        <w:gridCol w:w="695"/>
        <w:gridCol w:w="2278"/>
      </w:tblGrid>
      <w:tr w14:paraId="194B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44B7441">
            <w:pPr>
              <w:snapToGrid w:val="0"/>
              <w:jc w:val="center"/>
              <w:rPr>
                <w:sz w:val="24"/>
              </w:rPr>
            </w:pPr>
            <w:r>
              <w:rPr>
                <w:sz w:val="24"/>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29A0E607">
            <w:pPr>
              <w:snapToGrid w:val="0"/>
              <w:jc w:val="center"/>
              <w:rPr>
                <w:sz w:val="24"/>
              </w:rPr>
            </w:pPr>
            <w:r>
              <w:rPr>
                <w:sz w:val="24"/>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30A7D2AE">
            <w:pPr>
              <w:snapToGrid w:val="0"/>
              <w:jc w:val="center"/>
              <w:rPr>
                <w:sz w:val="24"/>
              </w:rPr>
            </w:pPr>
            <w:r>
              <w:rPr>
                <w:sz w:val="24"/>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3E61E0FA">
            <w:pPr>
              <w:snapToGrid w:val="0"/>
              <w:jc w:val="center"/>
              <w:rPr>
                <w:sz w:val="24"/>
              </w:rPr>
            </w:pPr>
            <w:r>
              <w:rPr>
                <w:sz w:val="24"/>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58D8E0A0">
            <w:pPr>
              <w:snapToGrid w:val="0"/>
              <w:jc w:val="center"/>
              <w:rPr>
                <w:sz w:val="24"/>
              </w:rPr>
            </w:pPr>
            <w:r>
              <w:rPr>
                <w:rFonts w:hint="eastAsia"/>
                <w:sz w:val="24"/>
              </w:rPr>
              <w:t>用户</w:t>
            </w:r>
            <w:r>
              <w:rPr>
                <w:sz w:val="24"/>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6B1FBC38">
            <w:pPr>
              <w:snapToGrid w:val="0"/>
              <w:jc w:val="center"/>
              <w:rPr>
                <w:sz w:val="24"/>
              </w:rPr>
            </w:pPr>
            <w:r>
              <w:rPr>
                <w:sz w:val="24"/>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4E25BE04">
            <w:pPr>
              <w:snapToGrid w:val="0"/>
              <w:jc w:val="center"/>
              <w:rPr>
                <w:sz w:val="24"/>
              </w:rPr>
            </w:pPr>
            <w:r>
              <w:rPr>
                <w:sz w:val="24"/>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14:paraId="39438AB5">
            <w:pPr>
              <w:snapToGrid w:val="0"/>
              <w:jc w:val="center"/>
              <w:rPr>
                <w:sz w:val="24"/>
              </w:rPr>
            </w:pPr>
            <w:r>
              <w:rPr>
                <w:rFonts w:hint="eastAsia"/>
                <w:sz w:val="24"/>
              </w:rPr>
              <w:t>用户盖章的成功履行合同的相关证明材料</w:t>
            </w:r>
            <w:r>
              <w:rPr>
                <w:rFonts w:hint="eastAsia"/>
                <w:bCs/>
                <w:sz w:val="24"/>
              </w:rPr>
              <w:t>扫描件所在页码</w:t>
            </w:r>
          </w:p>
        </w:tc>
      </w:tr>
      <w:tr w14:paraId="0DFE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992C55B">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3E00ADC0">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67A13B05">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07DD17C7">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4B5912AC">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51CFEB43">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2278E457">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5E6E10AA">
            <w:pPr>
              <w:snapToGrid w:val="0"/>
              <w:jc w:val="center"/>
              <w:rPr>
                <w:sz w:val="24"/>
              </w:rPr>
            </w:pPr>
          </w:p>
        </w:tc>
      </w:tr>
      <w:tr w14:paraId="6D75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C8C2110">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4602358D">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B6BA06F">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2F9078B">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DF834CA">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24BA225">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6435BAB3">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AC77B0C">
            <w:pPr>
              <w:snapToGrid w:val="0"/>
              <w:jc w:val="center"/>
              <w:rPr>
                <w:sz w:val="24"/>
              </w:rPr>
            </w:pPr>
          </w:p>
        </w:tc>
      </w:tr>
      <w:tr w14:paraId="22F5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98F9D93">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3F381FFF">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24BB1A3E">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1BEFFE24">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5B289A39">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6926147C">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6F71EE93">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6F8AEFE6">
            <w:pPr>
              <w:snapToGrid w:val="0"/>
              <w:jc w:val="center"/>
              <w:rPr>
                <w:sz w:val="24"/>
              </w:rPr>
            </w:pPr>
          </w:p>
        </w:tc>
      </w:tr>
      <w:tr w14:paraId="61E9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33D94E0">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29659796">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76BD0425">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2FE8D4B8">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00B6050D">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3B75E670">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B208E97">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06003016">
            <w:pPr>
              <w:snapToGrid w:val="0"/>
              <w:jc w:val="center"/>
              <w:rPr>
                <w:sz w:val="24"/>
              </w:rPr>
            </w:pPr>
          </w:p>
        </w:tc>
      </w:tr>
      <w:tr w14:paraId="4722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7F2EB353">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79405E24">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1A5FD7B7">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CE9400D">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7841D25F">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382DAA44">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26D7D82E">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56AD87D4">
            <w:pPr>
              <w:snapToGrid w:val="0"/>
              <w:jc w:val="center"/>
              <w:rPr>
                <w:sz w:val="24"/>
              </w:rPr>
            </w:pPr>
          </w:p>
        </w:tc>
      </w:tr>
      <w:tr w14:paraId="1A3F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9FB443C">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2D84796F">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6B2115E8">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54166C53">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1559B4C3">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4FF781A0">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3542951A">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A094083">
            <w:pPr>
              <w:snapToGrid w:val="0"/>
              <w:jc w:val="center"/>
              <w:rPr>
                <w:sz w:val="24"/>
              </w:rPr>
            </w:pPr>
          </w:p>
        </w:tc>
      </w:tr>
      <w:tr w14:paraId="2A59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64151E8">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680612C7">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6FC1D1C">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24E9AF41">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266CEB5B">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6B875F74">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59A195EC">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0C6F15AE">
            <w:pPr>
              <w:snapToGrid w:val="0"/>
              <w:jc w:val="center"/>
              <w:rPr>
                <w:sz w:val="24"/>
              </w:rPr>
            </w:pPr>
          </w:p>
        </w:tc>
      </w:tr>
      <w:tr w14:paraId="6061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042BC15">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4293D11D">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42649D0E">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F598D26">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A7496E2">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06F50112">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4B9F67E3">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1D650FE9">
            <w:pPr>
              <w:snapToGrid w:val="0"/>
              <w:jc w:val="center"/>
              <w:rPr>
                <w:sz w:val="24"/>
              </w:rPr>
            </w:pPr>
          </w:p>
        </w:tc>
      </w:tr>
      <w:tr w14:paraId="4ECD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D32A426">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2DF9829D">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0764CD22">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AD25AF7">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E734B11">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6096DA2E">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A7644DA">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7D47051C">
            <w:pPr>
              <w:snapToGrid w:val="0"/>
              <w:jc w:val="center"/>
              <w:rPr>
                <w:sz w:val="24"/>
              </w:rPr>
            </w:pPr>
          </w:p>
        </w:tc>
      </w:tr>
      <w:tr w14:paraId="5BEC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2DB2A47">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1B98D0F3">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63C522AC">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46672CA6">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3C606567">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3BDC3324">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0436B07D">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22F6294A">
            <w:pPr>
              <w:snapToGrid w:val="0"/>
              <w:jc w:val="center"/>
              <w:rPr>
                <w:sz w:val="24"/>
              </w:rPr>
            </w:pPr>
          </w:p>
        </w:tc>
      </w:tr>
      <w:tr w14:paraId="3C39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7E390C9">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2B181050">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4635458E">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4E77E35C">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571DE8B6">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18C50D74">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51F42010">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F318118">
            <w:pPr>
              <w:snapToGrid w:val="0"/>
              <w:jc w:val="center"/>
              <w:rPr>
                <w:sz w:val="24"/>
              </w:rPr>
            </w:pPr>
          </w:p>
        </w:tc>
      </w:tr>
    </w:tbl>
    <w:p w14:paraId="25CACF85">
      <w:pPr>
        <w:spacing w:line="560" w:lineRule="exact"/>
        <w:jc w:val="center"/>
        <w:rPr>
          <w:sz w:val="24"/>
        </w:rPr>
      </w:pPr>
    </w:p>
    <w:p w14:paraId="5E3BDA9D">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14:paraId="61466C46">
      <w:pPr>
        <w:spacing w:line="560" w:lineRule="exact"/>
        <w:rPr>
          <w:sz w:val="24"/>
        </w:rPr>
      </w:pPr>
    </w:p>
    <w:p w14:paraId="3E21ABB5">
      <w:pPr>
        <w:spacing w:line="360" w:lineRule="auto"/>
        <w:ind w:firstLine="4080" w:firstLineChars="1700"/>
        <w:rPr>
          <w:sz w:val="24"/>
        </w:rPr>
      </w:pPr>
      <w:r>
        <w:rPr>
          <w:sz w:val="24"/>
        </w:rPr>
        <w:t>投标人名称：</w:t>
      </w:r>
    </w:p>
    <w:p w14:paraId="05C7EED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14F94BE">
      <w:pPr>
        <w:spacing w:line="460" w:lineRule="exact"/>
        <w:rPr>
          <w:sz w:val="24"/>
        </w:rPr>
      </w:pPr>
    </w:p>
    <w:p w14:paraId="56ECB427">
      <w:pPr>
        <w:widowControl/>
        <w:jc w:val="left"/>
        <w:rPr>
          <w:sz w:val="24"/>
        </w:rPr>
      </w:pPr>
      <w:r>
        <w:rPr>
          <w:sz w:val="24"/>
        </w:rPr>
        <w:br w:type="page"/>
      </w:r>
    </w:p>
    <w:p w14:paraId="7FC6AE6F">
      <w:pPr>
        <w:tabs>
          <w:tab w:val="left" w:pos="360"/>
        </w:tabs>
        <w:spacing w:after="285" w:afterLines="100" w:line="360" w:lineRule="auto"/>
        <w:rPr>
          <w:b/>
          <w:sz w:val="24"/>
        </w:rPr>
      </w:pPr>
      <w:r>
        <w:rPr>
          <w:rFonts w:hint="eastAsia"/>
          <w:b/>
          <w:sz w:val="24"/>
        </w:rPr>
        <w:t>附件8</w:t>
      </w:r>
    </w:p>
    <w:p w14:paraId="1E29D92A">
      <w:pPr>
        <w:autoSpaceDN w:val="0"/>
        <w:spacing w:line="360" w:lineRule="auto"/>
        <w:jc w:val="center"/>
        <w:rPr>
          <w:b/>
          <w:bCs/>
          <w:sz w:val="24"/>
        </w:rPr>
      </w:pPr>
      <w:r>
        <w:rPr>
          <w:rFonts w:hint="eastAsia"/>
          <w:b/>
          <w:bCs/>
          <w:sz w:val="24"/>
          <w:lang w:val="en-US" w:eastAsia="zh-CN"/>
        </w:rPr>
        <w:t>产品投保</w:t>
      </w:r>
      <w:r>
        <w:rPr>
          <w:rFonts w:hint="eastAsia"/>
          <w:b/>
          <w:bCs/>
          <w:sz w:val="24"/>
        </w:rPr>
        <w:t>承诺</w:t>
      </w:r>
    </w:p>
    <w:p w14:paraId="2EC9563B"/>
    <w:p w14:paraId="09631576">
      <w:pPr>
        <w:pStyle w:val="4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天津市体育局：</w:t>
      </w:r>
    </w:p>
    <w:p w14:paraId="312322C7">
      <w:pPr>
        <w:pStyle w:val="4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kern w:val="0"/>
          <w:sz w:val="24"/>
          <w:szCs w:val="24"/>
          <w:lang w:eastAsia="zh-CN"/>
        </w:rPr>
      </w:pPr>
      <w:r>
        <w:rPr>
          <w:rFonts w:hint="eastAsia"/>
          <w:sz w:val="24"/>
          <w:szCs w:val="24"/>
          <w:lang w:val="en-US" w:eastAsia="zh-CN"/>
        </w:rPr>
        <w:t>我单位承诺，若我单位在本项目中获得中标，我单位/所投</w:t>
      </w:r>
      <w:r>
        <w:rPr>
          <w:rFonts w:hint="eastAsia"/>
          <w:color w:val="auto"/>
          <w:kern w:val="0"/>
          <w:sz w:val="24"/>
          <w:szCs w:val="24"/>
          <w:highlight w:val="none"/>
          <w:lang w:val="en-US" w:eastAsia="zh-CN"/>
        </w:rPr>
        <w:t>除</w:t>
      </w:r>
      <w:r>
        <w:rPr>
          <w:rFonts w:hint="eastAsia"/>
          <w:bCs/>
          <w:color w:val="FF0000"/>
          <w:sz w:val="24"/>
          <w:highlight w:val="none"/>
          <w:lang w:val="en-US" w:eastAsia="zh-CN"/>
        </w:rPr>
        <w:t>预制卷材以外的</w:t>
      </w:r>
      <w:r>
        <w:rPr>
          <w:rFonts w:hint="eastAsia"/>
          <w:sz w:val="24"/>
          <w:szCs w:val="24"/>
          <w:lang w:val="en-US" w:eastAsia="zh-CN"/>
        </w:rPr>
        <w:t>全部产品制造商为本项目</w:t>
      </w:r>
      <w:r>
        <w:rPr>
          <w:rFonts w:hint="eastAsia"/>
          <w:color w:val="auto"/>
          <w:kern w:val="0"/>
          <w:sz w:val="24"/>
          <w:szCs w:val="24"/>
          <w:highlight w:val="none"/>
          <w:lang w:val="en-US" w:eastAsia="zh-CN"/>
        </w:rPr>
        <w:t>除</w:t>
      </w:r>
      <w:r>
        <w:rPr>
          <w:rFonts w:hint="eastAsia"/>
          <w:bCs/>
          <w:color w:val="FF0000"/>
          <w:sz w:val="24"/>
          <w:highlight w:val="none"/>
          <w:lang w:val="en-US" w:eastAsia="zh-CN"/>
        </w:rPr>
        <w:t>预制卷材以外的产品</w:t>
      </w:r>
      <w:r>
        <w:rPr>
          <w:rFonts w:hint="eastAsia"/>
          <w:sz w:val="24"/>
          <w:szCs w:val="24"/>
          <w:lang w:val="en-US" w:eastAsia="zh-CN"/>
        </w:rPr>
        <w:t>投保</w:t>
      </w:r>
      <w:r>
        <w:rPr>
          <w:rFonts w:hint="eastAsia"/>
          <w:kern w:val="0"/>
          <w:sz w:val="24"/>
          <w:szCs w:val="24"/>
          <w:lang w:eastAsia="zh-CN"/>
        </w:rPr>
        <w:t>产品质量险、产品责任险、公众责任险、团体意外伤害险。</w:t>
      </w:r>
    </w:p>
    <w:p w14:paraId="2C5E44F1">
      <w:pPr>
        <w:pStyle w:val="4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kern w:val="0"/>
          <w:sz w:val="24"/>
          <w:szCs w:val="24"/>
          <w:lang w:eastAsia="zh-CN"/>
        </w:rPr>
      </w:pPr>
    </w:p>
    <w:p w14:paraId="6366C267">
      <w:pPr>
        <w:pStyle w:val="4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kern w:val="0"/>
          <w:sz w:val="24"/>
          <w:szCs w:val="24"/>
          <w:lang w:eastAsia="zh-CN"/>
        </w:rPr>
      </w:pPr>
    </w:p>
    <w:p w14:paraId="52236BDE">
      <w:pPr>
        <w:pStyle w:val="4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kern w:val="0"/>
          <w:sz w:val="24"/>
          <w:szCs w:val="24"/>
          <w:lang w:eastAsia="zh-CN"/>
        </w:rPr>
      </w:pPr>
    </w:p>
    <w:p w14:paraId="0638B862">
      <w:pPr>
        <w:pStyle w:val="4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kern w:val="0"/>
          <w:sz w:val="24"/>
          <w:szCs w:val="24"/>
          <w:lang w:eastAsia="zh-CN"/>
        </w:rPr>
      </w:pPr>
    </w:p>
    <w:p w14:paraId="37ECF2DB">
      <w:pPr>
        <w:pStyle w:val="4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kern w:val="0"/>
          <w:sz w:val="24"/>
          <w:szCs w:val="24"/>
          <w:lang w:eastAsia="zh-CN"/>
        </w:rPr>
      </w:pPr>
    </w:p>
    <w:p w14:paraId="35D5164C">
      <w:pPr>
        <w:pStyle w:val="4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kern w:val="0"/>
          <w:sz w:val="24"/>
          <w:szCs w:val="24"/>
          <w:lang w:eastAsia="zh-CN"/>
        </w:rPr>
      </w:pPr>
    </w:p>
    <w:p w14:paraId="2B908620">
      <w:pPr>
        <w:pStyle w:val="49"/>
        <w:keepNext w:val="0"/>
        <w:keepLines w:val="0"/>
        <w:pageBreakBefore w:val="0"/>
        <w:widowControl w:val="0"/>
        <w:kinsoku/>
        <w:wordWrap w:val="0"/>
        <w:overflowPunct/>
        <w:topLinePunct w:val="0"/>
        <w:autoSpaceDE w:val="0"/>
        <w:autoSpaceDN w:val="0"/>
        <w:bidi w:val="0"/>
        <w:adjustRightInd/>
        <w:snapToGrid/>
        <w:spacing w:line="360" w:lineRule="auto"/>
        <w:jc w:val="right"/>
        <w:textAlignment w:val="auto"/>
        <w:rPr>
          <w:rFonts w:hint="default"/>
          <w:kern w:val="0"/>
          <w:sz w:val="24"/>
          <w:szCs w:val="24"/>
          <w:lang w:val="en-US" w:eastAsia="zh-CN"/>
        </w:rPr>
      </w:pPr>
      <w:r>
        <w:rPr>
          <w:rFonts w:hint="eastAsia"/>
          <w:kern w:val="0"/>
          <w:sz w:val="24"/>
          <w:szCs w:val="24"/>
          <w:lang w:val="en-US" w:eastAsia="zh-CN"/>
        </w:rPr>
        <w:t xml:space="preserve">单位名称：             </w:t>
      </w:r>
    </w:p>
    <w:p w14:paraId="517B0225">
      <w:pPr>
        <w:pStyle w:val="49"/>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kern w:val="0"/>
          <w:sz w:val="24"/>
          <w:szCs w:val="24"/>
          <w:lang w:val="en-US" w:eastAsia="zh-CN"/>
        </w:rPr>
      </w:pPr>
      <w:r>
        <w:rPr>
          <w:rFonts w:hint="eastAsia"/>
          <w:kern w:val="0"/>
          <w:sz w:val="24"/>
          <w:szCs w:val="24"/>
          <w:lang w:val="en-US" w:eastAsia="zh-CN"/>
        </w:rPr>
        <w:t xml:space="preserve">年    月   日 </w:t>
      </w:r>
    </w:p>
    <w:p w14:paraId="6DB44A37">
      <w:pPr>
        <w:widowControl/>
        <w:jc w:val="left"/>
        <w:rPr>
          <w:b/>
          <w:bCs/>
          <w:sz w:val="24"/>
        </w:rPr>
      </w:pPr>
      <w:r>
        <w:rPr>
          <w:b/>
          <w:bCs/>
          <w:sz w:val="24"/>
        </w:rPr>
        <w:br w:type="page"/>
      </w:r>
    </w:p>
    <w:p w14:paraId="05EF5454">
      <w:pPr>
        <w:tabs>
          <w:tab w:val="left" w:pos="360"/>
        </w:tabs>
        <w:spacing w:line="360" w:lineRule="auto"/>
        <w:rPr>
          <w:b/>
          <w:bCs/>
          <w:sz w:val="24"/>
        </w:rPr>
      </w:pPr>
      <w:r>
        <w:rPr>
          <w:rFonts w:hint="eastAsia"/>
          <w:b/>
          <w:sz w:val="24"/>
        </w:rPr>
        <w:t>附件9</w:t>
      </w:r>
    </w:p>
    <w:p w14:paraId="02B80F02">
      <w:pPr>
        <w:autoSpaceDN w:val="0"/>
        <w:spacing w:line="360" w:lineRule="auto"/>
        <w:jc w:val="center"/>
        <w:rPr>
          <w:b/>
          <w:bCs/>
          <w:sz w:val="24"/>
        </w:rPr>
      </w:pPr>
      <w:r>
        <w:rPr>
          <w:rFonts w:hint="eastAsia"/>
          <w:b/>
          <w:bCs/>
          <w:sz w:val="24"/>
        </w:rPr>
        <w:t>投标人售后服务承诺</w:t>
      </w:r>
    </w:p>
    <w:p w14:paraId="7C295547">
      <w:pPr>
        <w:autoSpaceDE w:val="0"/>
        <w:autoSpaceDN w:val="0"/>
        <w:adjustRightInd w:val="0"/>
        <w:spacing w:line="360" w:lineRule="auto"/>
        <w:ind w:firstLine="480" w:firstLineChars="200"/>
        <w:rPr>
          <w:sz w:val="24"/>
        </w:rPr>
      </w:pPr>
    </w:p>
    <w:tbl>
      <w:tblPr>
        <w:tblStyle w:val="18"/>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287"/>
        <w:gridCol w:w="6833"/>
      </w:tblGrid>
      <w:tr w14:paraId="5D7A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29F87F50">
            <w:pPr>
              <w:pStyle w:val="41"/>
              <w:spacing w:line="360" w:lineRule="auto"/>
              <w:jc w:val="center"/>
              <w:rPr>
                <w:rFonts w:cs="Arial"/>
                <w:sz w:val="24"/>
              </w:rPr>
            </w:pPr>
            <w:r>
              <w:rPr>
                <w:rFonts w:hint="eastAsia" w:cs="Arial"/>
                <w:sz w:val="24"/>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44AE1CC3">
            <w:pPr>
              <w:pStyle w:val="41"/>
              <w:spacing w:line="360" w:lineRule="auto"/>
              <w:jc w:val="center"/>
              <w:rPr>
                <w:rFonts w:cs="Arial"/>
                <w:sz w:val="24"/>
              </w:rPr>
            </w:pPr>
            <w:r>
              <w:rPr>
                <w:rFonts w:hint="eastAsia" w:cs="Arial"/>
                <w:sz w:val="24"/>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06EEABA3">
            <w:pPr>
              <w:pStyle w:val="41"/>
              <w:spacing w:line="360" w:lineRule="auto"/>
              <w:jc w:val="center"/>
              <w:rPr>
                <w:rFonts w:cs="Arial"/>
                <w:sz w:val="24"/>
              </w:rPr>
            </w:pPr>
            <w:r>
              <w:rPr>
                <w:rFonts w:hint="eastAsia" w:cs="Arial"/>
                <w:sz w:val="24"/>
              </w:rPr>
              <w:t>承诺内容</w:t>
            </w:r>
          </w:p>
        </w:tc>
      </w:tr>
      <w:tr w14:paraId="1603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F7D99D1">
            <w:pPr>
              <w:pStyle w:val="41"/>
              <w:spacing w:line="360" w:lineRule="auto"/>
              <w:jc w:val="center"/>
              <w:rPr>
                <w:rFonts w:cs="Arial"/>
                <w:bCs/>
                <w:sz w:val="24"/>
              </w:rPr>
            </w:pPr>
            <w:r>
              <w:rPr>
                <w:rFonts w:hint="eastAsia" w:cs="Arial"/>
                <w:bCs/>
                <w:sz w:val="24"/>
              </w:rPr>
              <w:t>1</w:t>
            </w:r>
          </w:p>
        </w:tc>
        <w:tc>
          <w:tcPr>
            <w:tcW w:w="718" w:type="pct"/>
            <w:tcBorders>
              <w:top w:val="single" w:color="auto" w:sz="4" w:space="0"/>
              <w:left w:val="single" w:color="auto" w:sz="4" w:space="0"/>
              <w:bottom w:val="single" w:color="auto" w:sz="4" w:space="0"/>
              <w:right w:val="single" w:color="auto" w:sz="4" w:space="0"/>
            </w:tcBorders>
            <w:vAlign w:val="center"/>
          </w:tcPr>
          <w:p w14:paraId="219F51ED">
            <w:pPr>
              <w:pStyle w:val="41"/>
              <w:spacing w:line="360" w:lineRule="auto"/>
              <w:jc w:val="center"/>
              <w:rPr>
                <w:rFonts w:cs="Arial"/>
                <w:bCs/>
                <w:sz w:val="24"/>
              </w:rPr>
            </w:pPr>
            <w:r>
              <w:rPr>
                <w:rFonts w:hint="eastAsia" w:cs="Arial"/>
                <w:bCs/>
                <w:sz w:val="24"/>
              </w:rPr>
              <w:t>保修期内</w:t>
            </w:r>
          </w:p>
        </w:tc>
        <w:tc>
          <w:tcPr>
            <w:tcW w:w="3812" w:type="pct"/>
            <w:tcBorders>
              <w:top w:val="single" w:color="auto" w:sz="4" w:space="0"/>
              <w:left w:val="single" w:color="auto" w:sz="4" w:space="0"/>
              <w:right w:val="single" w:color="auto" w:sz="4" w:space="0"/>
            </w:tcBorders>
            <w:vAlign w:val="center"/>
          </w:tcPr>
          <w:p w14:paraId="45E1ADCA">
            <w:pPr>
              <w:pStyle w:val="41"/>
              <w:spacing w:line="360" w:lineRule="auto"/>
              <w:rPr>
                <w:rFonts w:cs="Arial"/>
                <w:bCs/>
                <w:sz w:val="24"/>
              </w:rPr>
            </w:pPr>
          </w:p>
        </w:tc>
      </w:tr>
      <w:tr w14:paraId="28B1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23CCBC93">
            <w:pPr>
              <w:pStyle w:val="41"/>
              <w:spacing w:line="360" w:lineRule="auto"/>
              <w:jc w:val="center"/>
              <w:rPr>
                <w:rFonts w:cs="Arial"/>
                <w:bCs/>
                <w:sz w:val="24"/>
              </w:rPr>
            </w:pPr>
            <w:r>
              <w:rPr>
                <w:rFonts w:hint="eastAsia" w:cs="Arial"/>
                <w:bCs/>
                <w:sz w:val="24"/>
              </w:rPr>
              <w:t>2</w:t>
            </w:r>
          </w:p>
        </w:tc>
        <w:tc>
          <w:tcPr>
            <w:tcW w:w="718" w:type="pct"/>
            <w:tcBorders>
              <w:top w:val="single" w:color="auto" w:sz="4" w:space="0"/>
              <w:left w:val="single" w:color="auto" w:sz="4" w:space="0"/>
              <w:right w:val="single" w:color="auto" w:sz="4" w:space="0"/>
            </w:tcBorders>
            <w:vAlign w:val="center"/>
          </w:tcPr>
          <w:p w14:paraId="3F3A7CC9">
            <w:pPr>
              <w:pStyle w:val="41"/>
              <w:spacing w:line="360" w:lineRule="auto"/>
              <w:jc w:val="center"/>
              <w:rPr>
                <w:rFonts w:cs="Arial"/>
                <w:bCs/>
                <w:sz w:val="24"/>
              </w:rPr>
            </w:pPr>
            <w:r>
              <w:rPr>
                <w:rFonts w:hint="eastAsia" w:cs="Arial"/>
                <w:bCs/>
                <w:sz w:val="24"/>
              </w:rPr>
              <w:t>保修期后</w:t>
            </w:r>
          </w:p>
        </w:tc>
        <w:tc>
          <w:tcPr>
            <w:tcW w:w="3812" w:type="pct"/>
            <w:tcBorders>
              <w:top w:val="single" w:color="auto" w:sz="4" w:space="0"/>
              <w:left w:val="single" w:color="auto" w:sz="4" w:space="0"/>
              <w:right w:val="single" w:color="auto" w:sz="4" w:space="0"/>
            </w:tcBorders>
            <w:vAlign w:val="center"/>
          </w:tcPr>
          <w:p w14:paraId="77D9F151">
            <w:pPr>
              <w:pStyle w:val="41"/>
              <w:spacing w:line="360" w:lineRule="auto"/>
              <w:rPr>
                <w:rFonts w:cs="Arial"/>
                <w:bCs/>
                <w:sz w:val="24"/>
              </w:rPr>
            </w:pPr>
          </w:p>
        </w:tc>
      </w:tr>
      <w:tr w14:paraId="3E2D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342BF3F9">
            <w:pPr>
              <w:pStyle w:val="41"/>
              <w:spacing w:line="360" w:lineRule="auto"/>
              <w:jc w:val="center"/>
              <w:rPr>
                <w:rFonts w:cs="Arial"/>
                <w:bCs/>
                <w:sz w:val="24"/>
              </w:rPr>
            </w:pPr>
            <w:r>
              <w:rPr>
                <w:rFonts w:hint="eastAsia" w:cs="Arial"/>
                <w:bCs/>
                <w:sz w:val="24"/>
              </w:rPr>
              <w:t>3</w:t>
            </w:r>
          </w:p>
        </w:tc>
        <w:tc>
          <w:tcPr>
            <w:tcW w:w="718" w:type="pct"/>
            <w:tcBorders>
              <w:top w:val="single" w:color="auto" w:sz="4" w:space="0"/>
              <w:left w:val="single" w:color="auto" w:sz="4" w:space="0"/>
              <w:bottom w:val="single" w:color="auto" w:sz="4" w:space="0"/>
              <w:right w:val="single" w:color="auto" w:sz="4" w:space="0"/>
            </w:tcBorders>
            <w:vAlign w:val="center"/>
          </w:tcPr>
          <w:p w14:paraId="44B85FA8">
            <w:pPr>
              <w:pStyle w:val="41"/>
              <w:spacing w:line="360" w:lineRule="auto"/>
              <w:jc w:val="center"/>
              <w:rPr>
                <w:rFonts w:cs="Arial"/>
                <w:bCs/>
                <w:sz w:val="24"/>
              </w:rPr>
            </w:pPr>
            <w:r>
              <w:rPr>
                <w:rFonts w:hint="eastAsia" w:cs="Arial"/>
                <w:bCs/>
                <w:sz w:val="24"/>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3DA7E48F">
            <w:pPr>
              <w:pStyle w:val="41"/>
              <w:spacing w:line="360" w:lineRule="auto"/>
              <w:rPr>
                <w:rFonts w:cs="Arial"/>
                <w:bCs/>
                <w:sz w:val="24"/>
              </w:rPr>
            </w:pPr>
          </w:p>
          <w:p w14:paraId="5511CE8A">
            <w:pPr>
              <w:pStyle w:val="41"/>
              <w:spacing w:line="360" w:lineRule="auto"/>
              <w:rPr>
                <w:rFonts w:cs="Arial"/>
                <w:bCs/>
                <w:sz w:val="24"/>
              </w:rPr>
            </w:pPr>
          </w:p>
        </w:tc>
      </w:tr>
      <w:tr w14:paraId="0FC4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7E0552C7">
            <w:pPr>
              <w:pStyle w:val="41"/>
              <w:spacing w:line="360" w:lineRule="auto"/>
              <w:jc w:val="center"/>
              <w:rPr>
                <w:rFonts w:cs="Arial"/>
                <w:bCs/>
                <w:sz w:val="24"/>
              </w:rPr>
            </w:pPr>
            <w:r>
              <w:rPr>
                <w:rFonts w:hint="eastAsia" w:cs="Arial"/>
                <w:bCs/>
                <w:sz w:val="24"/>
              </w:rPr>
              <w:t>4</w:t>
            </w:r>
          </w:p>
        </w:tc>
        <w:tc>
          <w:tcPr>
            <w:tcW w:w="718" w:type="pct"/>
            <w:tcBorders>
              <w:top w:val="single" w:color="auto" w:sz="4" w:space="0"/>
              <w:left w:val="single" w:color="auto" w:sz="4" w:space="0"/>
              <w:bottom w:val="single" w:color="auto" w:sz="4" w:space="0"/>
              <w:right w:val="single" w:color="auto" w:sz="4" w:space="0"/>
            </w:tcBorders>
            <w:vAlign w:val="center"/>
          </w:tcPr>
          <w:p w14:paraId="0ECF5B21">
            <w:pPr>
              <w:pStyle w:val="41"/>
              <w:spacing w:line="360" w:lineRule="auto"/>
              <w:jc w:val="center"/>
              <w:rPr>
                <w:rFonts w:cs="Arial"/>
                <w:bCs/>
                <w:sz w:val="24"/>
              </w:rPr>
            </w:pPr>
            <w:r>
              <w:rPr>
                <w:rFonts w:hint="eastAsia" w:cs="Arial"/>
                <w:bCs/>
                <w:sz w:val="24"/>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22BBC3D3">
            <w:pPr>
              <w:pStyle w:val="41"/>
              <w:spacing w:line="360" w:lineRule="auto"/>
              <w:rPr>
                <w:rFonts w:cs="Arial"/>
                <w:bCs/>
                <w:sz w:val="24"/>
              </w:rPr>
            </w:pPr>
          </w:p>
          <w:p w14:paraId="50F079B5">
            <w:pPr>
              <w:pStyle w:val="41"/>
              <w:spacing w:line="360" w:lineRule="auto"/>
              <w:rPr>
                <w:rFonts w:cs="Arial"/>
                <w:bCs/>
                <w:sz w:val="24"/>
              </w:rPr>
            </w:pPr>
          </w:p>
        </w:tc>
      </w:tr>
    </w:tbl>
    <w:p w14:paraId="6738704B">
      <w:pPr>
        <w:spacing w:line="620" w:lineRule="exact"/>
        <w:rPr>
          <w:sz w:val="24"/>
        </w:rPr>
      </w:pPr>
    </w:p>
    <w:p w14:paraId="6C69D8DC">
      <w:pPr>
        <w:spacing w:line="360" w:lineRule="auto"/>
        <w:ind w:firstLine="4080" w:firstLineChars="1700"/>
        <w:rPr>
          <w:sz w:val="24"/>
        </w:rPr>
      </w:pPr>
      <w:r>
        <w:rPr>
          <w:sz w:val="24"/>
        </w:rPr>
        <w:t>投标人名称：</w:t>
      </w:r>
    </w:p>
    <w:p w14:paraId="799DD04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1BE21A">
      <w:pPr>
        <w:spacing w:line="620" w:lineRule="exact"/>
        <w:rPr>
          <w:sz w:val="24"/>
        </w:rPr>
      </w:pPr>
    </w:p>
    <w:p w14:paraId="3D03C4AC">
      <w:pPr>
        <w:widowControl/>
        <w:jc w:val="left"/>
        <w:rPr>
          <w:sz w:val="24"/>
        </w:rPr>
      </w:pPr>
      <w:r>
        <w:rPr>
          <w:sz w:val="24"/>
        </w:rPr>
        <w:br w:type="page"/>
      </w:r>
    </w:p>
    <w:p w14:paraId="14E56C4A">
      <w:pPr>
        <w:tabs>
          <w:tab w:val="left" w:pos="360"/>
        </w:tabs>
        <w:spacing w:after="285" w:afterLines="100" w:line="360" w:lineRule="auto"/>
        <w:rPr>
          <w:rFonts w:hint="eastAsia" w:eastAsia="宋体"/>
          <w:b/>
          <w:sz w:val="24"/>
          <w:lang w:eastAsia="zh-CN"/>
        </w:rPr>
      </w:pPr>
      <w:r>
        <w:rPr>
          <w:rFonts w:hint="eastAsia"/>
          <w:b/>
          <w:sz w:val="24"/>
        </w:rPr>
        <w:t>附件1</w:t>
      </w:r>
      <w:r>
        <w:rPr>
          <w:rFonts w:hint="eastAsia"/>
          <w:b/>
          <w:sz w:val="24"/>
          <w:lang w:val="en-US" w:eastAsia="zh-CN"/>
        </w:rPr>
        <w:t>0</w:t>
      </w:r>
    </w:p>
    <w:p w14:paraId="545132E0">
      <w:pPr>
        <w:autoSpaceDN w:val="0"/>
        <w:spacing w:line="360" w:lineRule="auto"/>
        <w:jc w:val="center"/>
        <w:rPr>
          <w:b/>
          <w:bCs/>
          <w:sz w:val="24"/>
        </w:rPr>
      </w:pPr>
      <w:r>
        <w:rPr>
          <w:b/>
          <w:bCs/>
          <w:sz w:val="24"/>
        </w:rPr>
        <w:t>投标产品配置清单</w:t>
      </w:r>
    </w:p>
    <w:p w14:paraId="19039D69">
      <w:pPr>
        <w:spacing w:line="460" w:lineRule="exact"/>
        <w:rPr>
          <w:sz w:val="24"/>
        </w:rPr>
      </w:pPr>
    </w:p>
    <w:p w14:paraId="03095173">
      <w:pPr>
        <w:spacing w:line="460" w:lineRule="exact"/>
        <w:rPr>
          <w:sz w:val="24"/>
        </w:rPr>
      </w:pPr>
      <w:r>
        <w:rPr>
          <w:sz w:val="24"/>
        </w:rPr>
        <w:t>项目名称：</w:t>
      </w:r>
      <w:r>
        <w:rPr>
          <w:sz w:val="24"/>
          <w:u w:val="single"/>
        </w:rPr>
        <w:t xml:space="preserve">                    </w:t>
      </w:r>
    </w:p>
    <w:p w14:paraId="46968529">
      <w:pPr>
        <w:spacing w:line="460" w:lineRule="exact"/>
        <w:rPr>
          <w:sz w:val="24"/>
        </w:rPr>
      </w:pPr>
      <w:r>
        <w:rPr>
          <w:sz w:val="24"/>
        </w:rPr>
        <w:t>项目编号：</w:t>
      </w:r>
      <w:r>
        <w:rPr>
          <w:sz w:val="24"/>
          <w:u w:val="single"/>
        </w:rPr>
        <w:t xml:space="preserve">                    </w:t>
      </w:r>
    </w:p>
    <w:p w14:paraId="28970801">
      <w:pPr>
        <w:spacing w:line="460" w:lineRule="exact"/>
        <w:rPr>
          <w:sz w:val="24"/>
          <w:u w:val="single"/>
        </w:rPr>
      </w:pPr>
      <w:r>
        <w:rPr>
          <w:sz w:val="24"/>
        </w:rPr>
        <w:t>包号：</w:t>
      </w:r>
      <w:r>
        <w:rPr>
          <w:sz w:val="24"/>
          <w:u w:val="single"/>
        </w:rPr>
        <w:t xml:space="preserve">                        </w:t>
      </w:r>
    </w:p>
    <w:p w14:paraId="3A6B6392">
      <w:pPr>
        <w:spacing w:line="460" w:lineRule="exact"/>
        <w:rPr>
          <w:sz w:val="24"/>
          <w:u w:val="singl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6"/>
        <w:gridCol w:w="1558"/>
        <w:gridCol w:w="4301"/>
      </w:tblGrid>
      <w:tr w14:paraId="4EF4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730AD036">
            <w:pPr>
              <w:spacing w:line="560" w:lineRule="exact"/>
              <w:jc w:val="center"/>
              <w:rPr>
                <w:sz w:val="24"/>
              </w:rPr>
            </w:pPr>
            <w:r>
              <w:rPr>
                <w:sz w:val="24"/>
              </w:rPr>
              <w:t>序号</w:t>
            </w:r>
          </w:p>
        </w:tc>
        <w:tc>
          <w:tcPr>
            <w:tcW w:w="996" w:type="pct"/>
            <w:shd w:val="clear" w:color="auto" w:fill="auto"/>
            <w:vAlign w:val="center"/>
          </w:tcPr>
          <w:p w14:paraId="12B5F8E5">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14:paraId="5074206F">
            <w:pPr>
              <w:spacing w:line="560" w:lineRule="exact"/>
              <w:jc w:val="center"/>
              <w:rPr>
                <w:sz w:val="24"/>
              </w:rPr>
            </w:pPr>
            <w:r>
              <w:rPr>
                <w:sz w:val="24"/>
              </w:rPr>
              <w:t>规格型号</w:t>
            </w:r>
          </w:p>
        </w:tc>
        <w:tc>
          <w:tcPr>
            <w:tcW w:w="2525" w:type="pct"/>
            <w:shd w:val="clear" w:color="auto" w:fill="auto"/>
            <w:vAlign w:val="center"/>
          </w:tcPr>
          <w:p w14:paraId="27779702">
            <w:pPr>
              <w:spacing w:line="560" w:lineRule="exact"/>
              <w:jc w:val="center"/>
              <w:rPr>
                <w:sz w:val="24"/>
              </w:rPr>
            </w:pPr>
            <w:r>
              <w:rPr>
                <w:sz w:val="24"/>
              </w:rPr>
              <w:t>详细配置及技术标准</w:t>
            </w:r>
          </w:p>
        </w:tc>
      </w:tr>
      <w:tr w14:paraId="1378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46C3B325">
            <w:pPr>
              <w:spacing w:line="560" w:lineRule="exact"/>
              <w:jc w:val="center"/>
              <w:rPr>
                <w:sz w:val="24"/>
              </w:rPr>
            </w:pPr>
            <w:r>
              <w:rPr>
                <w:sz w:val="24"/>
              </w:rPr>
              <w:t>1</w:t>
            </w:r>
          </w:p>
        </w:tc>
        <w:tc>
          <w:tcPr>
            <w:tcW w:w="996" w:type="pct"/>
            <w:shd w:val="clear" w:color="auto" w:fill="auto"/>
            <w:vAlign w:val="center"/>
          </w:tcPr>
          <w:p w14:paraId="1F5BDF68">
            <w:pPr>
              <w:spacing w:line="560" w:lineRule="exact"/>
              <w:jc w:val="center"/>
              <w:rPr>
                <w:sz w:val="24"/>
              </w:rPr>
            </w:pPr>
          </w:p>
        </w:tc>
        <w:tc>
          <w:tcPr>
            <w:tcW w:w="915" w:type="pct"/>
            <w:shd w:val="clear" w:color="auto" w:fill="auto"/>
            <w:vAlign w:val="center"/>
          </w:tcPr>
          <w:p w14:paraId="121784E9">
            <w:pPr>
              <w:spacing w:line="560" w:lineRule="exact"/>
              <w:jc w:val="center"/>
              <w:rPr>
                <w:sz w:val="24"/>
              </w:rPr>
            </w:pPr>
          </w:p>
        </w:tc>
        <w:tc>
          <w:tcPr>
            <w:tcW w:w="2525" w:type="pct"/>
            <w:shd w:val="clear" w:color="auto" w:fill="auto"/>
            <w:vAlign w:val="center"/>
          </w:tcPr>
          <w:p w14:paraId="715368F2">
            <w:pPr>
              <w:spacing w:line="560" w:lineRule="exact"/>
              <w:jc w:val="center"/>
              <w:rPr>
                <w:sz w:val="24"/>
              </w:rPr>
            </w:pPr>
          </w:p>
        </w:tc>
      </w:tr>
      <w:tr w14:paraId="3A0B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3326CC9D">
            <w:pPr>
              <w:spacing w:line="560" w:lineRule="exact"/>
              <w:jc w:val="center"/>
              <w:rPr>
                <w:sz w:val="24"/>
              </w:rPr>
            </w:pPr>
            <w:r>
              <w:rPr>
                <w:sz w:val="24"/>
              </w:rPr>
              <w:t>2</w:t>
            </w:r>
          </w:p>
        </w:tc>
        <w:tc>
          <w:tcPr>
            <w:tcW w:w="996" w:type="pct"/>
            <w:shd w:val="clear" w:color="auto" w:fill="auto"/>
            <w:vAlign w:val="center"/>
          </w:tcPr>
          <w:p w14:paraId="67878865">
            <w:pPr>
              <w:spacing w:line="560" w:lineRule="exact"/>
              <w:jc w:val="center"/>
              <w:rPr>
                <w:sz w:val="24"/>
              </w:rPr>
            </w:pPr>
          </w:p>
        </w:tc>
        <w:tc>
          <w:tcPr>
            <w:tcW w:w="915" w:type="pct"/>
            <w:shd w:val="clear" w:color="auto" w:fill="auto"/>
            <w:vAlign w:val="center"/>
          </w:tcPr>
          <w:p w14:paraId="252231B7">
            <w:pPr>
              <w:spacing w:line="560" w:lineRule="exact"/>
              <w:jc w:val="center"/>
              <w:rPr>
                <w:sz w:val="24"/>
              </w:rPr>
            </w:pPr>
          </w:p>
        </w:tc>
        <w:tc>
          <w:tcPr>
            <w:tcW w:w="2525" w:type="pct"/>
            <w:shd w:val="clear" w:color="auto" w:fill="auto"/>
            <w:vAlign w:val="center"/>
          </w:tcPr>
          <w:p w14:paraId="518D6426">
            <w:pPr>
              <w:spacing w:line="560" w:lineRule="exact"/>
              <w:jc w:val="center"/>
              <w:rPr>
                <w:sz w:val="24"/>
              </w:rPr>
            </w:pPr>
          </w:p>
        </w:tc>
      </w:tr>
      <w:tr w14:paraId="5B54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5224314A">
            <w:pPr>
              <w:spacing w:line="560" w:lineRule="exact"/>
              <w:jc w:val="center"/>
              <w:rPr>
                <w:sz w:val="24"/>
              </w:rPr>
            </w:pPr>
            <w:r>
              <w:rPr>
                <w:sz w:val="24"/>
              </w:rPr>
              <w:t>3</w:t>
            </w:r>
          </w:p>
        </w:tc>
        <w:tc>
          <w:tcPr>
            <w:tcW w:w="996" w:type="pct"/>
            <w:shd w:val="clear" w:color="auto" w:fill="auto"/>
            <w:vAlign w:val="center"/>
          </w:tcPr>
          <w:p w14:paraId="285447B3">
            <w:pPr>
              <w:spacing w:line="560" w:lineRule="exact"/>
              <w:jc w:val="center"/>
              <w:rPr>
                <w:sz w:val="24"/>
              </w:rPr>
            </w:pPr>
          </w:p>
        </w:tc>
        <w:tc>
          <w:tcPr>
            <w:tcW w:w="915" w:type="pct"/>
            <w:shd w:val="clear" w:color="auto" w:fill="auto"/>
            <w:vAlign w:val="center"/>
          </w:tcPr>
          <w:p w14:paraId="13323DB5">
            <w:pPr>
              <w:spacing w:line="560" w:lineRule="exact"/>
              <w:jc w:val="center"/>
              <w:rPr>
                <w:sz w:val="24"/>
              </w:rPr>
            </w:pPr>
          </w:p>
        </w:tc>
        <w:tc>
          <w:tcPr>
            <w:tcW w:w="2525" w:type="pct"/>
            <w:shd w:val="clear" w:color="auto" w:fill="auto"/>
            <w:vAlign w:val="center"/>
          </w:tcPr>
          <w:p w14:paraId="66CBFE1E">
            <w:pPr>
              <w:spacing w:line="560" w:lineRule="exact"/>
              <w:jc w:val="center"/>
              <w:rPr>
                <w:sz w:val="24"/>
              </w:rPr>
            </w:pPr>
          </w:p>
        </w:tc>
      </w:tr>
      <w:tr w14:paraId="091C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0BE09780">
            <w:pPr>
              <w:spacing w:line="560" w:lineRule="exact"/>
              <w:jc w:val="center"/>
              <w:rPr>
                <w:sz w:val="24"/>
              </w:rPr>
            </w:pPr>
            <w:r>
              <w:rPr>
                <w:sz w:val="24"/>
              </w:rPr>
              <w:t>…</w:t>
            </w:r>
          </w:p>
        </w:tc>
        <w:tc>
          <w:tcPr>
            <w:tcW w:w="996" w:type="pct"/>
            <w:shd w:val="clear" w:color="auto" w:fill="auto"/>
            <w:vAlign w:val="center"/>
          </w:tcPr>
          <w:p w14:paraId="0EAF8525">
            <w:pPr>
              <w:spacing w:line="560" w:lineRule="exact"/>
              <w:jc w:val="center"/>
              <w:rPr>
                <w:sz w:val="24"/>
              </w:rPr>
            </w:pPr>
          </w:p>
        </w:tc>
        <w:tc>
          <w:tcPr>
            <w:tcW w:w="915" w:type="pct"/>
            <w:shd w:val="clear" w:color="auto" w:fill="auto"/>
            <w:vAlign w:val="center"/>
          </w:tcPr>
          <w:p w14:paraId="7F854BEB">
            <w:pPr>
              <w:spacing w:line="560" w:lineRule="exact"/>
              <w:jc w:val="center"/>
              <w:rPr>
                <w:sz w:val="24"/>
              </w:rPr>
            </w:pPr>
          </w:p>
        </w:tc>
        <w:tc>
          <w:tcPr>
            <w:tcW w:w="2525" w:type="pct"/>
            <w:shd w:val="clear" w:color="auto" w:fill="auto"/>
            <w:vAlign w:val="center"/>
          </w:tcPr>
          <w:p w14:paraId="0406D69A">
            <w:pPr>
              <w:spacing w:line="560" w:lineRule="exact"/>
              <w:jc w:val="center"/>
              <w:rPr>
                <w:sz w:val="24"/>
              </w:rPr>
            </w:pPr>
          </w:p>
        </w:tc>
      </w:tr>
    </w:tbl>
    <w:p w14:paraId="518CB9FC">
      <w:pPr>
        <w:spacing w:line="560" w:lineRule="exact"/>
        <w:jc w:val="left"/>
        <w:rPr>
          <w:sz w:val="24"/>
        </w:rPr>
      </w:pPr>
    </w:p>
    <w:p w14:paraId="36ACA2DE">
      <w:pPr>
        <w:spacing w:line="560" w:lineRule="exact"/>
        <w:jc w:val="left"/>
        <w:rPr>
          <w:sz w:val="24"/>
        </w:rPr>
      </w:pPr>
    </w:p>
    <w:p w14:paraId="21D9FA00">
      <w:pPr>
        <w:spacing w:line="560" w:lineRule="exact"/>
        <w:jc w:val="left"/>
        <w:rPr>
          <w:sz w:val="24"/>
        </w:rPr>
      </w:pPr>
    </w:p>
    <w:p w14:paraId="159EDE04">
      <w:pPr>
        <w:spacing w:line="560" w:lineRule="exact"/>
        <w:jc w:val="left"/>
        <w:rPr>
          <w:sz w:val="24"/>
        </w:rPr>
      </w:pPr>
    </w:p>
    <w:p w14:paraId="3ED55ECE">
      <w:pPr>
        <w:spacing w:line="560" w:lineRule="exact"/>
        <w:jc w:val="left"/>
        <w:rPr>
          <w:sz w:val="24"/>
        </w:rPr>
      </w:pPr>
    </w:p>
    <w:p w14:paraId="426ABDF8">
      <w:pPr>
        <w:spacing w:line="360" w:lineRule="auto"/>
        <w:ind w:firstLine="4080" w:firstLineChars="1700"/>
        <w:rPr>
          <w:sz w:val="24"/>
        </w:rPr>
      </w:pPr>
      <w:r>
        <w:rPr>
          <w:sz w:val="24"/>
        </w:rPr>
        <w:t>投标人名称：</w:t>
      </w:r>
    </w:p>
    <w:p w14:paraId="65C58E3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285B8CB">
      <w:pPr>
        <w:tabs>
          <w:tab w:val="left" w:pos="210"/>
        </w:tabs>
        <w:autoSpaceDE w:val="0"/>
        <w:autoSpaceDN w:val="0"/>
        <w:adjustRightInd w:val="0"/>
        <w:spacing w:line="460" w:lineRule="exact"/>
        <w:ind w:firstLine="480" w:firstLineChars="200"/>
        <w:rPr>
          <w:color w:val="000000"/>
          <w:sz w:val="24"/>
        </w:rPr>
      </w:pPr>
      <w:r>
        <w:rPr>
          <w:color w:val="FF0000"/>
          <w:sz w:val="24"/>
        </w:rPr>
        <w:br w:type="page"/>
      </w:r>
    </w:p>
    <w:p w14:paraId="3F43DCF7">
      <w:pPr>
        <w:tabs>
          <w:tab w:val="left" w:pos="360"/>
        </w:tabs>
        <w:spacing w:after="285" w:afterLines="100" w:line="360" w:lineRule="auto"/>
        <w:rPr>
          <w:rFonts w:hint="eastAsia" w:eastAsia="宋体"/>
          <w:b/>
          <w:sz w:val="24"/>
          <w:lang w:eastAsia="zh-CN"/>
        </w:rPr>
      </w:pPr>
      <w:r>
        <w:rPr>
          <w:b/>
          <w:sz w:val="24"/>
        </w:rPr>
        <w:t>附件</w:t>
      </w:r>
      <w:r>
        <w:rPr>
          <w:rFonts w:hint="eastAsia"/>
          <w:b/>
          <w:sz w:val="24"/>
        </w:rPr>
        <w:t>1</w:t>
      </w:r>
      <w:r>
        <w:rPr>
          <w:rFonts w:hint="eastAsia"/>
          <w:b/>
          <w:sz w:val="24"/>
          <w:lang w:val="en-US" w:eastAsia="zh-CN"/>
        </w:rPr>
        <w:t>1</w:t>
      </w:r>
    </w:p>
    <w:p w14:paraId="3416DC2B">
      <w:pPr>
        <w:autoSpaceDE w:val="0"/>
        <w:autoSpaceDN w:val="0"/>
        <w:spacing w:line="480" w:lineRule="auto"/>
        <w:jc w:val="center"/>
        <w:rPr>
          <w:b/>
          <w:sz w:val="24"/>
          <w:szCs w:val="24"/>
        </w:rPr>
      </w:pPr>
      <w:r>
        <w:rPr>
          <w:b/>
          <w:sz w:val="24"/>
          <w:szCs w:val="24"/>
        </w:rPr>
        <w:t>中小企业声明函（货物）</w:t>
      </w:r>
    </w:p>
    <w:p w14:paraId="1A694EB5">
      <w:pPr>
        <w:widowControl/>
        <w:spacing w:line="500" w:lineRule="exact"/>
        <w:ind w:firstLine="480" w:firstLineChars="200"/>
        <w:jc w:val="left"/>
        <w:rPr>
          <w:sz w:val="24"/>
          <w:szCs w:val="24"/>
        </w:rPr>
      </w:pPr>
      <w:r>
        <w:rPr>
          <w:sz w:val="24"/>
          <w:szCs w:val="24"/>
        </w:rPr>
        <w:t>本公司（联合体）郑重声明，针对本项目提供的货物</w:t>
      </w:r>
      <w:r>
        <w:rPr>
          <w:sz w:val="24"/>
          <w:szCs w:val="24"/>
          <w:u w:val="single"/>
        </w:rPr>
        <w:t xml:space="preserve">      （</w:t>
      </w:r>
      <w:r>
        <w:rPr>
          <w:b/>
          <w:sz w:val="24"/>
          <w:szCs w:val="24"/>
        </w:rPr>
        <w:t>请填写有/无）</w:t>
      </w:r>
      <w:r>
        <w:rPr>
          <w:sz w:val="24"/>
          <w:szCs w:val="24"/>
        </w:rPr>
        <w:t>大型企业制造的货物。</w:t>
      </w:r>
      <w:r>
        <w:rPr>
          <w:b/>
          <w:sz w:val="24"/>
          <w:szCs w:val="24"/>
        </w:rPr>
        <w:t>（若有大型企业制造的货物，则无需填写以下内容；若无大型企业制造的货物，则继续填写以下内容）</w:t>
      </w:r>
    </w:p>
    <w:p w14:paraId="79AA03A1">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14:paraId="154A3487">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839CE97">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99C4AA6">
      <w:pPr>
        <w:autoSpaceDE w:val="0"/>
        <w:autoSpaceDN w:val="0"/>
        <w:spacing w:line="500" w:lineRule="exact"/>
        <w:ind w:left="641"/>
        <w:jc w:val="left"/>
        <w:rPr>
          <w:sz w:val="24"/>
          <w:szCs w:val="24"/>
        </w:rPr>
      </w:pPr>
      <w:r>
        <w:rPr>
          <w:sz w:val="24"/>
          <w:szCs w:val="24"/>
        </w:rPr>
        <w:t>……</w:t>
      </w:r>
    </w:p>
    <w:p w14:paraId="3AFDE3B2">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B053910">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16C2B561">
      <w:pPr>
        <w:autoSpaceDE w:val="0"/>
        <w:autoSpaceDN w:val="0"/>
        <w:spacing w:line="500" w:lineRule="exact"/>
        <w:ind w:left="3840"/>
        <w:jc w:val="left"/>
        <w:rPr>
          <w:sz w:val="24"/>
          <w:szCs w:val="24"/>
        </w:rPr>
      </w:pPr>
      <w:r>
        <w:rPr>
          <w:sz w:val="24"/>
          <w:szCs w:val="24"/>
        </w:rPr>
        <w:t>投标人名称：</w:t>
      </w:r>
    </w:p>
    <w:p w14:paraId="6AE16A13">
      <w:pPr>
        <w:autoSpaceDE w:val="0"/>
        <w:autoSpaceDN w:val="0"/>
        <w:spacing w:line="500" w:lineRule="exact"/>
        <w:ind w:left="3840"/>
        <w:jc w:val="left"/>
        <w:rPr>
          <w:b/>
          <w:sz w:val="24"/>
          <w:szCs w:val="24"/>
        </w:rPr>
      </w:pPr>
      <w:r>
        <w:rPr>
          <w:sz w:val="24"/>
          <w:szCs w:val="24"/>
        </w:rPr>
        <w:t>日期：</w:t>
      </w:r>
    </w:p>
    <w:p w14:paraId="16C6235F">
      <w:pPr>
        <w:spacing w:line="360" w:lineRule="auto"/>
        <w:ind w:right="84" w:firstLine="241" w:firstLineChars="100"/>
        <w:rPr>
          <w:b/>
          <w:sz w:val="24"/>
          <w:szCs w:val="24"/>
        </w:rPr>
      </w:pPr>
      <w:r>
        <w:rPr>
          <w:b/>
          <w:sz w:val="24"/>
          <w:szCs w:val="24"/>
        </w:rPr>
        <w:t>注：</w:t>
      </w:r>
    </w:p>
    <w:p w14:paraId="61249EC0">
      <w:pPr>
        <w:spacing w:line="360" w:lineRule="auto"/>
        <w:ind w:right="84" w:firstLine="241" w:firstLineChars="100"/>
        <w:rPr>
          <w:b/>
          <w:sz w:val="24"/>
          <w:szCs w:val="24"/>
        </w:rPr>
      </w:pPr>
      <w:r>
        <w:rPr>
          <w:b/>
          <w:sz w:val="24"/>
          <w:szCs w:val="24"/>
        </w:rPr>
        <w:t>1.标的名称须按照采购文件“</w:t>
      </w:r>
      <w:r>
        <w:rPr>
          <w:rFonts w:hint="eastAsia"/>
          <w:b/>
          <w:sz w:val="24"/>
          <w:szCs w:val="24"/>
        </w:rPr>
        <w:t>采购</w:t>
      </w:r>
      <w:r>
        <w:rPr>
          <w:b/>
          <w:sz w:val="24"/>
          <w:szCs w:val="24"/>
        </w:rPr>
        <w:t>清单”中明确的标的名称进行填写；所属行业须按照采购文件中明确的所属行业进行填写，否则不享受中小企业扶持政策。</w:t>
      </w:r>
    </w:p>
    <w:p w14:paraId="447F1A8E">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B9F5D52">
      <w:pPr>
        <w:spacing w:line="360" w:lineRule="auto"/>
        <w:ind w:right="84" w:firstLine="241" w:firstLineChars="100"/>
        <w:rPr>
          <w:b/>
          <w:sz w:val="24"/>
          <w:szCs w:val="21"/>
        </w:rPr>
      </w:pPr>
      <w:r>
        <w:rPr>
          <w:b/>
          <w:sz w:val="24"/>
          <w:szCs w:val="21"/>
        </w:rPr>
        <w:t>3.中标（成交）供应商享受中小企业扶持政策的，将随中标（成交）结果同时公告其《中小企业声明函》，接受社会监督。</w:t>
      </w:r>
    </w:p>
    <w:p w14:paraId="431FF1CA">
      <w:pPr>
        <w:widowControl/>
        <w:jc w:val="left"/>
        <w:rPr>
          <w:color w:val="FF0000"/>
          <w:sz w:val="24"/>
          <w:szCs w:val="21"/>
        </w:rPr>
      </w:pPr>
      <w:r>
        <w:rPr>
          <w:color w:val="FF0000"/>
          <w:sz w:val="24"/>
          <w:szCs w:val="21"/>
        </w:rPr>
        <w:br w:type="page"/>
      </w:r>
    </w:p>
    <w:p w14:paraId="069BA38E">
      <w:pPr>
        <w:widowControl/>
        <w:jc w:val="left"/>
        <w:rPr>
          <w:color w:val="FF0000"/>
          <w:sz w:val="24"/>
          <w:szCs w:val="21"/>
        </w:rPr>
      </w:pPr>
    </w:p>
    <w:p w14:paraId="517BFE34">
      <w:pPr>
        <w:autoSpaceDN w:val="0"/>
        <w:spacing w:line="360" w:lineRule="auto"/>
        <w:jc w:val="left"/>
        <w:rPr>
          <w:b/>
          <w:bCs/>
          <w:sz w:val="24"/>
        </w:rPr>
      </w:pPr>
      <w:r>
        <w:rPr>
          <w:rFonts w:hint="eastAsia"/>
          <w:b/>
          <w:kern w:val="0"/>
          <w:sz w:val="24"/>
          <w:szCs w:val="21"/>
        </w:rPr>
        <w:t>若不是残疾人福利性单位，投标文件中可不提供此声明函</w:t>
      </w:r>
    </w:p>
    <w:p w14:paraId="1D63AB51">
      <w:pPr>
        <w:autoSpaceDN w:val="0"/>
        <w:spacing w:line="360" w:lineRule="auto"/>
        <w:jc w:val="center"/>
        <w:rPr>
          <w:b/>
          <w:bCs/>
          <w:sz w:val="24"/>
        </w:rPr>
      </w:pPr>
    </w:p>
    <w:p w14:paraId="07132644">
      <w:pPr>
        <w:snapToGrid w:val="0"/>
        <w:spacing w:line="360" w:lineRule="auto"/>
        <w:jc w:val="center"/>
        <w:rPr>
          <w:b/>
          <w:bCs/>
          <w:sz w:val="24"/>
        </w:rPr>
      </w:pPr>
      <w:r>
        <w:rPr>
          <w:rFonts w:hint="eastAsia"/>
          <w:b/>
          <w:bCs/>
          <w:sz w:val="24"/>
        </w:rPr>
        <w:t>残疾人福利性单位声明函</w:t>
      </w:r>
    </w:p>
    <w:p w14:paraId="1A440A94">
      <w:pPr>
        <w:snapToGrid w:val="0"/>
        <w:spacing w:line="360" w:lineRule="auto"/>
        <w:ind w:firstLine="482" w:firstLineChars="200"/>
        <w:jc w:val="left"/>
        <w:rPr>
          <w:b/>
          <w:bCs/>
          <w:sz w:val="24"/>
        </w:rPr>
      </w:pPr>
    </w:p>
    <w:p w14:paraId="6068B6AB">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F97FF0">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3BDD193D">
      <w:pPr>
        <w:snapToGrid w:val="0"/>
        <w:spacing w:line="360" w:lineRule="auto"/>
        <w:ind w:firstLine="480" w:firstLineChars="200"/>
        <w:jc w:val="left"/>
        <w:rPr>
          <w:bCs/>
          <w:sz w:val="24"/>
        </w:rPr>
      </w:pPr>
    </w:p>
    <w:p w14:paraId="6287740A">
      <w:pPr>
        <w:snapToGrid w:val="0"/>
        <w:spacing w:line="360" w:lineRule="auto"/>
        <w:ind w:firstLine="480" w:firstLineChars="200"/>
        <w:jc w:val="left"/>
        <w:rPr>
          <w:bCs/>
          <w:sz w:val="24"/>
        </w:rPr>
      </w:pPr>
    </w:p>
    <w:p w14:paraId="0498F351">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04AF9679">
      <w:pPr>
        <w:snapToGrid w:val="0"/>
        <w:spacing w:line="360" w:lineRule="auto"/>
        <w:ind w:firstLine="480" w:firstLineChars="200"/>
        <w:jc w:val="left"/>
        <w:rPr>
          <w:bCs/>
          <w:sz w:val="24"/>
        </w:rPr>
      </w:pPr>
    </w:p>
    <w:p w14:paraId="09E3323E">
      <w:pPr>
        <w:snapToGrid w:val="0"/>
        <w:spacing w:line="360" w:lineRule="auto"/>
        <w:ind w:firstLine="480" w:firstLineChars="200"/>
        <w:jc w:val="left"/>
        <w:rPr>
          <w:sz w:val="24"/>
          <w:szCs w:val="21"/>
        </w:rPr>
      </w:pPr>
      <w:r>
        <w:rPr>
          <w:rFonts w:hint="eastAsia"/>
          <w:bCs/>
          <w:sz w:val="24"/>
        </w:rPr>
        <w:t xml:space="preserve">               日  期：</w:t>
      </w:r>
    </w:p>
    <w:p w14:paraId="2C967258">
      <w:pPr>
        <w:snapToGrid w:val="0"/>
        <w:spacing w:line="360" w:lineRule="auto"/>
        <w:ind w:firstLine="480" w:firstLineChars="200"/>
        <w:jc w:val="left"/>
        <w:rPr>
          <w:sz w:val="24"/>
          <w:szCs w:val="21"/>
        </w:rPr>
      </w:pPr>
    </w:p>
    <w:p w14:paraId="34807DD9">
      <w:pPr>
        <w:snapToGrid w:val="0"/>
        <w:spacing w:line="360" w:lineRule="auto"/>
        <w:ind w:firstLine="480" w:firstLineChars="200"/>
        <w:rPr>
          <w:sz w:val="24"/>
          <w:szCs w:val="21"/>
        </w:rPr>
      </w:pPr>
      <w:r>
        <w:rPr>
          <w:sz w:val="24"/>
          <w:szCs w:val="21"/>
        </w:rPr>
        <w:t>注：</w:t>
      </w:r>
    </w:p>
    <w:p w14:paraId="3D4E929E">
      <w:pPr>
        <w:snapToGrid w:val="0"/>
        <w:spacing w:line="360" w:lineRule="auto"/>
        <w:ind w:firstLine="482" w:firstLineChars="200"/>
        <w:rPr>
          <w:b/>
          <w:sz w:val="24"/>
          <w:szCs w:val="21"/>
        </w:rPr>
      </w:pPr>
      <w:r>
        <w:rPr>
          <w:b/>
          <w:sz w:val="24"/>
          <w:szCs w:val="21"/>
        </w:rPr>
        <w:t>中标供应商为残疾人福利性单位的，将随中标结果同时公告其《残疾人福利性单位声明函》，接受社会监督。</w:t>
      </w:r>
    </w:p>
    <w:p w14:paraId="7E618353">
      <w:pPr>
        <w:snapToGrid w:val="0"/>
        <w:spacing w:line="360" w:lineRule="auto"/>
        <w:ind w:firstLine="482" w:firstLineChars="200"/>
        <w:rPr>
          <w:b/>
          <w:sz w:val="24"/>
          <w:szCs w:val="21"/>
        </w:rPr>
      </w:pPr>
      <w:r>
        <w:rPr>
          <w:b/>
          <w:kern w:val="0"/>
          <w:sz w:val="24"/>
          <w:szCs w:val="21"/>
        </w:rPr>
        <w:t>若不是残疾人福利性单位，投标文件中可不提供此声明函。</w:t>
      </w:r>
    </w:p>
    <w:p w14:paraId="680E6DC7">
      <w:pPr>
        <w:snapToGrid w:val="0"/>
        <w:spacing w:line="360" w:lineRule="auto"/>
        <w:ind w:firstLine="480" w:firstLineChars="200"/>
        <w:rPr>
          <w:sz w:val="24"/>
          <w:szCs w:val="21"/>
        </w:rPr>
      </w:pPr>
    </w:p>
    <w:p w14:paraId="5BDA1A66">
      <w:pPr>
        <w:snapToGrid w:val="0"/>
        <w:spacing w:line="360" w:lineRule="auto"/>
        <w:ind w:firstLine="480" w:firstLineChars="200"/>
        <w:rPr>
          <w:color w:val="FF0000"/>
          <w:sz w:val="24"/>
          <w:szCs w:val="21"/>
        </w:rPr>
      </w:pPr>
    </w:p>
    <w:p w14:paraId="1AD990A0">
      <w:pPr>
        <w:snapToGrid w:val="0"/>
        <w:spacing w:line="360" w:lineRule="auto"/>
        <w:rPr>
          <w:color w:val="FF0000"/>
          <w:sz w:val="24"/>
          <w:szCs w:val="21"/>
        </w:rPr>
      </w:pPr>
    </w:p>
    <w:p w14:paraId="70140092">
      <w:pPr>
        <w:widowControl/>
        <w:jc w:val="left"/>
        <w:rPr>
          <w:sz w:val="24"/>
        </w:rPr>
      </w:pPr>
      <w:r>
        <w:rPr>
          <w:sz w:val="24"/>
        </w:rPr>
        <w:br w:type="page"/>
      </w:r>
    </w:p>
    <w:p w14:paraId="2D427914">
      <w:pPr>
        <w:autoSpaceDN w:val="0"/>
        <w:spacing w:line="360" w:lineRule="auto"/>
        <w:rPr>
          <w:rFonts w:hint="eastAsia" w:eastAsia="宋体"/>
          <w:b/>
          <w:bCs/>
          <w:sz w:val="24"/>
          <w:lang w:eastAsia="zh-CN"/>
        </w:rPr>
      </w:pPr>
      <w:r>
        <w:rPr>
          <w:rFonts w:hint="eastAsia"/>
          <w:b/>
          <w:bCs/>
          <w:sz w:val="24"/>
        </w:rPr>
        <w:t>附件1</w:t>
      </w:r>
      <w:r>
        <w:rPr>
          <w:rFonts w:hint="eastAsia"/>
          <w:b/>
          <w:bCs/>
          <w:sz w:val="24"/>
          <w:lang w:val="en-US" w:eastAsia="zh-CN"/>
        </w:rPr>
        <w:t>2</w:t>
      </w:r>
    </w:p>
    <w:p w14:paraId="7238B676">
      <w:pPr>
        <w:autoSpaceDN w:val="0"/>
        <w:spacing w:line="360" w:lineRule="auto"/>
        <w:jc w:val="center"/>
        <w:rPr>
          <w:b/>
          <w:bCs/>
          <w:sz w:val="24"/>
        </w:rPr>
      </w:pPr>
      <w:r>
        <w:rPr>
          <w:b/>
          <w:bCs/>
          <w:sz w:val="24"/>
        </w:rPr>
        <w:t>投标人认为需要提供的其他资料</w:t>
      </w:r>
    </w:p>
    <w:sectPr>
      <w:footerReference r:id="rId7"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AF2B">
    <w:pPr>
      <w:pStyle w:val="11"/>
      <w:jc w:val="center"/>
    </w:pPr>
  </w:p>
  <w:p w14:paraId="53DE7D8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BDED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877018"/>
      <w:docPartObj>
        <w:docPartGallery w:val="autotext"/>
      </w:docPartObj>
    </w:sdtPr>
    <w:sdtContent>
      <w:p w14:paraId="2663D61C">
        <w:pPr>
          <w:pStyle w:val="11"/>
          <w:jc w:val="center"/>
        </w:pPr>
        <w:r>
          <w:fldChar w:fldCharType="begin"/>
        </w:r>
        <w:r>
          <w:instrText xml:space="preserve">PAGE   \* MERGEFORMAT</w:instrText>
        </w:r>
        <w:r>
          <w:fldChar w:fldCharType="separate"/>
        </w:r>
        <w:r>
          <w:rPr>
            <w:lang w:val="zh-CN"/>
          </w:rPr>
          <w:t>15</w:t>
        </w:r>
        <w:r>
          <w:fldChar w:fldCharType="end"/>
        </w:r>
      </w:p>
    </w:sdtContent>
  </w:sdt>
  <w:p w14:paraId="063992ED">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07CC">
    <w:pPr>
      <w:pStyle w:val="11"/>
      <w:jc w:val="center"/>
    </w:pPr>
    <w:r>
      <w:rPr>
        <w:b/>
      </w:rPr>
      <w:fldChar w:fldCharType="begin"/>
    </w:r>
    <w:r>
      <w:rPr>
        <w:b/>
      </w:rPr>
      <w:instrText xml:space="preserve">PAGE  \* Arabic  \* MERGEFORMAT</w:instrText>
    </w:r>
    <w:r>
      <w:rPr>
        <w:b/>
      </w:rPr>
      <w:fldChar w:fldCharType="separate"/>
    </w:r>
    <w:r>
      <w:rPr>
        <w:b/>
        <w:lang w:val="zh-CN"/>
      </w:rPr>
      <w:t>75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65F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64EEC"/>
    <w:multiLevelType w:val="singleLevel"/>
    <w:tmpl w:val="85D64EEC"/>
    <w:lvl w:ilvl="0" w:tentative="0">
      <w:start w:val="1"/>
      <w:numFmt w:val="chineseCounting"/>
      <w:suff w:val="nothing"/>
      <w:lvlText w:val="%1、"/>
      <w:lvlJc w:val="left"/>
      <w:rPr>
        <w:rFonts w:hint="eastAsia"/>
      </w:rPr>
    </w:lvl>
  </w:abstractNum>
  <w:abstractNum w:abstractNumId="1">
    <w:nsid w:val="B5F6CD14"/>
    <w:multiLevelType w:val="singleLevel"/>
    <w:tmpl w:val="B5F6CD14"/>
    <w:lvl w:ilvl="0" w:tentative="0">
      <w:start w:val="1"/>
      <w:numFmt w:val="chineseCounting"/>
      <w:suff w:val="nothing"/>
      <w:lvlText w:val="%1、"/>
      <w:lvlJc w:val="left"/>
      <w:pPr>
        <w:ind w:left="240"/>
      </w:pPr>
      <w:rPr>
        <w:rFonts w:hint="eastAsia"/>
      </w:rPr>
    </w:lvl>
  </w:abstractNum>
  <w:abstractNum w:abstractNumId="2">
    <w:nsid w:val="BF6BC116"/>
    <w:multiLevelType w:val="singleLevel"/>
    <w:tmpl w:val="BF6BC116"/>
    <w:lvl w:ilvl="0" w:tentative="0">
      <w:start w:val="16"/>
      <w:numFmt w:val="decimal"/>
      <w:suff w:val="space"/>
      <w:lvlText w:val="%1."/>
      <w:lvlJc w:val="left"/>
      <w:pPr>
        <w:ind w:left="0" w:firstLine="0"/>
      </w:pPr>
    </w:lvl>
  </w:abstractNum>
  <w:abstractNum w:abstractNumId="3">
    <w:nsid w:val="CFE7C3F8"/>
    <w:multiLevelType w:val="singleLevel"/>
    <w:tmpl w:val="CFE7C3F8"/>
    <w:lvl w:ilvl="0" w:tentative="0">
      <w:start w:val="1"/>
      <w:numFmt w:val="decimal"/>
      <w:suff w:val="nothing"/>
      <w:lvlText w:val="（%1）"/>
      <w:lvlJc w:val="left"/>
      <w:pPr>
        <w:ind w:left="0" w:firstLine="0"/>
      </w:pPr>
    </w:lvl>
  </w:abstractNum>
  <w:abstractNum w:abstractNumId="4">
    <w:nsid w:val="D88EC477"/>
    <w:multiLevelType w:val="singleLevel"/>
    <w:tmpl w:val="D88EC477"/>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pPr>
        <w:ind w:left="0" w:firstLine="0"/>
      </w:pPr>
    </w:lvl>
  </w:abstractNum>
  <w:abstractNum w:abstractNumId="6">
    <w:nsid w:val="DE759F4B"/>
    <w:multiLevelType w:val="singleLevel"/>
    <w:tmpl w:val="DE759F4B"/>
    <w:lvl w:ilvl="0" w:tentative="0">
      <w:start w:val="2"/>
      <w:numFmt w:val="decimal"/>
      <w:suff w:val="space"/>
      <w:lvlText w:val="%1."/>
      <w:lvlJc w:val="left"/>
      <w:pPr>
        <w:ind w:left="0" w:firstLine="0"/>
      </w:pPr>
    </w:lvl>
  </w:abstractNum>
  <w:abstractNum w:abstractNumId="7">
    <w:nsid w:val="DEABE1DB"/>
    <w:multiLevelType w:val="singleLevel"/>
    <w:tmpl w:val="DEABE1DB"/>
    <w:lvl w:ilvl="0" w:tentative="0">
      <w:start w:val="23"/>
      <w:numFmt w:val="decimal"/>
      <w:suff w:val="space"/>
      <w:lvlText w:val="%1."/>
      <w:lvlJc w:val="left"/>
      <w:pPr>
        <w:ind w:left="0" w:firstLine="0"/>
      </w:pPr>
    </w:lvl>
  </w:abstractNum>
  <w:abstractNum w:abstractNumId="8">
    <w:nsid w:val="E7039BD2"/>
    <w:multiLevelType w:val="singleLevel"/>
    <w:tmpl w:val="E7039BD2"/>
    <w:lvl w:ilvl="0" w:tentative="0">
      <w:start w:val="1"/>
      <w:numFmt w:val="decimal"/>
      <w:suff w:val="nothing"/>
      <w:lvlText w:val="%1、"/>
      <w:lvlJc w:val="left"/>
    </w:lvl>
  </w:abstractNum>
  <w:abstractNum w:abstractNumId="9">
    <w:nsid w:val="E7B5DF46"/>
    <w:multiLevelType w:val="singleLevel"/>
    <w:tmpl w:val="E7B5DF46"/>
    <w:lvl w:ilvl="0" w:tentative="0">
      <w:start w:val="1"/>
      <w:numFmt w:val="decimal"/>
      <w:suff w:val="nothing"/>
      <w:lvlText w:val="%1、"/>
      <w:lvlJc w:val="left"/>
    </w:lvl>
  </w:abstractNum>
  <w:abstractNum w:abstractNumId="10">
    <w:nsid w:val="EFAE8ACB"/>
    <w:multiLevelType w:val="singleLevel"/>
    <w:tmpl w:val="EFAE8ACB"/>
    <w:lvl w:ilvl="0" w:tentative="0">
      <w:start w:val="1"/>
      <w:numFmt w:val="decimal"/>
      <w:suff w:val="nothing"/>
      <w:lvlText w:val="%1、"/>
      <w:lvlJc w:val="left"/>
    </w:lvl>
  </w:abstractNum>
  <w:abstractNum w:abstractNumId="11">
    <w:nsid w:val="FFEFC674"/>
    <w:multiLevelType w:val="singleLevel"/>
    <w:tmpl w:val="FFEFC674"/>
    <w:lvl w:ilvl="0" w:tentative="0">
      <w:start w:val="1"/>
      <w:numFmt w:val="decimal"/>
      <w:suff w:val="nothing"/>
      <w:lvlText w:val="（%1）"/>
      <w:lvlJc w:val="left"/>
      <w:pPr>
        <w:ind w:left="0" w:firstLine="0"/>
      </w:pPr>
    </w:lvl>
  </w:abstractNum>
  <w:abstractNum w:abstractNumId="12">
    <w:nsid w:val="02EC57FA"/>
    <w:multiLevelType w:val="multilevel"/>
    <w:tmpl w:val="02EC57FA"/>
    <w:lvl w:ilvl="0" w:tentative="0">
      <w:start w:val="1"/>
      <w:numFmt w:val="none"/>
      <w:lvlText w:val="一、"/>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15FCD955"/>
    <w:multiLevelType w:val="singleLevel"/>
    <w:tmpl w:val="15FCD955"/>
    <w:lvl w:ilvl="0" w:tentative="0">
      <w:start w:val="1"/>
      <w:numFmt w:val="chineseCounting"/>
      <w:suff w:val="nothing"/>
      <w:lvlText w:val="%1、"/>
      <w:lvlJc w:val="left"/>
      <w:rPr>
        <w:rFonts w:hint="eastAsia"/>
      </w:rPr>
    </w:lvl>
  </w:abstractNum>
  <w:abstractNum w:abstractNumId="14">
    <w:nsid w:val="1FDF3872"/>
    <w:multiLevelType w:val="singleLevel"/>
    <w:tmpl w:val="1FDF3872"/>
    <w:lvl w:ilvl="0" w:tentative="0">
      <w:start w:val="1"/>
      <w:numFmt w:val="chineseCounting"/>
      <w:suff w:val="nothing"/>
      <w:lvlText w:val="%1、"/>
      <w:lvlJc w:val="left"/>
      <w:pPr>
        <w:ind w:left="240"/>
      </w:pPr>
      <w:rPr>
        <w:rFonts w:hint="eastAsia"/>
      </w:rPr>
    </w:lvl>
  </w:abstractNum>
  <w:abstractNum w:abstractNumId="15">
    <w:nsid w:val="7A0F6431"/>
    <w:multiLevelType w:val="singleLevel"/>
    <w:tmpl w:val="7A0F6431"/>
    <w:lvl w:ilvl="0" w:tentative="0">
      <w:start w:val="1"/>
      <w:numFmt w:val="decimal"/>
      <w:suff w:val="space"/>
      <w:lvlText w:val="%1."/>
      <w:lvlJc w:val="left"/>
      <w:pPr>
        <w:ind w:left="0" w:firstLine="0"/>
      </w:pPr>
    </w:lvl>
  </w:abstractNum>
  <w:abstractNum w:abstractNumId="16">
    <w:nsid w:val="7FFEBBB0"/>
    <w:multiLevelType w:val="singleLevel"/>
    <w:tmpl w:val="7FFEBBB0"/>
    <w:lvl w:ilvl="0" w:tentative="0">
      <w:start w:val="1"/>
      <w:numFmt w:val="decimal"/>
      <w:suff w:val="nothing"/>
      <w:lvlText w:val="%1、"/>
      <w:lvlJc w:val="left"/>
    </w:lvl>
  </w:abstractNum>
  <w:num w:numId="1">
    <w:abstractNumId w:val="0"/>
  </w:num>
  <w:num w:numId="2">
    <w:abstractNumId w:val="1"/>
  </w:num>
  <w:num w:numId="3">
    <w:abstractNumId w:val="14"/>
  </w:num>
  <w:num w:numId="4">
    <w:abstractNumId w:val="9"/>
  </w:num>
  <w:num w:numId="5">
    <w:abstractNumId w:val="13"/>
  </w:num>
  <w:num w:numId="6">
    <w:abstractNumId w:val="10"/>
  </w:num>
  <w:num w:numId="7">
    <w:abstractNumId w:val="8"/>
  </w:num>
  <w:num w:numId="8">
    <w:abstractNumId w:val="4"/>
  </w:num>
  <w:num w:numId="9">
    <w:abstractNumId w:val="16"/>
  </w:num>
  <w:num w:numId="10">
    <w:abstractNumId w:val="12"/>
  </w:num>
  <w:num w:numId="11">
    <w:abstractNumId w:val="15"/>
    <w:lvlOverride w:ilvl="0">
      <w:startOverride w:val="1"/>
    </w:lvlOverride>
  </w:num>
  <w:num w:numId="12">
    <w:abstractNumId w:val="3"/>
    <w:lvlOverride w:ilvl="0">
      <w:startOverride w:val="1"/>
    </w:lvlOverride>
  </w:num>
  <w:num w:numId="13">
    <w:abstractNumId w:val="11"/>
    <w:lvlOverride w:ilvl="0">
      <w:startOverride w:val="1"/>
    </w:lvlOverride>
  </w:num>
  <w:num w:numId="14">
    <w:abstractNumId w:val="6"/>
    <w:lvlOverride w:ilvl="0">
      <w:startOverride w:val="2"/>
    </w:lvlOverride>
  </w:num>
  <w:num w:numId="15">
    <w:abstractNumId w:val="5"/>
    <w:lvlOverride w:ilvl="0">
      <w:startOverride w:val="6"/>
    </w:lvlOverride>
  </w:num>
  <w:num w:numId="16">
    <w:abstractNumId w:val="2"/>
    <w:lvlOverride w:ilvl="0">
      <w:startOverride w:val="16"/>
    </w:lvlOverride>
  </w:num>
  <w:num w:numId="17">
    <w:abstractNumId w:val="7"/>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07A14"/>
    <w:rsid w:val="001106F6"/>
    <w:rsid w:val="00111029"/>
    <w:rsid w:val="00111082"/>
    <w:rsid w:val="001165C6"/>
    <w:rsid w:val="00117769"/>
    <w:rsid w:val="00121CDE"/>
    <w:rsid w:val="00122338"/>
    <w:rsid w:val="00123592"/>
    <w:rsid w:val="001242B9"/>
    <w:rsid w:val="001256ED"/>
    <w:rsid w:val="00125859"/>
    <w:rsid w:val="00125D31"/>
    <w:rsid w:val="001305F5"/>
    <w:rsid w:val="0013080A"/>
    <w:rsid w:val="001328B9"/>
    <w:rsid w:val="00133E83"/>
    <w:rsid w:val="001351F5"/>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6629"/>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2A46"/>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055"/>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 w:val="271B59BA"/>
    <w:rsid w:val="3AFB60BC"/>
    <w:rsid w:val="3C2770EE"/>
    <w:rsid w:val="48E55539"/>
    <w:rsid w:val="675E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4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semiHidden/>
    <w:unhideWhenUsed/>
    <w:qFormat/>
    <w:uiPriority w:val="99"/>
    <w:pPr>
      <w:spacing w:after="120"/>
    </w:pPr>
  </w:style>
  <w:style w:type="paragraph" w:styleId="5">
    <w:name w:val="annotation text"/>
    <w:basedOn w:val="1"/>
    <w:link w:val="43"/>
    <w:semiHidden/>
    <w:unhideWhenUsed/>
    <w:qFormat/>
    <w:uiPriority w:val="99"/>
    <w:pPr>
      <w:jc w:val="left"/>
    </w:pPr>
  </w:style>
  <w:style w:type="paragraph" w:styleId="6">
    <w:name w:val="Body Text Indent"/>
    <w:basedOn w:val="1"/>
    <w:link w:val="24"/>
    <w:uiPriority w:val="0"/>
    <w:pPr>
      <w:tabs>
        <w:tab w:val="left" w:pos="480"/>
      </w:tabs>
      <w:spacing w:line="560" w:lineRule="exact"/>
      <w:ind w:firstLine="480"/>
      <w:jc w:val="left"/>
    </w:pPr>
    <w:rPr>
      <w:rFonts w:ascii="宋体" w:hAnsi="宋体"/>
      <w:sz w:val="24"/>
    </w:rPr>
  </w:style>
  <w:style w:type="paragraph" w:styleId="7">
    <w:name w:val="Plain Text"/>
    <w:basedOn w:val="1"/>
    <w:link w:val="36"/>
    <w:qFormat/>
    <w:uiPriority w:val="0"/>
    <w:rPr>
      <w:rFonts w:ascii="宋体" w:hAnsi="Courier New"/>
      <w:lang w:val="zh-CN" w:eastAsia="zh-CN"/>
    </w:rPr>
  </w:style>
  <w:style w:type="paragraph" w:styleId="8">
    <w:name w:val="Date"/>
    <w:basedOn w:val="1"/>
    <w:next w:val="1"/>
    <w:link w:val="29"/>
    <w:qFormat/>
    <w:uiPriority w:val="0"/>
    <w:pPr>
      <w:adjustRightInd w:val="0"/>
      <w:spacing w:line="360" w:lineRule="atLeast"/>
      <w:textAlignment w:val="baseline"/>
    </w:pPr>
    <w:rPr>
      <w:sz w:val="32"/>
    </w:rPr>
  </w:style>
  <w:style w:type="paragraph" w:styleId="9">
    <w:name w:val="Body Text Indent 2"/>
    <w:basedOn w:val="1"/>
    <w:link w:val="31"/>
    <w:semiHidden/>
    <w:unhideWhenUsed/>
    <w:qFormat/>
    <w:uiPriority w:val="99"/>
    <w:pPr>
      <w:spacing w:after="120" w:line="480" w:lineRule="auto"/>
      <w:ind w:left="420" w:leftChars="200"/>
    </w:pPr>
  </w:style>
  <w:style w:type="paragraph" w:styleId="10">
    <w:name w:val="Balloon Text"/>
    <w:basedOn w:val="1"/>
    <w:link w:val="42"/>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6"/>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4">
    <w:name w:val="Body Text Indent 3"/>
    <w:basedOn w:val="1"/>
    <w:link w:val="37"/>
    <w:semiHidden/>
    <w:unhideWhenUsed/>
    <w:qFormat/>
    <w:uiPriority w:val="99"/>
    <w:pPr>
      <w:spacing w:after="120"/>
      <w:ind w:left="420" w:leftChars="200"/>
    </w:pPr>
    <w:rPr>
      <w:sz w:val="16"/>
      <w:szCs w:val="16"/>
    </w:rPr>
  </w:style>
  <w:style w:type="paragraph" w:styleId="15">
    <w:name w:val="Body Text 2"/>
    <w:basedOn w:val="1"/>
    <w:link w:val="33"/>
    <w:semiHidden/>
    <w:unhideWhenUsed/>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2"/>
    <w:qFormat/>
    <w:uiPriority w:val="0"/>
    <w:pPr>
      <w:tabs>
        <w:tab w:val="left" w:pos="208"/>
      </w:tabs>
      <w:spacing w:after="120"/>
      <w:ind w:firstLine="420" w:firstLineChars="100"/>
    </w:pPr>
    <w:rPr>
      <w:rFonts w:ascii="Times New Roman" w:eastAsia="宋体"/>
      <w:sz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正文文本缩进 Char"/>
    <w:basedOn w:val="20"/>
    <w:link w:val="6"/>
    <w:qFormat/>
    <w:uiPriority w:val="0"/>
    <w:rPr>
      <w:rFonts w:ascii="宋体" w:hAnsi="宋体" w:eastAsia="宋体" w:cs="Times New Roman"/>
      <w:sz w:val="24"/>
      <w:szCs w:val="20"/>
    </w:rPr>
  </w:style>
  <w:style w:type="paragraph" w:customStyle="1" w:styleId="25">
    <w:name w:val="Default"/>
    <w:link w:val="44"/>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6">
    <w:name w:val="副标题 Char"/>
    <w:basedOn w:val="20"/>
    <w:link w:val="13"/>
    <w:qFormat/>
    <w:uiPriority w:val="0"/>
    <w:rPr>
      <w:rFonts w:ascii="Cambria" w:hAnsi="Cambria" w:eastAsia="宋体" w:cs="Times New Roman"/>
      <w:b/>
      <w:bCs/>
      <w:kern w:val="28"/>
      <w:sz w:val="32"/>
      <w:szCs w:val="32"/>
      <w:lang w:val="zh-CN" w:eastAsia="zh-CN"/>
    </w:rPr>
  </w:style>
  <w:style w:type="character" w:customStyle="1" w:styleId="27">
    <w:name w:val="页眉 Char"/>
    <w:basedOn w:val="20"/>
    <w:link w:val="12"/>
    <w:qFormat/>
    <w:uiPriority w:val="99"/>
    <w:rPr>
      <w:rFonts w:ascii="Times New Roman" w:hAnsi="Times New Roman" w:eastAsia="宋体" w:cs="Times New Roman"/>
      <w:sz w:val="18"/>
      <w:szCs w:val="18"/>
    </w:rPr>
  </w:style>
  <w:style w:type="character" w:customStyle="1" w:styleId="28">
    <w:name w:val="页脚 Char"/>
    <w:basedOn w:val="20"/>
    <w:link w:val="11"/>
    <w:qFormat/>
    <w:uiPriority w:val="99"/>
    <w:rPr>
      <w:rFonts w:ascii="Times New Roman" w:hAnsi="Times New Roman" w:eastAsia="宋体" w:cs="Times New Roman"/>
      <w:sz w:val="18"/>
      <w:szCs w:val="18"/>
    </w:rPr>
  </w:style>
  <w:style w:type="character" w:customStyle="1" w:styleId="29">
    <w:name w:val="日期 Char"/>
    <w:basedOn w:val="20"/>
    <w:link w:val="8"/>
    <w:qFormat/>
    <w:uiPriority w:val="0"/>
    <w:rPr>
      <w:rFonts w:ascii="Times New Roman" w:hAnsi="Times New Roman" w:eastAsia="宋体" w:cs="Times New Roman"/>
      <w:sz w:val="32"/>
      <w:szCs w:val="20"/>
    </w:rPr>
  </w:style>
  <w:style w:type="paragraph" w:styleId="30">
    <w:name w:val="List Paragraph"/>
    <w:basedOn w:val="1"/>
    <w:link w:val="45"/>
    <w:qFormat/>
    <w:uiPriority w:val="34"/>
    <w:pPr>
      <w:ind w:firstLine="420" w:firstLineChars="200"/>
    </w:pPr>
  </w:style>
  <w:style w:type="character" w:customStyle="1" w:styleId="31">
    <w:name w:val="正文文本缩进 2 Char"/>
    <w:basedOn w:val="20"/>
    <w:link w:val="9"/>
    <w:semiHidden/>
    <w:qFormat/>
    <w:uiPriority w:val="99"/>
    <w:rPr>
      <w:rFonts w:ascii="Times New Roman" w:hAnsi="Times New Roman" w:eastAsia="宋体" w:cs="Times New Roman"/>
      <w:szCs w:val="20"/>
    </w:rPr>
  </w:style>
  <w:style w:type="character" w:customStyle="1" w:styleId="32">
    <w:name w:val="标题 3 Char"/>
    <w:basedOn w:val="20"/>
    <w:link w:val="4"/>
    <w:qFormat/>
    <w:uiPriority w:val="0"/>
    <w:rPr>
      <w:rFonts w:ascii="Times New Roman" w:hAnsi="Times New Roman" w:eastAsia="宋体" w:cs="Times New Roman"/>
      <w:b/>
      <w:bCs/>
      <w:sz w:val="32"/>
      <w:szCs w:val="32"/>
    </w:rPr>
  </w:style>
  <w:style w:type="character" w:customStyle="1" w:styleId="33">
    <w:name w:val="正文文本 2 Char"/>
    <w:basedOn w:val="20"/>
    <w:link w:val="15"/>
    <w:semiHidden/>
    <w:qFormat/>
    <w:uiPriority w:val="99"/>
    <w:rPr>
      <w:rFonts w:ascii="Times New Roman" w:hAnsi="Times New Roman" w:eastAsia="宋体" w:cs="Times New Roman"/>
      <w:szCs w:val="20"/>
    </w:rPr>
  </w:style>
  <w:style w:type="paragraph" w:customStyle="1" w:styleId="34">
    <w:name w:val="Char"/>
    <w:basedOn w:val="1"/>
    <w:autoRedefine/>
    <w:qFormat/>
    <w:uiPriority w:val="0"/>
    <w:pPr>
      <w:tabs>
        <w:tab w:val="left" w:pos="360"/>
      </w:tabs>
    </w:pPr>
    <w:rPr>
      <w:sz w:val="24"/>
      <w:szCs w:val="24"/>
    </w:rPr>
  </w:style>
  <w:style w:type="character" w:customStyle="1" w:styleId="35">
    <w:name w:val="纯文本 Char"/>
    <w:basedOn w:val="20"/>
    <w:semiHidden/>
    <w:qFormat/>
    <w:uiPriority w:val="99"/>
    <w:rPr>
      <w:rFonts w:ascii="宋体" w:hAnsi="Courier New" w:eastAsia="宋体" w:cs="Courier New"/>
      <w:szCs w:val="21"/>
    </w:rPr>
  </w:style>
  <w:style w:type="character" w:customStyle="1" w:styleId="36">
    <w:name w:val="纯文本 Char1"/>
    <w:link w:val="7"/>
    <w:qFormat/>
    <w:locked/>
    <w:uiPriority w:val="0"/>
    <w:rPr>
      <w:rFonts w:ascii="宋体" w:hAnsi="Courier New" w:eastAsia="宋体" w:cs="Times New Roman"/>
      <w:szCs w:val="20"/>
      <w:lang w:val="zh-CN" w:eastAsia="zh-CN"/>
    </w:rPr>
  </w:style>
  <w:style w:type="character" w:customStyle="1" w:styleId="37">
    <w:name w:val="正文文本缩进 3 Char"/>
    <w:basedOn w:val="20"/>
    <w:link w:val="14"/>
    <w:semiHidden/>
    <w:qFormat/>
    <w:uiPriority w:val="99"/>
    <w:rPr>
      <w:rFonts w:ascii="Times New Roman" w:hAnsi="Times New Roman" w:eastAsia="宋体" w:cs="Times New Roman"/>
      <w:sz w:val="16"/>
      <w:szCs w:val="16"/>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批注框文本 Char"/>
    <w:basedOn w:val="20"/>
    <w:link w:val="10"/>
    <w:semiHidden/>
    <w:qFormat/>
    <w:uiPriority w:val="99"/>
    <w:rPr>
      <w:rFonts w:ascii="Times New Roman" w:hAnsi="Times New Roman" w:eastAsia="宋体" w:cs="Times New Roman"/>
      <w:sz w:val="18"/>
      <w:szCs w:val="18"/>
    </w:rPr>
  </w:style>
  <w:style w:type="character" w:customStyle="1" w:styleId="43">
    <w:name w:val="批注文字 Char"/>
    <w:basedOn w:val="20"/>
    <w:link w:val="5"/>
    <w:semiHidden/>
    <w:qFormat/>
    <w:uiPriority w:val="99"/>
    <w:rPr>
      <w:rFonts w:ascii="Times New Roman" w:hAnsi="Times New Roman" w:eastAsia="宋体" w:cs="Times New Roman"/>
      <w:szCs w:val="20"/>
    </w:rPr>
  </w:style>
  <w:style w:type="character" w:customStyle="1" w:styleId="44">
    <w:name w:val="Default Char"/>
    <w:link w:val="25"/>
    <w:qFormat/>
    <w:locked/>
    <w:uiPriority w:val="0"/>
    <w:rPr>
      <w:rFonts w:ascii="......." w:hAnsi="Calibri" w:eastAsia="......." w:cs="......."/>
      <w:color w:val="000000"/>
      <w:kern w:val="0"/>
      <w:sz w:val="24"/>
      <w:szCs w:val="24"/>
    </w:rPr>
  </w:style>
  <w:style w:type="character" w:customStyle="1" w:styleId="45">
    <w:name w:val="列出段落 Char"/>
    <w:link w:val="30"/>
    <w:qFormat/>
    <w:uiPriority w:val="34"/>
    <w:rPr>
      <w:rFonts w:ascii="Times New Roman" w:hAnsi="Times New Roman" w:eastAsia="宋体" w:cs="Times New Roman"/>
      <w:szCs w:val="20"/>
    </w:rPr>
  </w:style>
  <w:style w:type="character" w:customStyle="1" w:styleId="46">
    <w:name w:val="正文文本 Char"/>
    <w:basedOn w:val="20"/>
    <w:link w:val="2"/>
    <w:semiHidden/>
    <w:qFormat/>
    <w:uiPriority w:val="99"/>
    <w:rPr>
      <w:rFonts w:ascii="Times New Roman" w:hAnsi="Times New Roman" w:eastAsia="宋体" w:cs="Times New Roman"/>
      <w:szCs w:val="20"/>
    </w:rPr>
  </w:style>
  <w:style w:type="character" w:customStyle="1" w:styleId="47">
    <w:name w:val="标题 2 Char"/>
    <w:basedOn w:val="20"/>
    <w:link w:val="3"/>
    <w:semiHidden/>
    <w:qFormat/>
    <w:uiPriority w:val="9"/>
    <w:rPr>
      <w:rFonts w:asciiTheme="majorHAnsi" w:hAnsiTheme="majorHAnsi" w:eastAsiaTheme="majorEastAsia" w:cstheme="majorBidi"/>
      <w:b/>
      <w:bCs/>
      <w:sz w:val="32"/>
      <w:szCs w:val="32"/>
    </w:rPr>
  </w:style>
  <w:style w:type="paragraph" w:customStyle="1" w:styleId="48">
    <w:name w:val="列出段落1"/>
    <w:basedOn w:val="1"/>
    <w:qFormat/>
    <w:uiPriority w:val="0"/>
    <w:pPr>
      <w:ind w:firstLine="420" w:firstLineChars="200"/>
    </w:pPr>
    <w:rPr>
      <w:rFonts w:ascii="Calibri" w:hAnsi="Calibri" w:cs="黑体"/>
      <w:szCs w:val="22"/>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character" w:customStyle="1" w:styleId="50">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142</Pages>
  <Words>56287</Words>
  <Characters>64225</Characters>
  <Lines>308</Lines>
  <Paragraphs>86</Paragraphs>
  <TotalTime>2</TotalTime>
  <ScaleCrop>false</ScaleCrop>
  <LinksUpToDate>false</LinksUpToDate>
  <CharactersWithSpaces>67820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2025-01-26T01:52:00Z</dcterms:created>
  <dc:creator>未定义</dc:creator>
  <cp:lastModifiedBy>尃翟</cp:lastModifiedBy>
  <cp:lastPrinted>2017-09-13T07:55:00Z</cp:lastPrinted>
  <dcterms:modified xsi:type="dcterms:W3CDTF">2025-07-07T08:49:46Z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2052-12.1.0.21915</vt:lpwstr>
  </property>
  <property fmtid="{D5CDD505-2E9C-101B-9397-08002B2CF9AE}" pid="4" name="ICV">
    <vt:lpwstr>CE173312F0EA42669A9B86453A7B7FCF_13</vt:lpwstr>
  </property>
</Properties>
</file>